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9973" w14:textId="77777777" w:rsidR="004F1962" w:rsidRPr="004F1962" w:rsidRDefault="004F1962" w:rsidP="00556A7E">
      <w:pPr>
        <w:pStyle w:val="NoSpacing"/>
        <w:jc w:val="both"/>
        <w:rPr>
          <w:rFonts w:ascii="Open Sans" w:hAnsi="Open Sans" w:cs="Open Sans"/>
        </w:rPr>
      </w:pPr>
    </w:p>
    <w:p w14:paraId="4D36BDAF" w14:textId="77777777" w:rsidR="002759A9" w:rsidRDefault="002759A9" w:rsidP="002759A9">
      <w:pPr>
        <w:pStyle w:val="paragraph"/>
        <w:spacing w:before="0" w:beforeAutospacing="0" w:after="0" w:afterAutospacing="0"/>
        <w:ind w:left="90"/>
        <w:jc w:val="center"/>
        <w:textAlignment w:val="baseline"/>
        <w:rPr>
          <w:rFonts w:ascii="Segoe UI" w:hAnsi="Segoe UI" w:cs="Segoe UI"/>
          <w:sz w:val="18"/>
          <w:szCs w:val="18"/>
        </w:rPr>
      </w:pPr>
      <w:r>
        <w:rPr>
          <w:rStyle w:val="normaltextrun"/>
          <w:rFonts w:ascii="Arial" w:hAnsi="Arial" w:cs="Arial"/>
          <w:b/>
          <w:bCs/>
          <w:sz w:val="22"/>
          <w:szCs w:val="22"/>
          <w:lang w:val="en-US"/>
        </w:rPr>
        <w:t>Safer Recruitment Policy</w:t>
      </w:r>
      <w:r>
        <w:rPr>
          <w:rStyle w:val="eop"/>
          <w:rFonts w:ascii="Arial" w:hAnsi="Arial" w:cs="Arial"/>
          <w:sz w:val="22"/>
          <w:szCs w:val="22"/>
        </w:rPr>
        <w:t> </w:t>
      </w:r>
    </w:p>
    <w:p w14:paraId="4817B465"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50706E04"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b/>
          <w:bCs/>
          <w:sz w:val="22"/>
          <w:szCs w:val="22"/>
          <w:lang w:val="en-US"/>
        </w:rPr>
        <w:t>Introduction </w:t>
      </w:r>
      <w:r>
        <w:rPr>
          <w:rStyle w:val="eop"/>
          <w:rFonts w:ascii="Arial" w:hAnsi="Arial" w:cs="Arial"/>
          <w:sz w:val="22"/>
          <w:szCs w:val="22"/>
        </w:rPr>
        <w:t> </w:t>
      </w:r>
    </w:p>
    <w:p w14:paraId="04397BCE"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2C4F33FA"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The safe recruitment of staff at Total Futures Ltd is the first step to safeguarding and promoting the welfare of learners and employees. Total Futures Ltd is committed to safeguarding and promoting the welfare of all learners and staff. </w:t>
      </w:r>
      <w:r>
        <w:rPr>
          <w:rStyle w:val="eop"/>
          <w:rFonts w:ascii="Arial" w:hAnsi="Arial" w:cs="Arial"/>
          <w:sz w:val="22"/>
          <w:szCs w:val="22"/>
        </w:rPr>
        <w:t> </w:t>
      </w:r>
    </w:p>
    <w:p w14:paraId="7589C2C0"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41014426"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This policy is to be read in conjunction with the Safer Recruitment Checklist. </w:t>
      </w:r>
      <w:r>
        <w:rPr>
          <w:rStyle w:val="eop"/>
          <w:rFonts w:ascii="Arial" w:hAnsi="Arial" w:cs="Arial"/>
          <w:sz w:val="22"/>
          <w:szCs w:val="22"/>
        </w:rPr>
        <w:t> </w:t>
      </w:r>
    </w:p>
    <w:p w14:paraId="68A03E25"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667CF133"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b/>
          <w:bCs/>
          <w:sz w:val="22"/>
          <w:szCs w:val="22"/>
          <w:lang w:val="en-US"/>
        </w:rPr>
        <w:t>Aims and Objectives </w:t>
      </w:r>
      <w:r>
        <w:rPr>
          <w:rStyle w:val="eop"/>
          <w:rFonts w:ascii="Arial" w:hAnsi="Arial" w:cs="Arial"/>
          <w:sz w:val="22"/>
          <w:szCs w:val="22"/>
        </w:rPr>
        <w:t> </w:t>
      </w:r>
    </w:p>
    <w:p w14:paraId="623E109C"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02101DC6"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The aims of this policy are to help deter, reject, or identify people who might abuse learners/staff or are otherwise unsuited to working with them. </w:t>
      </w:r>
      <w:r>
        <w:rPr>
          <w:rStyle w:val="eop"/>
          <w:rFonts w:ascii="Arial" w:hAnsi="Arial" w:cs="Arial"/>
          <w:sz w:val="22"/>
          <w:szCs w:val="22"/>
        </w:rPr>
        <w:t> </w:t>
      </w:r>
    </w:p>
    <w:p w14:paraId="3F52D406"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679CD2A1"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The aims of the Total Futures Ltd recruitment policy are as follows: </w:t>
      </w:r>
      <w:r>
        <w:rPr>
          <w:rStyle w:val="eop"/>
          <w:rFonts w:ascii="Arial" w:hAnsi="Arial" w:cs="Arial"/>
          <w:sz w:val="22"/>
          <w:szCs w:val="22"/>
        </w:rPr>
        <w:t> </w:t>
      </w:r>
    </w:p>
    <w:p w14:paraId="06496347"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487246C7" w14:textId="77777777" w:rsidR="002759A9" w:rsidRDefault="002759A9" w:rsidP="002759A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lang w:val="en-US"/>
        </w:rPr>
        <w:t xml:space="preserve">• </w:t>
      </w:r>
      <w:r>
        <w:rPr>
          <w:rStyle w:val="tabchar"/>
          <w:rFonts w:ascii="Calibri" w:hAnsi="Calibri" w:cs="Calibri"/>
          <w:sz w:val="22"/>
          <w:szCs w:val="22"/>
        </w:rPr>
        <w:tab/>
      </w:r>
      <w:r>
        <w:rPr>
          <w:rStyle w:val="normaltextrun"/>
          <w:rFonts w:ascii="Arial" w:hAnsi="Arial" w:cs="Arial"/>
          <w:sz w:val="22"/>
          <w:szCs w:val="22"/>
          <w:lang w:val="en-US"/>
        </w:rPr>
        <w:t xml:space="preserve">to ensure that the best possible staff are recruited based on their merits, </w:t>
      </w:r>
      <w:r>
        <w:rPr>
          <w:rStyle w:val="tabchar"/>
          <w:rFonts w:ascii="Calibri" w:hAnsi="Calibri" w:cs="Calibri"/>
          <w:sz w:val="22"/>
          <w:szCs w:val="22"/>
        </w:rPr>
        <w:tab/>
      </w:r>
      <w:r>
        <w:rPr>
          <w:rStyle w:val="normaltextrun"/>
          <w:rFonts w:ascii="Arial" w:hAnsi="Arial" w:cs="Arial"/>
          <w:sz w:val="22"/>
          <w:szCs w:val="22"/>
          <w:lang w:val="en-US"/>
        </w:rPr>
        <w:t>abilities, and suitability for the position. </w:t>
      </w:r>
      <w:r>
        <w:rPr>
          <w:rStyle w:val="eop"/>
          <w:rFonts w:ascii="Arial" w:hAnsi="Arial" w:cs="Arial"/>
          <w:sz w:val="22"/>
          <w:szCs w:val="22"/>
        </w:rPr>
        <w:t> </w:t>
      </w:r>
    </w:p>
    <w:p w14:paraId="63120BAB" w14:textId="77777777" w:rsidR="002759A9" w:rsidRDefault="002759A9" w:rsidP="002759A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lang w:val="en-US"/>
        </w:rPr>
        <w:t xml:space="preserve">• </w:t>
      </w:r>
      <w:r>
        <w:rPr>
          <w:rStyle w:val="tabchar"/>
          <w:rFonts w:ascii="Calibri" w:hAnsi="Calibri" w:cs="Calibri"/>
          <w:sz w:val="22"/>
          <w:szCs w:val="22"/>
        </w:rPr>
        <w:tab/>
      </w:r>
      <w:r>
        <w:rPr>
          <w:rStyle w:val="normaltextrun"/>
          <w:rFonts w:ascii="Arial" w:hAnsi="Arial" w:cs="Arial"/>
          <w:sz w:val="22"/>
          <w:szCs w:val="22"/>
          <w:lang w:val="en-US"/>
        </w:rPr>
        <w:t>to ensure that all job applicants are considered equally and consistently. </w:t>
      </w:r>
      <w:r>
        <w:rPr>
          <w:rStyle w:val="eop"/>
          <w:rFonts w:ascii="Arial" w:hAnsi="Arial" w:cs="Arial"/>
          <w:sz w:val="22"/>
          <w:szCs w:val="22"/>
        </w:rPr>
        <w:t> </w:t>
      </w:r>
    </w:p>
    <w:p w14:paraId="465694FC" w14:textId="77777777" w:rsidR="002759A9" w:rsidRDefault="002759A9" w:rsidP="002759A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lang w:val="en-US"/>
        </w:rPr>
        <w:t xml:space="preserve">• </w:t>
      </w:r>
      <w:r>
        <w:rPr>
          <w:rStyle w:val="tabchar"/>
          <w:rFonts w:ascii="Calibri" w:hAnsi="Calibri" w:cs="Calibri"/>
          <w:sz w:val="22"/>
          <w:szCs w:val="22"/>
        </w:rPr>
        <w:tab/>
      </w:r>
      <w:r>
        <w:rPr>
          <w:rStyle w:val="normaltextrun"/>
          <w:rFonts w:ascii="Arial" w:hAnsi="Arial" w:cs="Arial"/>
          <w:sz w:val="22"/>
          <w:szCs w:val="22"/>
          <w:lang w:val="en-US"/>
        </w:rPr>
        <w:t xml:space="preserve">to ensure that no job applicant is treated unfairly on any grounds including race, </w:t>
      </w:r>
      <w:r>
        <w:rPr>
          <w:rStyle w:val="tabchar"/>
          <w:rFonts w:ascii="Calibri" w:hAnsi="Calibri" w:cs="Calibri"/>
          <w:sz w:val="22"/>
          <w:szCs w:val="22"/>
        </w:rPr>
        <w:tab/>
      </w:r>
      <w:proofErr w:type="spellStart"/>
      <w:r>
        <w:rPr>
          <w:rStyle w:val="normaltextrun"/>
          <w:rFonts w:ascii="Arial" w:hAnsi="Arial" w:cs="Arial"/>
          <w:sz w:val="22"/>
          <w:szCs w:val="22"/>
          <w:lang w:val="en-US"/>
        </w:rPr>
        <w:t>colour</w:t>
      </w:r>
      <w:proofErr w:type="spellEnd"/>
      <w:r>
        <w:rPr>
          <w:rStyle w:val="normaltextrun"/>
          <w:rFonts w:ascii="Arial" w:hAnsi="Arial" w:cs="Arial"/>
          <w:sz w:val="22"/>
          <w:szCs w:val="22"/>
          <w:lang w:val="en-US"/>
        </w:rPr>
        <w:t xml:space="preserve">, nationality, ethnic or national origin, religion or religious belief, </w:t>
      </w:r>
      <w:proofErr w:type="gramStart"/>
      <w:r>
        <w:rPr>
          <w:rStyle w:val="normaltextrun"/>
          <w:rFonts w:ascii="Arial" w:hAnsi="Arial" w:cs="Arial"/>
          <w:sz w:val="22"/>
          <w:szCs w:val="22"/>
          <w:lang w:val="en-US"/>
        </w:rPr>
        <w:t>sex</w:t>
      </w:r>
      <w:proofErr w:type="gramEnd"/>
      <w:r>
        <w:rPr>
          <w:rStyle w:val="normaltextrun"/>
          <w:rFonts w:ascii="Arial" w:hAnsi="Arial" w:cs="Arial"/>
          <w:sz w:val="22"/>
          <w:szCs w:val="22"/>
          <w:lang w:val="en-US"/>
        </w:rPr>
        <w:t xml:space="preserve"> or </w:t>
      </w:r>
      <w:r>
        <w:rPr>
          <w:rStyle w:val="tabchar"/>
          <w:rFonts w:ascii="Calibri" w:hAnsi="Calibri" w:cs="Calibri"/>
          <w:sz w:val="22"/>
          <w:szCs w:val="22"/>
        </w:rPr>
        <w:tab/>
      </w:r>
      <w:r>
        <w:rPr>
          <w:rStyle w:val="normaltextrun"/>
          <w:rFonts w:ascii="Arial" w:hAnsi="Arial" w:cs="Arial"/>
          <w:sz w:val="22"/>
          <w:szCs w:val="22"/>
          <w:lang w:val="en-US"/>
        </w:rPr>
        <w:t>sexual orientation, marital or civil partner status, disability or age. </w:t>
      </w:r>
      <w:r>
        <w:rPr>
          <w:rStyle w:val="eop"/>
          <w:rFonts w:ascii="Arial" w:hAnsi="Arial" w:cs="Arial"/>
          <w:sz w:val="22"/>
          <w:szCs w:val="22"/>
        </w:rPr>
        <w:t> </w:t>
      </w:r>
    </w:p>
    <w:p w14:paraId="029E56AD" w14:textId="77777777" w:rsidR="002759A9" w:rsidRDefault="002759A9" w:rsidP="002759A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lang w:val="en-US"/>
        </w:rPr>
        <w:t xml:space="preserve">• </w:t>
      </w:r>
      <w:r>
        <w:rPr>
          <w:rStyle w:val="tabchar"/>
          <w:rFonts w:ascii="Calibri" w:hAnsi="Calibri" w:cs="Calibri"/>
          <w:sz w:val="22"/>
          <w:szCs w:val="22"/>
        </w:rPr>
        <w:tab/>
      </w:r>
      <w:r>
        <w:rPr>
          <w:rStyle w:val="normaltextrun"/>
          <w:rFonts w:ascii="Arial" w:hAnsi="Arial" w:cs="Arial"/>
          <w:sz w:val="22"/>
          <w:szCs w:val="22"/>
          <w:lang w:val="en-US"/>
        </w:rPr>
        <w:t xml:space="preserve">to ensure compliance with all relevant legislation, recommendations and </w:t>
      </w:r>
      <w:r>
        <w:rPr>
          <w:rStyle w:val="tabchar"/>
          <w:rFonts w:ascii="Calibri" w:hAnsi="Calibri" w:cs="Calibri"/>
          <w:sz w:val="22"/>
          <w:szCs w:val="22"/>
        </w:rPr>
        <w:tab/>
      </w:r>
      <w:r>
        <w:rPr>
          <w:rStyle w:val="normaltextrun"/>
          <w:rFonts w:ascii="Arial" w:hAnsi="Arial" w:cs="Arial"/>
          <w:sz w:val="22"/>
          <w:szCs w:val="22"/>
          <w:lang w:val="en-US"/>
        </w:rPr>
        <w:t xml:space="preserve">guidance including the statutory guidance published by the Department for </w:t>
      </w:r>
      <w:r>
        <w:rPr>
          <w:rStyle w:val="tabchar"/>
          <w:rFonts w:ascii="Calibri" w:hAnsi="Calibri" w:cs="Calibri"/>
          <w:sz w:val="22"/>
          <w:szCs w:val="22"/>
        </w:rPr>
        <w:tab/>
      </w:r>
      <w:r>
        <w:rPr>
          <w:rStyle w:val="normaltextrun"/>
          <w:rFonts w:ascii="Arial" w:hAnsi="Arial" w:cs="Arial"/>
          <w:sz w:val="22"/>
          <w:szCs w:val="22"/>
          <w:lang w:val="en-US"/>
        </w:rPr>
        <w:t xml:space="preserve">Education (DfE), the Prevent Duty Guidance for England and Wales 2015 (the </w:t>
      </w:r>
      <w:r>
        <w:rPr>
          <w:rStyle w:val="tabchar"/>
          <w:rFonts w:ascii="Calibri" w:hAnsi="Calibri" w:cs="Calibri"/>
          <w:sz w:val="22"/>
          <w:szCs w:val="22"/>
        </w:rPr>
        <w:tab/>
      </w:r>
      <w:r>
        <w:rPr>
          <w:rStyle w:val="normaltextrun"/>
          <w:rFonts w:ascii="Arial" w:hAnsi="Arial" w:cs="Arial"/>
          <w:sz w:val="22"/>
          <w:szCs w:val="22"/>
          <w:lang w:val="en-US"/>
        </w:rPr>
        <w:t xml:space="preserve">Prevent Duty Guidance) and any guidance or code of practice published by the </w:t>
      </w:r>
      <w:r>
        <w:rPr>
          <w:rStyle w:val="tabchar"/>
          <w:rFonts w:ascii="Calibri" w:hAnsi="Calibri" w:cs="Calibri"/>
          <w:sz w:val="22"/>
          <w:szCs w:val="22"/>
        </w:rPr>
        <w:tab/>
      </w:r>
      <w:r>
        <w:rPr>
          <w:rStyle w:val="normaltextrun"/>
          <w:rFonts w:ascii="Arial" w:hAnsi="Arial" w:cs="Arial"/>
          <w:sz w:val="22"/>
          <w:szCs w:val="22"/>
          <w:lang w:val="en-US"/>
        </w:rPr>
        <w:t>Disclosure and Barring Service (DBS); and </w:t>
      </w:r>
      <w:r>
        <w:rPr>
          <w:rStyle w:val="eop"/>
          <w:rFonts w:ascii="Arial" w:hAnsi="Arial" w:cs="Arial"/>
          <w:sz w:val="22"/>
          <w:szCs w:val="22"/>
        </w:rPr>
        <w:t> </w:t>
      </w:r>
    </w:p>
    <w:p w14:paraId="0F6FD722" w14:textId="77777777" w:rsidR="002759A9" w:rsidRDefault="002759A9" w:rsidP="002759A9">
      <w:pPr>
        <w:pStyle w:val="paragraph"/>
        <w:spacing w:before="0" w:beforeAutospacing="0" w:after="0" w:afterAutospacing="0"/>
        <w:ind w:left="1410" w:hanging="690"/>
        <w:textAlignment w:val="baseline"/>
        <w:rPr>
          <w:rFonts w:ascii="Segoe UI" w:hAnsi="Segoe UI" w:cs="Segoe UI"/>
          <w:sz w:val="18"/>
          <w:szCs w:val="18"/>
        </w:rPr>
      </w:pPr>
      <w:r>
        <w:rPr>
          <w:rStyle w:val="normaltextrun"/>
          <w:rFonts w:ascii="Arial" w:hAnsi="Arial" w:cs="Arial"/>
          <w:sz w:val="22"/>
          <w:szCs w:val="22"/>
          <w:lang w:val="en-US"/>
        </w:rPr>
        <w:t xml:space="preserve">• </w:t>
      </w:r>
      <w:r>
        <w:rPr>
          <w:rStyle w:val="tabchar"/>
          <w:rFonts w:ascii="Calibri" w:hAnsi="Calibri" w:cs="Calibri"/>
          <w:sz w:val="22"/>
          <w:szCs w:val="22"/>
        </w:rPr>
        <w:tab/>
      </w:r>
      <w:r>
        <w:rPr>
          <w:rStyle w:val="normaltextrun"/>
          <w:rFonts w:ascii="Arial" w:hAnsi="Arial" w:cs="Arial"/>
          <w:sz w:val="22"/>
          <w:szCs w:val="22"/>
          <w:lang w:val="en-US"/>
        </w:rPr>
        <w:t>to ensure that Total Futures Ltd meets its commitment to safeguarding and promoting the welfare of vulnerable adults and young people by carrying out all necessary pre-employment checks. </w:t>
      </w:r>
      <w:r>
        <w:rPr>
          <w:rStyle w:val="eop"/>
          <w:rFonts w:ascii="Arial" w:hAnsi="Arial" w:cs="Arial"/>
          <w:sz w:val="22"/>
          <w:szCs w:val="22"/>
        </w:rPr>
        <w:t> </w:t>
      </w:r>
    </w:p>
    <w:p w14:paraId="509CF43E"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3052C48B"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 xml:space="preserve">Employees involved in the recruitment and selection of staff are responsible for </w:t>
      </w:r>
      <w:proofErr w:type="spellStart"/>
      <w:r>
        <w:rPr>
          <w:rStyle w:val="normaltextrun"/>
          <w:rFonts w:ascii="Arial" w:hAnsi="Arial" w:cs="Arial"/>
          <w:sz w:val="22"/>
          <w:szCs w:val="22"/>
          <w:lang w:val="en-US"/>
        </w:rPr>
        <w:t>familiarising</w:t>
      </w:r>
      <w:proofErr w:type="spellEnd"/>
      <w:r>
        <w:rPr>
          <w:rStyle w:val="normaltextrun"/>
          <w:rFonts w:ascii="Arial" w:hAnsi="Arial" w:cs="Arial"/>
          <w:sz w:val="22"/>
          <w:szCs w:val="22"/>
          <w:lang w:val="en-US"/>
        </w:rPr>
        <w:t xml:space="preserve"> themselves with and complying with the provisions of this policy. </w:t>
      </w:r>
      <w:r>
        <w:rPr>
          <w:rStyle w:val="eop"/>
          <w:rFonts w:ascii="Arial" w:hAnsi="Arial" w:cs="Arial"/>
          <w:sz w:val="22"/>
          <w:szCs w:val="22"/>
        </w:rPr>
        <w:t> </w:t>
      </w:r>
    </w:p>
    <w:p w14:paraId="724AD00D"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3B1C6E78"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The recruitment and selection process should ensure the identification of the person best suited to the job, based on the applicant’s abilities, qualification, experience, and merit as measured against the job description and person specification. </w:t>
      </w:r>
      <w:r>
        <w:rPr>
          <w:rStyle w:val="eop"/>
          <w:rFonts w:ascii="Arial" w:hAnsi="Arial" w:cs="Arial"/>
          <w:sz w:val="22"/>
          <w:szCs w:val="22"/>
        </w:rPr>
        <w:t> </w:t>
      </w:r>
    </w:p>
    <w:p w14:paraId="4CC6D33A"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02A2258D"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The recruitment and selection of staff will be conducted in a professional, timely and responsive manner and in compliance with current employment legislation, and relevant safeguarding legislation and statutory guidance. </w:t>
      </w:r>
      <w:r>
        <w:rPr>
          <w:rStyle w:val="eop"/>
          <w:rFonts w:ascii="Arial" w:hAnsi="Arial" w:cs="Arial"/>
          <w:sz w:val="22"/>
          <w:szCs w:val="22"/>
        </w:rPr>
        <w:t> </w:t>
      </w:r>
    </w:p>
    <w:p w14:paraId="21873EA8"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5C7B81DB"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b/>
          <w:bCs/>
          <w:sz w:val="22"/>
          <w:szCs w:val="22"/>
          <w:lang w:val="en-US"/>
        </w:rPr>
        <w:t>Recruitment and Selection Procedure </w:t>
      </w:r>
      <w:r>
        <w:rPr>
          <w:rStyle w:val="eop"/>
          <w:rFonts w:ascii="Arial" w:hAnsi="Arial" w:cs="Arial"/>
          <w:sz w:val="22"/>
          <w:szCs w:val="22"/>
        </w:rPr>
        <w:t> </w:t>
      </w:r>
    </w:p>
    <w:p w14:paraId="0931A2B3"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503B7555"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 xml:space="preserve">Advertising All vacant posts will be advertised to </w:t>
      </w:r>
      <w:proofErr w:type="gramStart"/>
      <w:r>
        <w:rPr>
          <w:rStyle w:val="normaltextrun"/>
          <w:rFonts w:ascii="Arial" w:hAnsi="Arial" w:cs="Arial"/>
          <w:sz w:val="22"/>
          <w:szCs w:val="22"/>
          <w:lang w:val="en-US"/>
        </w:rPr>
        <w:t>wide</w:t>
      </w:r>
      <w:proofErr w:type="gramEnd"/>
      <w:r>
        <w:rPr>
          <w:rStyle w:val="normaltextrun"/>
          <w:rFonts w:ascii="Arial" w:hAnsi="Arial" w:cs="Arial"/>
          <w:sz w:val="22"/>
          <w:szCs w:val="22"/>
          <w:lang w:val="en-US"/>
        </w:rPr>
        <w:t xml:space="preserve"> a field. Normally this entails an external advertisement, via Indeed (online platform), CV applications. </w:t>
      </w:r>
      <w:r>
        <w:rPr>
          <w:rStyle w:val="eop"/>
          <w:rFonts w:ascii="Arial" w:hAnsi="Arial" w:cs="Arial"/>
          <w:sz w:val="22"/>
          <w:szCs w:val="22"/>
        </w:rPr>
        <w:t> </w:t>
      </w:r>
    </w:p>
    <w:p w14:paraId="14112296"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70688CC3"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 xml:space="preserve">Any advertisement will make clear Total Futures </w:t>
      </w:r>
      <w:proofErr w:type="spellStart"/>
      <w:r>
        <w:rPr>
          <w:rStyle w:val="normaltextrun"/>
          <w:rFonts w:ascii="Arial" w:hAnsi="Arial" w:cs="Arial"/>
          <w:sz w:val="22"/>
          <w:szCs w:val="22"/>
          <w:lang w:val="en-US"/>
        </w:rPr>
        <w:t>Ltd’s</w:t>
      </w:r>
      <w:proofErr w:type="spellEnd"/>
      <w:r>
        <w:rPr>
          <w:rStyle w:val="normaltextrun"/>
          <w:rFonts w:ascii="Arial" w:hAnsi="Arial" w:cs="Arial"/>
          <w:sz w:val="22"/>
          <w:szCs w:val="22"/>
          <w:lang w:val="en-US"/>
        </w:rPr>
        <w:t xml:space="preserve"> commitment to safeguarding and promoting the welfare of learners and staff. The advertisement will be compliant with the Equality Act 2010 and will directly or indirectly discriminate against any candidate group. </w:t>
      </w:r>
      <w:r>
        <w:rPr>
          <w:rStyle w:val="eop"/>
          <w:rFonts w:ascii="Arial" w:hAnsi="Arial" w:cs="Arial"/>
          <w:sz w:val="22"/>
          <w:szCs w:val="22"/>
        </w:rPr>
        <w:t> </w:t>
      </w:r>
    </w:p>
    <w:p w14:paraId="75ECFE7C"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lastRenderedPageBreak/>
        <w:t> </w:t>
      </w:r>
    </w:p>
    <w:p w14:paraId="1FEBDFBF"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36F3703D"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All documentation relating to applicants will be treated confidentially in accordance with the GDPR. </w:t>
      </w:r>
      <w:r>
        <w:rPr>
          <w:rStyle w:val="eop"/>
          <w:rFonts w:ascii="Arial" w:hAnsi="Arial" w:cs="Arial"/>
          <w:sz w:val="22"/>
          <w:szCs w:val="22"/>
        </w:rPr>
        <w:t> </w:t>
      </w:r>
    </w:p>
    <w:p w14:paraId="3425A36F"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22FBB9E9"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All applicants will be made aware that providing false information is an offence and could result in the application being rejected or summary dismissal if the applicant has been selected, and referral to the police and/or the DBS. </w:t>
      </w:r>
      <w:r>
        <w:rPr>
          <w:rStyle w:val="eop"/>
          <w:rFonts w:ascii="Arial" w:hAnsi="Arial" w:cs="Arial"/>
          <w:sz w:val="22"/>
          <w:szCs w:val="22"/>
        </w:rPr>
        <w:t> </w:t>
      </w:r>
    </w:p>
    <w:p w14:paraId="2E17D84B"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63D17502"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b/>
          <w:bCs/>
          <w:sz w:val="22"/>
          <w:szCs w:val="22"/>
          <w:lang w:val="en-US"/>
        </w:rPr>
        <w:t>Job Descriptions and Person Specifications </w:t>
      </w:r>
      <w:r>
        <w:rPr>
          <w:rStyle w:val="eop"/>
          <w:rFonts w:ascii="Arial" w:hAnsi="Arial" w:cs="Arial"/>
          <w:sz w:val="22"/>
          <w:szCs w:val="22"/>
        </w:rPr>
        <w:t> </w:t>
      </w:r>
    </w:p>
    <w:p w14:paraId="7582BDAB"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33B33133"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It will clearly and accurately set out the duties and responsibilities of the job role. </w:t>
      </w:r>
      <w:r>
        <w:rPr>
          <w:rStyle w:val="eop"/>
          <w:rFonts w:ascii="Arial" w:hAnsi="Arial" w:cs="Arial"/>
          <w:sz w:val="22"/>
          <w:szCs w:val="22"/>
        </w:rPr>
        <w:t> </w:t>
      </w:r>
    </w:p>
    <w:p w14:paraId="7C73308A"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6A1A151E"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The Job Description will be compliant with the Equality Act 2010 and will directly or indirectly discriminate against any candidate group. </w:t>
      </w:r>
      <w:r>
        <w:rPr>
          <w:rStyle w:val="eop"/>
          <w:rFonts w:ascii="Arial" w:hAnsi="Arial" w:cs="Arial"/>
          <w:sz w:val="22"/>
          <w:szCs w:val="22"/>
        </w:rPr>
        <w:t> </w:t>
      </w:r>
    </w:p>
    <w:p w14:paraId="05A90AD3"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4110FBD9"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b/>
          <w:bCs/>
          <w:sz w:val="22"/>
          <w:szCs w:val="22"/>
          <w:lang w:val="en-US"/>
        </w:rPr>
        <w:t>Candidate Sifting </w:t>
      </w:r>
      <w:r>
        <w:rPr>
          <w:rStyle w:val="eop"/>
          <w:rFonts w:ascii="Arial" w:hAnsi="Arial" w:cs="Arial"/>
          <w:sz w:val="22"/>
          <w:szCs w:val="22"/>
        </w:rPr>
        <w:t> </w:t>
      </w:r>
    </w:p>
    <w:p w14:paraId="439A7A57"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18543286"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A sift of initial applicants will take place based on the required aspects of the role. Unsuccessful candidates will be notified as soon as practicable. Candidate feedback will be available on request. </w:t>
      </w:r>
      <w:r>
        <w:rPr>
          <w:rStyle w:val="eop"/>
          <w:rFonts w:ascii="Arial" w:hAnsi="Arial" w:cs="Arial"/>
          <w:sz w:val="22"/>
          <w:szCs w:val="22"/>
        </w:rPr>
        <w:t> </w:t>
      </w:r>
    </w:p>
    <w:p w14:paraId="71230D20"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68BB8BA5"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b/>
          <w:bCs/>
          <w:sz w:val="22"/>
          <w:szCs w:val="22"/>
          <w:lang w:val="en-US"/>
        </w:rPr>
        <w:t>Reasonable Adjustments </w:t>
      </w:r>
      <w:r>
        <w:rPr>
          <w:rStyle w:val="eop"/>
          <w:rFonts w:ascii="Arial" w:hAnsi="Arial" w:cs="Arial"/>
          <w:sz w:val="22"/>
          <w:szCs w:val="22"/>
        </w:rPr>
        <w:t> </w:t>
      </w:r>
    </w:p>
    <w:p w14:paraId="7DE91F11"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7359BF1E"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Total Futures Ltd will establish whether any candidate requires reasonable adjustments to enable interview or assessment attendance. Reasonable adjustments will be applied where required. </w:t>
      </w:r>
      <w:r>
        <w:rPr>
          <w:rStyle w:val="eop"/>
          <w:rFonts w:ascii="Arial" w:hAnsi="Arial" w:cs="Arial"/>
          <w:sz w:val="22"/>
          <w:szCs w:val="22"/>
        </w:rPr>
        <w:t> </w:t>
      </w:r>
    </w:p>
    <w:p w14:paraId="5505CA1F"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5A27FA93"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b/>
          <w:bCs/>
          <w:sz w:val="22"/>
          <w:szCs w:val="22"/>
          <w:lang w:val="en-US"/>
        </w:rPr>
        <w:t>References </w:t>
      </w:r>
      <w:r>
        <w:rPr>
          <w:rStyle w:val="eop"/>
          <w:rFonts w:ascii="Arial" w:hAnsi="Arial" w:cs="Arial"/>
          <w:sz w:val="22"/>
          <w:szCs w:val="22"/>
        </w:rPr>
        <w:t> </w:t>
      </w:r>
    </w:p>
    <w:p w14:paraId="4AC4C825"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7A3F1F1C"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 xml:space="preserve">References for shortlisted applicants will be </w:t>
      </w:r>
      <w:proofErr w:type="gramStart"/>
      <w:r>
        <w:rPr>
          <w:rStyle w:val="normaltextrun"/>
          <w:rFonts w:ascii="Arial" w:hAnsi="Arial" w:cs="Arial"/>
          <w:sz w:val="22"/>
          <w:szCs w:val="22"/>
          <w:lang w:val="en-US"/>
        </w:rPr>
        <w:t>sent for</w:t>
      </w:r>
      <w:proofErr w:type="gramEnd"/>
      <w:r>
        <w:rPr>
          <w:rStyle w:val="normaltextrun"/>
          <w:rFonts w:ascii="Arial" w:hAnsi="Arial" w:cs="Arial"/>
          <w:sz w:val="22"/>
          <w:szCs w:val="22"/>
          <w:lang w:val="en-US"/>
        </w:rPr>
        <w:t xml:space="preserve"> immediately after shortlisting. The only exception is where an applicant has indicated on their application form that they do not wish their current employer to be contacted at that stage. </w:t>
      </w:r>
      <w:r>
        <w:rPr>
          <w:rStyle w:val="eop"/>
          <w:rFonts w:ascii="Arial" w:hAnsi="Arial" w:cs="Arial"/>
          <w:sz w:val="22"/>
          <w:szCs w:val="22"/>
        </w:rPr>
        <w:t> </w:t>
      </w:r>
    </w:p>
    <w:p w14:paraId="6299760C"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34529462"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Total Futures Ltd does not accept open references, testimonials, or references from relatives. </w:t>
      </w:r>
      <w:r>
        <w:rPr>
          <w:rStyle w:val="eop"/>
          <w:rFonts w:ascii="Arial" w:hAnsi="Arial" w:cs="Arial"/>
          <w:sz w:val="22"/>
          <w:szCs w:val="22"/>
        </w:rPr>
        <w:t> </w:t>
      </w:r>
    </w:p>
    <w:p w14:paraId="5F134E43"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02AE584E"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b/>
          <w:bCs/>
          <w:sz w:val="22"/>
          <w:szCs w:val="22"/>
          <w:lang w:val="en-US"/>
        </w:rPr>
        <w:t>Interviews </w:t>
      </w:r>
      <w:r>
        <w:rPr>
          <w:rStyle w:val="eop"/>
          <w:rFonts w:ascii="Arial" w:hAnsi="Arial" w:cs="Arial"/>
          <w:sz w:val="22"/>
          <w:szCs w:val="22"/>
        </w:rPr>
        <w:t> </w:t>
      </w:r>
    </w:p>
    <w:p w14:paraId="757E5464"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0A78790B"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Interviews will be conducted by a panel of at least 2 persons and will establish: </w:t>
      </w:r>
      <w:r>
        <w:rPr>
          <w:rStyle w:val="eop"/>
          <w:rFonts w:ascii="Arial" w:hAnsi="Arial" w:cs="Arial"/>
          <w:sz w:val="22"/>
          <w:szCs w:val="22"/>
        </w:rPr>
        <w:t> </w:t>
      </w:r>
    </w:p>
    <w:p w14:paraId="4AC85703"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02BEFAE4"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lang w:val="en-US"/>
        </w:rPr>
        <w:t>- The candidate’s ability to fulfil the job description. </w:t>
      </w:r>
      <w:r>
        <w:rPr>
          <w:rStyle w:val="eop"/>
          <w:rFonts w:ascii="Arial" w:hAnsi="Arial" w:cs="Arial"/>
          <w:sz w:val="22"/>
          <w:szCs w:val="22"/>
        </w:rPr>
        <w:t> </w:t>
      </w:r>
    </w:p>
    <w:p w14:paraId="73ABA669"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lang w:val="en-US"/>
        </w:rPr>
        <w:t>- The satisfaction of Safeguarding requirements in accordance with current legislation. </w:t>
      </w:r>
      <w:r>
        <w:rPr>
          <w:rStyle w:val="eop"/>
          <w:rFonts w:ascii="Arial" w:hAnsi="Arial" w:cs="Arial"/>
          <w:sz w:val="22"/>
          <w:szCs w:val="22"/>
        </w:rPr>
        <w:t> </w:t>
      </w:r>
    </w:p>
    <w:p w14:paraId="1B1C0315"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lang w:val="en-US"/>
        </w:rPr>
        <w:t xml:space="preserve">- The </w:t>
      </w:r>
      <w:proofErr w:type="gramStart"/>
      <w:r>
        <w:rPr>
          <w:rStyle w:val="normaltextrun"/>
          <w:rFonts w:ascii="Arial" w:hAnsi="Arial" w:cs="Arial"/>
          <w:sz w:val="22"/>
          <w:szCs w:val="22"/>
          <w:lang w:val="en-US"/>
        </w:rPr>
        <w:t>candidates</w:t>
      </w:r>
      <w:proofErr w:type="gramEnd"/>
      <w:r>
        <w:rPr>
          <w:rStyle w:val="normaltextrun"/>
          <w:rFonts w:ascii="Arial" w:hAnsi="Arial" w:cs="Arial"/>
          <w:sz w:val="22"/>
          <w:szCs w:val="22"/>
          <w:lang w:val="en-US"/>
        </w:rPr>
        <w:t xml:space="preserve"> experience and qualifications relative to the job description.</w:t>
      </w:r>
      <w:r>
        <w:rPr>
          <w:rStyle w:val="eop"/>
          <w:rFonts w:ascii="Arial" w:hAnsi="Arial" w:cs="Arial"/>
          <w:sz w:val="22"/>
          <w:szCs w:val="22"/>
        </w:rPr>
        <w:t> </w:t>
      </w:r>
    </w:p>
    <w:p w14:paraId="1CAF0DA1"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lang w:val="en-US"/>
        </w:rPr>
        <w:t xml:space="preserve">- Attitudes and </w:t>
      </w:r>
      <w:proofErr w:type="spellStart"/>
      <w:r>
        <w:rPr>
          <w:rStyle w:val="normaltextrun"/>
          <w:rFonts w:ascii="Arial" w:hAnsi="Arial" w:cs="Arial"/>
          <w:sz w:val="22"/>
          <w:szCs w:val="22"/>
          <w:lang w:val="en-US"/>
        </w:rPr>
        <w:t>behaviours</w:t>
      </w:r>
      <w:proofErr w:type="spellEnd"/>
      <w:r>
        <w:rPr>
          <w:rStyle w:val="normaltextrun"/>
          <w:rFonts w:ascii="Arial" w:hAnsi="Arial" w:cs="Arial"/>
          <w:sz w:val="22"/>
          <w:szCs w:val="22"/>
          <w:lang w:val="en-US"/>
        </w:rPr>
        <w:t xml:space="preserve"> relative to the Job Description. </w:t>
      </w:r>
      <w:r>
        <w:rPr>
          <w:rStyle w:val="eop"/>
          <w:rFonts w:ascii="Arial" w:hAnsi="Arial" w:cs="Arial"/>
          <w:sz w:val="22"/>
          <w:szCs w:val="22"/>
        </w:rPr>
        <w:t> </w:t>
      </w:r>
    </w:p>
    <w:p w14:paraId="02AA9A88"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lang w:val="en-US"/>
        </w:rPr>
        <w:t>- The authenticity of identity and address documentation in accordance with current    legislation. </w:t>
      </w:r>
      <w:r>
        <w:rPr>
          <w:rStyle w:val="eop"/>
          <w:rFonts w:ascii="Arial" w:hAnsi="Arial" w:cs="Arial"/>
          <w:sz w:val="22"/>
          <w:szCs w:val="22"/>
        </w:rPr>
        <w:t> </w:t>
      </w:r>
    </w:p>
    <w:p w14:paraId="65F6F9FE"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4EE17405"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b/>
          <w:bCs/>
          <w:sz w:val="22"/>
          <w:szCs w:val="22"/>
          <w:lang w:val="en-US"/>
        </w:rPr>
        <w:t>Unsuccessful Candidates </w:t>
      </w:r>
      <w:r>
        <w:rPr>
          <w:rStyle w:val="eop"/>
          <w:rFonts w:ascii="Arial" w:hAnsi="Arial" w:cs="Arial"/>
          <w:sz w:val="22"/>
          <w:szCs w:val="22"/>
        </w:rPr>
        <w:t> </w:t>
      </w:r>
    </w:p>
    <w:p w14:paraId="3A2CC021"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61D3836F" w14:textId="77777777" w:rsidR="002759A9" w:rsidRDefault="002759A9" w:rsidP="002759A9">
      <w:pPr>
        <w:pStyle w:val="paragraph"/>
        <w:spacing w:before="0" w:beforeAutospacing="0" w:after="0" w:afterAutospacing="0"/>
        <w:ind w:left="90"/>
        <w:jc w:val="both"/>
        <w:textAlignment w:val="baseline"/>
        <w:rPr>
          <w:rStyle w:val="eop"/>
          <w:rFonts w:ascii="Arial" w:hAnsi="Arial" w:cs="Arial"/>
          <w:sz w:val="22"/>
          <w:szCs w:val="22"/>
        </w:rPr>
      </w:pPr>
      <w:r>
        <w:rPr>
          <w:rStyle w:val="normaltextrun"/>
          <w:rFonts w:ascii="Arial" w:hAnsi="Arial" w:cs="Arial"/>
          <w:sz w:val="22"/>
          <w:szCs w:val="22"/>
          <w:lang w:val="en-US"/>
        </w:rPr>
        <w:t>Unsuccessful candidates will be notified as soon as reasonably practicable. Detailed candidate feedback will be available on request. </w:t>
      </w:r>
      <w:r>
        <w:rPr>
          <w:rStyle w:val="eop"/>
          <w:rFonts w:ascii="Arial" w:hAnsi="Arial" w:cs="Arial"/>
          <w:sz w:val="22"/>
          <w:szCs w:val="22"/>
        </w:rPr>
        <w:t> </w:t>
      </w:r>
    </w:p>
    <w:p w14:paraId="583A86FE" w14:textId="77777777" w:rsidR="002759A9" w:rsidRDefault="002759A9" w:rsidP="002759A9">
      <w:pPr>
        <w:pStyle w:val="paragraph"/>
        <w:spacing w:before="0" w:beforeAutospacing="0" w:after="0" w:afterAutospacing="0"/>
        <w:ind w:left="90"/>
        <w:jc w:val="both"/>
        <w:textAlignment w:val="baseline"/>
        <w:rPr>
          <w:rStyle w:val="eop"/>
          <w:rFonts w:ascii="Arial" w:hAnsi="Arial" w:cs="Arial"/>
          <w:sz w:val="22"/>
          <w:szCs w:val="22"/>
        </w:rPr>
      </w:pPr>
    </w:p>
    <w:p w14:paraId="023E4A6A"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p>
    <w:p w14:paraId="0A66242D"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lastRenderedPageBreak/>
        <w:t> </w:t>
      </w:r>
    </w:p>
    <w:p w14:paraId="0B868694"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b/>
          <w:bCs/>
          <w:sz w:val="22"/>
          <w:szCs w:val="22"/>
          <w:lang w:val="en-US"/>
        </w:rPr>
        <w:t>Offer of Appointment. </w:t>
      </w:r>
      <w:r>
        <w:rPr>
          <w:rStyle w:val="eop"/>
          <w:rFonts w:ascii="Arial" w:hAnsi="Arial" w:cs="Arial"/>
          <w:sz w:val="22"/>
          <w:szCs w:val="22"/>
        </w:rPr>
        <w:t> </w:t>
      </w:r>
    </w:p>
    <w:p w14:paraId="42E58008"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796D8972"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Any offer will be conditional on the following: </w:t>
      </w:r>
      <w:r>
        <w:rPr>
          <w:rStyle w:val="eop"/>
          <w:rFonts w:ascii="Arial" w:hAnsi="Arial" w:cs="Arial"/>
          <w:sz w:val="22"/>
          <w:szCs w:val="22"/>
        </w:rPr>
        <w:t> </w:t>
      </w:r>
    </w:p>
    <w:p w14:paraId="7A3ED2BF"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5727DECC"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lang w:val="en-US"/>
        </w:rPr>
        <w:t xml:space="preserve">• </w:t>
      </w:r>
      <w:r>
        <w:rPr>
          <w:rStyle w:val="tabchar"/>
          <w:rFonts w:ascii="Calibri" w:hAnsi="Calibri" w:cs="Calibri"/>
          <w:sz w:val="22"/>
          <w:szCs w:val="22"/>
        </w:rPr>
        <w:tab/>
      </w:r>
      <w:r>
        <w:rPr>
          <w:rStyle w:val="normaltextrun"/>
          <w:rFonts w:ascii="Arial" w:hAnsi="Arial" w:cs="Arial"/>
          <w:sz w:val="22"/>
          <w:szCs w:val="22"/>
          <w:lang w:val="en-US"/>
        </w:rPr>
        <w:t xml:space="preserve">the agreement of a mutually acceptable start date and the signing of a contract </w:t>
      </w:r>
      <w:r>
        <w:rPr>
          <w:rStyle w:val="tabchar"/>
          <w:rFonts w:ascii="Calibri" w:hAnsi="Calibri" w:cs="Calibri"/>
          <w:sz w:val="22"/>
          <w:szCs w:val="22"/>
        </w:rPr>
        <w:tab/>
      </w:r>
      <w:r>
        <w:rPr>
          <w:rStyle w:val="normaltextrun"/>
          <w:rFonts w:ascii="Arial" w:hAnsi="Arial" w:cs="Arial"/>
          <w:sz w:val="22"/>
          <w:szCs w:val="22"/>
          <w:lang w:val="en-US"/>
        </w:rPr>
        <w:t xml:space="preserve">incorporating Total Futures Ltd standard terms and conditions of </w:t>
      </w:r>
      <w:r>
        <w:rPr>
          <w:rStyle w:val="tabchar"/>
          <w:rFonts w:ascii="Calibri" w:hAnsi="Calibri" w:cs="Calibri"/>
          <w:sz w:val="22"/>
          <w:szCs w:val="22"/>
        </w:rPr>
        <w:tab/>
      </w:r>
      <w:r>
        <w:rPr>
          <w:rStyle w:val="normaltextrun"/>
          <w:rFonts w:ascii="Arial" w:hAnsi="Arial" w:cs="Arial"/>
          <w:sz w:val="22"/>
          <w:szCs w:val="22"/>
          <w:lang w:val="en-US"/>
        </w:rPr>
        <w:t>employment. </w:t>
      </w:r>
      <w:r>
        <w:rPr>
          <w:rStyle w:val="eop"/>
          <w:rFonts w:ascii="Arial" w:hAnsi="Arial" w:cs="Arial"/>
          <w:sz w:val="22"/>
          <w:szCs w:val="22"/>
        </w:rPr>
        <w:t> </w:t>
      </w:r>
    </w:p>
    <w:p w14:paraId="2F9B2A3A"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lang w:val="en-US"/>
        </w:rPr>
        <w:t xml:space="preserve">• </w:t>
      </w:r>
      <w:r>
        <w:rPr>
          <w:rStyle w:val="tabchar"/>
          <w:rFonts w:ascii="Calibri" w:hAnsi="Calibri" w:cs="Calibri"/>
          <w:sz w:val="22"/>
          <w:szCs w:val="22"/>
        </w:rPr>
        <w:tab/>
      </w:r>
      <w:r>
        <w:rPr>
          <w:rStyle w:val="normaltextrun"/>
          <w:rFonts w:ascii="Arial" w:hAnsi="Arial" w:cs="Arial"/>
          <w:sz w:val="22"/>
          <w:szCs w:val="22"/>
          <w:lang w:val="en-US"/>
        </w:rPr>
        <w:t xml:space="preserve">verification of the applicant's identity and right to work in the UK (where that </w:t>
      </w:r>
      <w:r>
        <w:rPr>
          <w:rStyle w:val="tabchar"/>
          <w:rFonts w:ascii="Calibri" w:hAnsi="Calibri" w:cs="Calibri"/>
          <w:sz w:val="22"/>
          <w:szCs w:val="22"/>
        </w:rPr>
        <w:tab/>
      </w:r>
      <w:r>
        <w:rPr>
          <w:rStyle w:val="normaltextrun"/>
          <w:rFonts w:ascii="Arial" w:hAnsi="Arial" w:cs="Arial"/>
          <w:sz w:val="22"/>
          <w:szCs w:val="22"/>
          <w:lang w:val="en-US"/>
        </w:rPr>
        <w:t>has not previously been verified). </w:t>
      </w:r>
      <w:r>
        <w:rPr>
          <w:rStyle w:val="eop"/>
          <w:rFonts w:ascii="Arial" w:hAnsi="Arial" w:cs="Arial"/>
          <w:sz w:val="22"/>
          <w:szCs w:val="22"/>
        </w:rPr>
        <w:t> </w:t>
      </w:r>
    </w:p>
    <w:p w14:paraId="6EAFBF0C"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lang w:val="en-US"/>
        </w:rPr>
        <w:t xml:space="preserve">• </w:t>
      </w:r>
      <w:r>
        <w:rPr>
          <w:rStyle w:val="tabchar"/>
          <w:rFonts w:ascii="Calibri" w:hAnsi="Calibri" w:cs="Calibri"/>
          <w:sz w:val="22"/>
          <w:szCs w:val="22"/>
        </w:rPr>
        <w:tab/>
      </w:r>
      <w:r>
        <w:rPr>
          <w:rStyle w:val="normaltextrun"/>
          <w:rFonts w:ascii="Arial" w:hAnsi="Arial" w:cs="Arial"/>
          <w:sz w:val="22"/>
          <w:szCs w:val="22"/>
          <w:lang w:val="en-US"/>
        </w:rPr>
        <w:t xml:space="preserve">the receipt of two references (one of which must be from the applicant's most </w:t>
      </w:r>
      <w:r>
        <w:rPr>
          <w:rStyle w:val="tabchar"/>
          <w:rFonts w:ascii="Calibri" w:hAnsi="Calibri" w:cs="Calibri"/>
          <w:sz w:val="22"/>
          <w:szCs w:val="22"/>
        </w:rPr>
        <w:tab/>
      </w:r>
      <w:r>
        <w:rPr>
          <w:rStyle w:val="normaltextrun"/>
          <w:rFonts w:ascii="Arial" w:hAnsi="Arial" w:cs="Arial"/>
          <w:sz w:val="22"/>
          <w:szCs w:val="22"/>
          <w:lang w:val="en-US"/>
        </w:rPr>
        <w:t>recent employer) which Total Futures Ltd considers to be satisfactory. </w:t>
      </w:r>
      <w:r>
        <w:rPr>
          <w:rStyle w:val="eop"/>
          <w:rFonts w:ascii="Arial" w:hAnsi="Arial" w:cs="Arial"/>
          <w:sz w:val="22"/>
          <w:szCs w:val="22"/>
        </w:rPr>
        <w:t> </w:t>
      </w:r>
    </w:p>
    <w:p w14:paraId="6741103D"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lang w:val="en-US"/>
        </w:rPr>
        <w:t xml:space="preserve">• </w:t>
      </w:r>
      <w:r>
        <w:rPr>
          <w:rStyle w:val="tabchar"/>
          <w:rFonts w:ascii="Calibri" w:hAnsi="Calibri" w:cs="Calibri"/>
          <w:sz w:val="22"/>
          <w:szCs w:val="22"/>
        </w:rPr>
        <w:tab/>
      </w:r>
      <w:r>
        <w:rPr>
          <w:rStyle w:val="normaltextrun"/>
          <w:rFonts w:ascii="Arial" w:hAnsi="Arial" w:cs="Arial"/>
          <w:sz w:val="22"/>
          <w:szCs w:val="22"/>
          <w:lang w:val="en-US"/>
        </w:rPr>
        <w:t>for positions which involve "teaching work": </w:t>
      </w:r>
      <w:r>
        <w:rPr>
          <w:rStyle w:val="eop"/>
          <w:rFonts w:ascii="Arial" w:hAnsi="Arial" w:cs="Arial"/>
          <w:sz w:val="22"/>
          <w:szCs w:val="22"/>
        </w:rPr>
        <w:t> </w:t>
      </w:r>
    </w:p>
    <w:p w14:paraId="4618EF1E" w14:textId="77777777" w:rsidR="002759A9" w:rsidRDefault="002759A9" w:rsidP="002759A9">
      <w:pPr>
        <w:pStyle w:val="paragraph"/>
        <w:numPr>
          <w:ilvl w:val="0"/>
          <w:numId w:val="14"/>
        </w:numPr>
        <w:spacing w:before="0" w:beforeAutospacing="0" w:after="0" w:afterAutospacing="0"/>
        <w:ind w:left="2190" w:firstLine="0"/>
        <w:jc w:val="both"/>
        <w:textAlignment w:val="baseline"/>
        <w:rPr>
          <w:rFonts w:ascii="Arial" w:hAnsi="Arial" w:cs="Arial"/>
          <w:sz w:val="22"/>
          <w:szCs w:val="22"/>
        </w:rPr>
      </w:pPr>
      <w:r>
        <w:rPr>
          <w:rStyle w:val="normaltextrun"/>
          <w:rFonts w:ascii="Arial" w:hAnsi="Arial" w:cs="Arial"/>
          <w:sz w:val="22"/>
          <w:szCs w:val="22"/>
          <w:lang w:val="en-US"/>
        </w:rPr>
        <w:t>Total Futures Ltd being satisfied that the applicant is not, and has never been, the subject of a sanction, restriction which prevents the applicant working with learners.</w:t>
      </w:r>
      <w:r>
        <w:rPr>
          <w:rStyle w:val="eop"/>
          <w:rFonts w:ascii="Arial" w:hAnsi="Arial" w:cs="Arial"/>
          <w:sz w:val="22"/>
          <w:szCs w:val="22"/>
        </w:rPr>
        <w:t> </w:t>
      </w:r>
    </w:p>
    <w:p w14:paraId="459A2E83" w14:textId="77777777" w:rsidR="002759A9" w:rsidRDefault="002759A9" w:rsidP="002759A9">
      <w:pPr>
        <w:pStyle w:val="paragraph"/>
        <w:numPr>
          <w:ilvl w:val="0"/>
          <w:numId w:val="15"/>
        </w:numPr>
        <w:spacing w:before="0" w:beforeAutospacing="0" w:after="0" w:afterAutospacing="0"/>
        <w:ind w:left="2190" w:firstLine="0"/>
        <w:jc w:val="both"/>
        <w:textAlignment w:val="baseline"/>
        <w:rPr>
          <w:rFonts w:ascii="Arial" w:hAnsi="Arial" w:cs="Arial"/>
          <w:sz w:val="22"/>
          <w:szCs w:val="22"/>
        </w:rPr>
      </w:pPr>
      <w:r>
        <w:rPr>
          <w:rStyle w:val="normaltextrun"/>
          <w:rFonts w:ascii="Arial" w:hAnsi="Arial" w:cs="Arial"/>
          <w:sz w:val="22"/>
          <w:szCs w:val="22"/>
          <w:lang w:val="en-US"/>
        </w:rPr>
        <w:t>Total Futures Ltd being satisfied that the applicant is not, and has never been, the subject of any proceedings before a professional conduct panel. </w:t>
      </w:r>
      <w:r>
        <w:rPr>
          <w:rStyle w:val="eop"/>
          <w:rFonts w:ascii="Arial" w:hAnsi="Arial" w:cs="Arial"/>
          <w:sz w:val="22"/>
          <w:szCs w:val="22"/>
        </w:rPr>
        <w:t> </w:t>
      </w:r>
    </w:p>
    <w:p w14:paraId="46F71E8C"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lang w:val="en-US"/>
        </w:rPr>
        <w:t xml:space="preserve">• </w:t>
      </w:r>
      <w:r>
        <w:rPr>
          <w:rStyle w:val="tabchar"/>
          <w:rFonts w:ascii="Calibri" w:hAnsi="Calibri" w:cs="Calibri"/>
          <w:sz w:val="22"/>
          <w:szCs w:val="22"/>
        </w:rPr>
        <w:tab/>
      </w:r>
      <w:r>
        <w:rPr>
          <w:rStyle w:val="normaltextrun"/>
          <w:rFonts w:ascii="Arial" w:hAnsi="Arial" w:cs="Arial"/>
          <w:sz w:val="22"/>
          <w:szCs w:val="22"/>
          <w:lang w:val="en-US"/>
        </w:rPr>
        <w:t xml:space="preserve">verification of the applicant's medical fitness for the role, in accordance with the </w:t>
      </w:r>
      <w:r>
        <w:rPr>
          <w:rStyle w:val="tabchar"/>
          <w:rFonts w:ascii="Calibri" w:hAnsi="Calibri" w:cs="Calibri"/>
          <w:sz w:val="22"/>
          <w:szCs w:val="22"/>
        </w:rPr>
        <w:tab/>
      </w:r>
      <w:r>
        <w:rPr>
          <w:rStyle w:val="normaltextrun"/>
          <w:rFonts w:ascii="Arial" w:hAnsi="Arial" w:cs="Arial"/>
          <w:sz w:val="22"/>
          <w:szCs w:val="22"/>
          <w:lang w:val="en-US"/>
        </w:rPr>
        <w:t>Equality Act 2010. </w:t>
      </w:r>
      <w:r>
        <w:rPr>
          <w:rStyle w:val="eop"/>
          <w:rFonts w:ascii="Arial" w:hAnsi="Arial" w:cs="Arial"/>
          <w:sz w:val="22"/>
          <w:szCs w:val="22"/>
        </w:rPr>
        <w:t> </w:t>
      </w:r>
    </w:p>
    <w:p w14:paraId="115BBB3A"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lang w:val="en-US"/>
        </w:rPr>
        <w:t xml:space="preserve">• </w:t>
      </w:r>
      <w:r>
        <w:rPr>
          <w:rStyle w:val="tabchar"/>
          <w:rFonts w:ascii="Calibri" w:hAnsi="Calibri" w:cs="Calibri"/>
          <w:sz w:val="22"/>
          <w:szCs w:val="22"/>
        </w:rPr>
        <w:tab/>
      </w:r>
      <w:r>
        <w:rPr>
          <w:rStyle w:val="normaltextrun"/>
          <w:rFonts w:ascii="Arial" w:hAnsi="Arial" w:cs="Arial"/>
          <w:sz w:val="22"/>
          <w:szCs w:val="22"/>
          <w:lang w:val="en-US"/>
        </w:rPr>
        <w:t xml:space="preserve">any further checks which are necessary because of the applicant having lived </w:t>
      </w:r>
      <w:r>
        <w:rPr>
          <w:rStyle w:val="tabchar"/>
          <w:rFonts w:ascii="Calibri" w:hAnsi="Calibri" w:cs="Calibri"/>
          <w:sz w:val="22"/>
          <w:szCs w:val="22"/>
        </w:rPr>
        <w:tab/>
      </w:r>
      <w:r>
        <w:rPr>
          <w:rStyle w:val="normaltextrun"/>
          <w:rFonts w:ascii="Arial" w:hAnsi="Arial" w:cs="Arial"/>
          <w:sz w:val="22"/>
          <w:szCs w:val="22"/>
          <w:lang w:val="en-US"/>
        </w:rPr>
        <w:t>or worked outside of the UK; and </w:t>
      </w:r>
      <w:r>
        <w:rPr>
          <w:rStyle w:val="eop"/>
          <w:rFonts w:ascii="Arial" w:hAnsi="Arial" w:cs="Arial"/>
          <w:sz w:val="22"/>
          <w:szCs w:val="22"/>
        </w:rPr>
        <w:t> </w:t>
      </w:r>
    </w:p>
    <w:p w14:paraId="072A55CC"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lang w:val="en-US"/>
        </w:rPr>
        <w:t xml:space="preserve">• </w:t>
      </w:r>
      <w:r>
        <w:rPr>
          <w:rStyle w:val="tabchar"/>
          <w:rFonts w:ascii="Calibri" w:hAnsi="Calibri" w:cs="Calibri"/>
          <w:sz w:val="22"/>
          <w:szCs w:val="22"/>
        </w:rPr>
        <w:tab/>
      </w:r>
      <w:r>
        <w:rPr>
          <w:rStyle w:val="normaltextrun"/>
          <w:rFonts w:ascii="Arial" w:hAnsi="Arial" w:cs="Arial"/>
          <w:sz w:val="22"/>
          <w:szCs w:val="22"/>
          <w:lang w:val="en-US"/>
        </w:rPr>
        <w:t xml:space="preserve">verification of professional qualifications. </w:t>
      </w:r>
      <w:r>
        <w:rPr>
          <w:rStyle w:val="tabchar"/>
          <w:rFonts w:ascii="Calibri" w:hAnsi="Calibri" w:cs="Calibri"/>
          <w:sz w:val="22"/>
          <w:szCs w:val="22"/>
        </w:rPr>
        <w:tab/>
      </w:r>
      <w:r>
        <w:rPr>
          <w:rStyle w:val="eop"/>
          <w:rFonts w:ascii="Arial" w:hAnsi="Arial" w:cs="Arial"/>
          <w:sz w:val="22"/>
          <w:szCs w:val="22"/>
        </w:rPr>
        <w:t> </w:t>
      </w:r>
    </w:p>
    <w:p w14:paraId="7E2A2FA6"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lang w:val="en-US"/>
        </w:rPr>
        <w:t xml:space="preserve">• </w:t>
      </w:r>
      <w:r>
        <w:rPr>
          <w:rStyle w:val="tabchar"/>
          <w:rFonts w:ascii="Calibri" w:hAnsi="Calibri" w:cs="Calibri"/>
          <w:sz w:val="22"/>
          <w:szCs w:val="22"/>
        </w:rPr>
        <w:tab/>
      </w:r>
      <w:r>
        <w:rPr>
          <w:rStyle w:val="normaltextrun"/>
          <w:rFonts w:ascii="Arial" w:hAnsi="Arial" w:cs="Arial"/>
          <w:sz w:val="22"/>
          <w:szCs w:val="22"/>
          <w:lang w:val="en-US"/>
        </w:rPr>
        <w:t>A DBS criminal records check that complies with the DBS Policy. </w:t>
      </w:r>
      <w:r>
        <w:rPr>
          <w:rStyle w:val="eop"/>
          <w:rFonts w:ascii="Arial" w:hAnsi="Arial" w:cs="Arial"/>
          <w:sz w:val="22"/>
          <w:szCs w:val="22"/>
        </w:rPr>
        <w:t> </w:t>
      </w:r>
    </w:p>
    <w:p w14:paraId="3372EA84"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5A9BA37E"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b/>
          <w:bCs/>
          <w:sz w:val="22"/>
          <w:szCs w:val="22"/>
          <w:lang w:val="en-US"/>
        </w:rPr>
        <w:t>Record Retention / Data Protection</w:t>
      </w:r>
      <w:r>
        <w:rPr>
          <w:rStyle w:val="normaltextrun"/>
          <w:rFonts w:ascii="Arial" w:hAnsi="Arial" w:cs="Arial"/>
          <w:sz w:val="22"/>
          <w:szCs w:val="22"/>
          <w:lang w:val="en-US"/>
        </w:rPr>
        <w:t> </w:t>
      </w:r>
      <w:r>
        <w:rPr>
          <w:rStyle w:val="eop"/>
          <w:rFonts w:ascii="Arial" w:hAnsi="Arial" w:cs="Arial"/>
          <w:sz w:val="22"/>
          <w:szCs w:val="22"/>
        </w:rPr>
        <w:t> </w:t>
      </w:r>
    </w:p>
    <w:p w14:paraId="1FDBF4F0"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54505EB2"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All personal information required within this process is done in accordance with the Immigration Act 2016, The Rehabilitation of Offenders Act 1974, and the Equality Act 2010. </w:t>
      </w:r>
      <w:r>
        <w:rPr>
          <w:rStyle w:val="eop"/>
          <w:rFonts w:ascii="Arial" w:hAnsi="Arial" w:cs="Arial"/>
          <w:sz w:val="22"/>
          <w:szCs w:val="22"/>
        </w:rPr>
        <w:t> </w:t>
      </w:r>
    </w:p>
    <w:p w14:paraId="2A4DC5C1"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04A856F5"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All candidate and employee personal information will be stored in accordance with GDPR requirements. </w:t>
      </w:r>
      <w:r>
        <w:rPr>
          <w:rStyle w:val="eop"/>
          <w:rFonts w:ascii="Arial" w:hAnsi="Arial" w:cs="Arial"/>
          <w:sz w:val="22"/>
          <w:szCs w:val="22"/>
        </w:rPr>
        <w:t> </w:t>
      </w:r>
    </w:p>
    <w:p w14:paraId="491CA050"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6A3EF673"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b/>
          <w:bCs/>
          <w:sz w:val="22"/>
          <w:szCs w:val="22"/>
          <w:lang w:val="en-US"/>
        </w:rPr>
        <w:t xml:space="preserve">Induction </w:t>
      </w:r>
      <w:proofErr w:type="spellStart"/>
      <w:r>
        <w:rPr>
          <w:rStyle w:val="normaltextrun"/>
          <w:rFonts w:ascii="Arial" w:hAnsi="Arial" w:cs="Arial"/>
          <w:b/>
          <w:bCs/>
          <w:sz w:val="22"/>
          <w:szCs w:val="22"/>
          <w:lang w:val="en-US"/>
        </w:rPr>
        <w:t>Programme</w:t>
      </w:r>
      <w:proofErr w:type="spellEnd"/>
      <w:r>
        <w:rPr>
          <w:rStyle w:val="normaltextrun"/>
          <w:rFonts w:ascii="Arial" w:hAnsi="Arial" w:cs="Arial"/>
          <w:b/>
          <w:bCs/>
          <w:sz w:val="22"/>
          <w:szCs w:val="22"/>
          <w:lang w:val="en-US"/>
        </w:rPr>
        <w:t> </w:t>
      </w:r>
      <w:r>
        <w:rPr>
          <w:rStyle w:val="eop"/>
          <w:rFonts w:ascii="Arial" w:hAnsi="Arial" w:cs="Arial"/>
          <w:sz w:val="22"/>
          <w:szCs w:val="22"/>
        </w:rPr>
        <w:t> </w:t>
      </w:r>
    </w:p>
    <w:p w14:paraId="0C818E5F"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613F77E6"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 xml:space="preserve">All new employees will be given an induction </w:t>
      </w:r>
      <w:proofErr w:type="spellStart"/>
      <w:r>
        <w:rPr>
          <w:rStyle w:val="normaltextrun"/>
          <w:rFonts w:ascii="Arial" w:hAnsi="Arial" w:cs="Arial"/>
          <w:sz w:val="22"/>
          <w:szCs w:val="22"/>
          <w:lang w:val="en-US"/>
        </w:rPr>
        <w:t>programme</w:t>
      </w:r>
      <w:proofErr w:type="spellEnd"/>
      <w:r>
        <w:rPr>
          <w:rStyle w:val="normaltextrun"/>
          <w:rFonts w:ascii="Arial" w:hAnsi="Arial" w:cs="Arial"/>
          <w:sz w:val="22"/>
          <w:szCs w:val="22"/>
          <w:lang w:val="en-US"/>
        </w:rPr>
        <w:t xml:space="preserve"> which will clearly identify Total Futures </w:t>
      </w:r>
      <w:proofErr w:type="spellStart"/>
      <w:r>
        <w:rPr>
          <w:rStyle w:val="normaltextrun"/>
          <w:rFonts w:ascii="Arial" w:hAnsi="Arial" w:cs="Arial"/>
          <w:sz w:val="22"/>
          <w:szCs w:val="22"/>
          <w:lang w:val="en-US"/>
        </w:rPr>
        <w:t>Ltd’s</w:t>
      </w:r>
      <w:proofErr w:type="spellEnd"/>
      <w:r>
        <w:rPr>
          <w:rStyle w:val="normaltextrun"/>
          <w:rFonts w:ascii="Arial" w:hAnsi="Arial" w:cs="Arial"/>
          <w:sz w:val="22"/>
          <w:szCs w:val="22"/>
          <w:lang w:val="en-US"/>
        </w:rPr>
        <w:t xml:space="preserve"> policies and procedures, including </w:t>
      </w:r>
      <w:proofErr w:type="gramStart"/>
      <w:r>
        <w:rPr>
          <w:rStyle w:val="normaltextrun"/>
          <w:rFonts w:ascii="Arial" w:hAnsi="Arial" w:cs="Arial"/>
          <w:sz w:val="22"/>
          <w:szCs w:val="22"/>
          <w:lang w:val="en-US"/>
        </w:rPr>
        <w:t>Code</w:t>
      </w:r>
      <w:proofErr w:type="gramEnd"/>
      <w:r>
        <w:rPr>
          <w:rStyle w:val="normaltextrun"/>
          <w:rFonts w:ascii="Arial" w:hAnsi="Arial" w:cs="Arial"/>
          <w:sz w:val="22"/>
          <w:szCs w:val="22"/>
          <w:lang w:val="en-US"/>
        </w:rPr>
        <w:t xml:space="preserve"> of Conduct making clear the expectations which will govern how staff carry out their roles and responsibilities. </w:t>
      </w:r>
      <w:r>
        <w:rPr>
          <w:rStyle w:val="eop"/>
          <w:rFonts w:ascii="Arial" w:hAnsi="Arial" w:cs="Arial"/>
          <w:sz w:val="22"/>
          <w:szCs w:val="22"/>
        </w:rPr>
        <w:t> </w:t>
      </w:r>
    </w:p>
    <w:p w14:paraId="5AE7A4E5"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03ADC614"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b/>
          <w:bCs/>
          <w:sz w:val="22"/>
          <w:szCs w:val="22"/>
          <w:lang w:val="en-US"/>
        </w:rPr>
        <w:t>Associate staff </w:t>
      </w:r>
      <w:r>
        <w:rPr>
          <w:rStyle w:val="eop"/>
          <w:rFonts w:ascii="Arial" w:hAnsi="Arial" w:cs="Arial"/>
          <w:sz w:val="22"/>
          <w:szCs w:val="22"/>
        </w:rPr>
        <w:t> </w:t>
      </w:r>
    </w:p>
    <w:p w14:paraId="3C949B6C"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2C1B53E1"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Total Futures Ltd will independently verify the identity of staff supplied by associates and will require the provision of the original DBS certificate before staff can commence work. </w:t>
      </w:r>
      <w:r>
        <w:rPr>
          <w:rStyle w:val="eop"/>
          <w:rFonts w:ascii="Arial" w:hAnsi="Arial" w:cs="Arial"/>
          <w:sz w:val="22"/>
          <w:szCs w:val="22"/>
        </w:rPr>
        <w:t> </w:t>
      </w:r>
    </w:p>
    <w:p w14:paraId="2F6DA9D1"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1D1890EB"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527C409E"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b/>
          <w:bCs/>
          <w:sz w:val="22"/>
          <w:szCs w:val="22"/>
          <w:lang w:val="en-US"/>
        </w:rPr>
        <w:t>Monitoring and Evaluation </w:t>
      </w:r>
      <w:r>
        <w:rPr>
          <w:rStyle w:val="eop"/>
          <w:rFonts w:ascii="Arial" w:hAnsi="Arial" w:cs="Arial"/>
          <w:sz w:val="22"/>
          <w:szCs w:val="22"/>
        </w:rPr>
        <w:t> </w:t>
      </w:r>
    </w:p>
    <w:p w14:paraId="03C7BE8D" w14:textId="77777777" w:rsidR="002759A9" w:rsidRDefault="002759A9" w:rsidP="002759A9">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20E5CFD6"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HR will be responsible for ensuring that this policy is monitored and evaluated throughout the business. This will be undertaken through formal audits of job vacancies and a yearly Safer Recruitment Evaluation audit.</w:t>
      </w:r>
      <w:r>
        <w:rPr>
          <w:rStyle w:val="eop"/>
          <w:rFonts w:ascii="Arial" w:hAnsi="Arial" w:cs="Arial"/>
          <w:sz w:val="22"/>
          <w:szCs w:val="22"/>
        </w:rPr>
        <w:t> </w:t>
      </w:r>
    </w:p>
    <w:p w14:paraId="2B630974"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116E7046"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54D5EBB2"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b/>
          <w:bCs/>
          <w:sz w:val="22"/>
          <w:szCs w:val="22"/>
          <w:lang w:val="en-US"/>
        </w:rPr>
        <w:lastRenderedPageBreak/>
        <w:t>Contravention of this Policy </w:t>
      </w:r>
      <w:r>
        <w:rPr>
          <w:rStyle w:val="eop"/>
          <w:rFonts w:ascii="Arial" w:hAnsi="Arial" w:cs="Arial"/>
          <w:sz w:val="22"/>
          <w:szCs w:val="22"/>
        </w:rPr>
        <w:t> </w:t>
      </w:r>
    </w:p>
    <w:p w14:paraId="2DBFE355"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eop"/>
          <w:rFonts w:ascii="Arial" w:hAnsi="Arial" w:cs="Arial"/>
          <w:sz w:val="22"/>
          <w:szCs w:val="22"/>
        </w:rPr>
        <w:t> </w:t>
      </w:r>
    </w:p>
    <w:p w14:paraId="3580FB49" w14:textId="77777777" w:rsidR="002759A9" w:rsidRDefault="002759A9" w:rsidP="002759A9">
      <w:pPr>
        <w:pStyle w:val="paragraph"/>
        <w:spacing w:before="0" w:beforeAutospacing="0" w:after="0" w:afterAutospacing="0"/>
        <w:ind w:left="90"/>
        <w:jc w:val="both"/>
        <w:textAlignment w:val="baseline"/>
        <w:rPr>
          <w:rFonts w:ascii="Segoe UI" w:hAnsi="Segoe UI" w:cs="Segoe UI"/>
          <w:sz w:val="18"/>
          <w:szCs w:val="18"/>
        </w:rPr>
      </w:pPr>
      <w:r>
        <w:rPr>
          <w:rStyle w:val="normaltextrun"/>
          <w:rFonts w:ascii="Arial" w:hAnsi="Arial" w:cs="Arial"/>
          <w:sz w:val="22"/>
          <w:szCs w:val="22"/>
          <w:lang w:val="en-US"/>
        </w:rPr>
        <w:t xml:space="preserve">Failure to comply with any of the requirements of this policy is taken very seriously and will be managed proportionately to the </w:t>
      </w:r>
      <w:proofErr w:type="gramStart"/>
      <w:r>
        <w:rPr>
          <w:rStyle w:val="normaltextrun"/>
          <w:rFonts w:ascii="Arial" w:hAnsi="Arial" w:cs="Arial"/>
          <w:sz w:val="22"/>
          <w:szCs w:val="22"/>
          <w:lang w:val="en-US"/>
        </w:rPr>
        <w:t>breach</w:t>
      </w:r>
      <w:proofErr w:type="gramEnd"/>
      <w:r>
        <w:rPr>
          <w:rStyle w:val="eop"/>
          <w:rFonts w:ascii="Arial" w:hAnsi="Arial" w:cs="Arial"/>
          <w:sz w:val="22"/>
          <w:szCs w:val="22"/>
        </w:rPr>
        <w:t> </w:t>
      </w:r>
    </w:p>
    <w:p w14:paraId="5EA3B3C6" w14:textId="77777777" w:rsidR="009C5CA1" w:rsidRDefault="009C5CA1" w:rsidP="00A66865">
      <w:pPr>
        <w:pStyle w:val="NoSpacing"/>
        <w:jc w:val="both"/>
        <w:rPr>
          <w:rFonts w:ascii="Open Sans" w:hAnsi="Open Sans" w:cs="Open Sans"/>
        </w:rPr>
      </w:pPr>
    </w:p>
    <w:p w14:paraId="02031C7B" w14:textId="77777777" w:rsidR="009C5CA1" w:rsidRPr="00093756" w:rsidRDefault="009C5CA1" w:rsidP="00A66865">
      <w:pPr>
        <w:pStyle w:val="NoSpacing"/>
        <w:jc w:val="both"/>
        <w:rPr>
          <w:rFonts w:ascii="Open Sans" w:hAnsi="Open Sans" w:cs="Open Sans"/>
        </w:rPr>
      </w:pPr>
    </w:p>
    <w:p w14:paraId="4002B2F8"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 xml:space="preserve">Version Control </w:t>
      </w:r>
    </w:p>
    <w:p w14:paraId="4298A5D7" w14:textId="77777777" w:rsidR="00E4549F" w:rsidRPr="00093756" w:rsidRDefault="00E4549F" w:rsidP="00A66865">
      <w:pPr>
        <w:rPr>
          <w:rFonts w:ascii="Open Sans" w:eastAsiaTheme="minorEastAsia" w:hAnsi="Open Sans" w:cs="Open Sans"/>
          <w:b/>
          <w:bCs/>
          <w:lang w:eastAsia="en-GB"/>
        </w:rPr>
      </w:pPr>
    </w:p>
    <w:tbl>
      <w:tblPr>
        <w:tblStyle w:val="TableGrid"/>
        <w:tblW w:w="0" w:type="auto"/>
        <w:tblLook w:val="04A0" w:firstRow="1" w:lastRow="0" w:firstColumn="1" w:lastColumn="0" w:noHBand="0" w:noVBand="1"/>
      </w:tblPr>
      <w:tblGrid>
        <w:gridCol w:w="4508"/>
        <w:gridCol w:w="4508"/>
      </w:tblGrid>
      <w:tr w:rsidR="00E4549F" w:rsidRPr="00093756" w14:paraId="16D68372" w14:textId="77777777" w:rsidTr="00930E50">
        <w:tc>
          <w:tcPr>
            <w:tcW w:w="4508" w:type="dxa"/>
          </w:tcPr>
          <w:p w14:paraId="751F0976"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Version History</w:t>
            </w:r>
          </w:p>
        </w:tc>
        <w:tc>
          <w:tcPr>
            <w:tcW w:w="4508" w:type="dxa"/>
          </w:tcPr>
          <w:p w14:paraId="42BAE456"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Content Changed</w:t>
            </w:r>
          </w:p>
        </w:tc>
      </w:tr>
      <w:tr w:rsidR="00E93F38" w:rsidRPr="00093756" w14:paraId="21C4741C" w14:textId="77777777" w:rsidTr="00930E50">
        <w:tc>
          <w:tcPr>
            <w:tcW w:w="4508" w:type="dxa"/>
          </w:tcPr>
          <w:p w14:paraId="3E7D7BD7" w14:textId="2EB83F11" w:rsidR="00E93F38" w:rsidRPr="00A66865" w:rsidRDefault="00E93F38" w:rsidP="00E93F38">
            <w:pPr>
              <w:ind w:left="360"/>
              <w:rPr>
                <w:rFonts w:ascii="Open Sans" w:eastAsiaTheme="minorEastAsia" w:hAnsi="Open Sans" w:cs="Open Sans"/>
                <w:lang w:eastAsia="en-GB"/>
              </w:rPr>
            </w:pPr>
            <w:r w:rsidRPr="00C91CF2">
              <w:t>1 – July 2021</w:t>
            </w:r>
          </w:p>
        </w:tc>
        <w:tc>
          <w:tcPr>
            <w:tcW w:w="4508" w:type="dxa"/>
          </w:tcPr>
          <w:p w14:paraId="6F04AF42" w14:textId="6ACE5FF9" w:rsidR="00E93F38" w:rsidRPr="00A66865" w:rsidRDefault="00E93F38" w:rsidP="00E93F38">
            <w:pPr>
              <w:ind w:left="360"/>
              <w:rPr>
                <w:rFonts w:ascii="Open Sans" w:eastAsiaTheme="minorEastAsia" w:hAnsi="Open Sans" w:cs="Open Sans"/>
                <w:lang w:eastAsia="en-GB"/>
              </w:rPr>
            </w:pPr>
            <w:r w:rsidRPr="00C91CF2">
              <w:t>Policy produced</w:t>
            </w:r>
          </w:p>
        </w:tc>
      </w:tr>
      <w:tr w:rsidR="00E93F38" w:rsidRPr="00093756" w14:paraId="345D7AF8" w14:textId="77777777" w:rsidTr="00930E50">
        <w:tc>
          <w:tcPr>
            <w:tcW w:w="4508" w:type="dxa"/>
          </w:tcPr>
          <w:p w14:paraId="08A716D7" w14:textId="0BF1DDBC" w:rsidR="00E93F38" w:rsidRPr="00A66865" w:rsidRDefault="00E93F38" w:rsidP="00E93F38">
            <w:pPr>
              <w:ind w:left="360"/>
              <w:rPr>
                <w:rFonts w:ascii="Open Sans" w:eastAsiaTheme="minorEastAsia" w:hAnsi="Open Sans" w:cs="Open Sans"/>
                <w:lang w:eastAsia="en-GB"/>
              </w:rPr>
            </w:pPr>
            <w:r w:rsidRPr="00C91CF2">
              <w:t>2 – June 2022</w:t>
            </w:r>
          </w:p>
        </w:tc>
        <w:tc>
          <w:tcPr>
            <w:tcW w:w="4508" w:type="dxa"/>
          </w:tcPr>
          <w:p w14:paraId="0D23E038" w14:textId="5CE83437" w:rsidR="00E93F38" w:rsidRPr="00A66865" w:rsidRDefault="00E93F38" w:rsidP="00E93F38">
            <w:pPr>
              <w:ind w:left="360"/>
              <w:rPr>
                <w:rFonts w:ascii="Open Sans" w:eastAsiaTheme="minorEastAsia" w:hAnsi="Open Sans" w:cs="Open Sans"/>
                <w:lang w:eastAsia="en-GB"/>
              </w:rPr>
            </w:pPr>
            <w:r w:rsidRPr="00C91CF2">
              <w:t>Policy reviewed</w:t>
            </w:r>
          </w:p>
        </w:tc>
      </w:tr>
      <w:tr w:rsidR="005E553A" w:rsidRPr="00093756" w14:paraId="159AA094" w14:textId="77777777" w:rsidTr="00930E50">
        <w:tc>
          <w:tcPr>
            <w:tcW w:w="4508" w:type="dxa"/>
          </w:tcPr>
          <w:p w14:paraId="23AE2DCC" w14:textId="5F4BDF8F" w:rsidR="005E553A" w:rsidRDefault="00E93F38" w:rsidP="00A66865">
            <w:pPr>
              <w:ind w:left="360"/>
              <w:rPr>
                <w:rFonts w:ascii="Open Sans" w:eastAsiaTheme="minorEastAsia" w:hAnsi="Open Sans" w:cs="Open Sans"/>
                <w:lang w:eastAsia="en-GB"/>
              </w:rPr>
            </w:pPr>
            <w:r>
              <w:rPr>
                <w:rFonts w:ascii="Open Sans" w:eastAsiaTheme="minorEastAsia" w:hAnsi="Open Sans" w:cs="Open Sans"/>
                <w:lang w:eastAsia="en-GB"/>
              </w:rPr>
              <w:t>3 – June 2023</w:t>
            </w:r>
          </w:p>
        </w:tc>
        <w:tc>
          <w:tcPr>
            <w:tcW w:w="4508" w:type="dxa"/>
          </w:tcPr>
          <w:p w14:paraId="6C1FA8C6" w14:textId="30B9F328" w:rsidR="005E553A" w:rsidRDefault="00E93F38" w:rsidP="00A66865">
            <w:pPr>
              <w:ind w:left="360"/>
              <w:rPr>
                <w:rFonts w:ascii="Open Sans" w:eastAsiaTheme="minorEastAsia" w:hAnsi="Open Sans" w:cs="Open Sans"/>
                <w:lang w:eastAsia="en-GB"/>
              </w:rPr>
            </w:pPr>
            <w:r>
              <w:rPr>
                <w:rFonts w:ascii="Open Sans" w:eastAsiaTheme="minorEastAsia" w:hAnsi="Open Sans" w:cs="Open Sans"/>
                <w:lang w:eastAsia="en-GB"/>
              </w:rPr>
              <w:t>Policy Reviewed</w:t>
            </w:r>
          </w:p>
        </w:tc>
      </w:tr>
    </w:tbl>
    <w:p w14:paraId="01433F89" w14:textId="77777777" w:rsidR="00E4549F" w:rsidRPr="00093756" w:rsidRDefault="00E4549F" w:rsidP="00A66865">
      <w:pPr>
        <w:rPr>
          <w:rFonts w:ascii="Open Sans" w:eastAsiaTheme="minorEastAsia" w:hAnsi="Open Sans" w:cs="Open Sans"/>
          <w:lang w:eastAsia="en-GB"/>
        </w:rPr>
      </w:pPr>
    </w:p>
    <w:p w14:paraId="0BE90A2B"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Review and Ratification</w:t>
      </w:r>
    </w:p>
    <w:tbl>
      <w:tblPr>
        <w:tblStyle w:val="TableGrid"/>
        <w:tblW w:w="0" w:type="auto"/>
        <w:tblLook w:val="04A0" w:firstRow="1" w:lastRow="0" w:firstColumn="1" w:lastColumn="0" w:noHBand="0" w:noVBand="1"/>
      </w:tblPr>
      <w:tblGrid>
        <w:gridCol w:w="4508"/>
        <w:gridCol w:w="4508"/>
      </w:tblGrid>
      <w:tr w:rsidR="00E4549F" w:rsidRPr="00093756" w14:paraId="211E50A4" w14:textId="77777777" w:rsidTr="00930E50">
        <w:tc>
          <w:tcPr>
            <w:tcW w:w="4508" w:type="dxa"/>
          </w:tcPr>
          <w:p w14:paraId="0637CB39"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Next Review Date</w:t>
            </w:r>
          </w:p>
        </w:tc>
        <w:tc>
          <w:tcPr>
            <w:tcW w:w="4508" w:type="dxa"/>
          </w:tcPr>
          <w:p w14:paraId="257C0025"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Reason for Review</w:t>
            </w:r>
          </w:p>
        </w:tc>
      </w:tr>
      <w:tr w:rsidR="00E4549F" w:rsidRPr="00093756" w14:paraId="489D2625" w14:textId="77777777" w:rsidTr="00930E50">
        <w:tc>
          <w:tcPr>
            <w:tcW w:w="4508" w:type="dxa"/>
          </w:tcPr>
          <w:p w14:paraId="23086076" w14:textId="12323650"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lang w:eastAsia="en-GB"/>
              </w:rPr>
              <w:t>June 202</w:t>
            </w:r>
            <w:r w:rsidR="00484A2E">
              <w:rPr>
                <w:rFonts w:ascii="Open Sans" w:eastAsiaTheme="minorEastAsia" w:hAnsi="Open Sans" w:cs="Open Sans"/>
                <w:lang w:eastAsia="en-GB"/>
              </w:rPr>
              <w:t>4</w:t>
            </w:r>
          </w:p>
        </w:tc>
        <w:tc>
          <w:tcPr>
            <w:tcW w:w="4508" w:type="dxa"/>
          </w:tcPr>
          <w:p w14:paraId="13694588" w14:textId="77777777"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lang w:eastAsia="en-GB"/>
              </w:rPr>
              <w:t xml:space="preserve">Full review </w:t>
            </w:r>
          </w:p>
        </w:tc>
      </w:tr>
    </w:tbl>
    <w:p w14:paraId="4FCD3052" w14:textId="77777777" w:rsidR="00E4549F" w:rsidRPr="00093756" w:rsidRDefault="00E4549F" w:rsidP="00A66865">
      <w:pPr>
        <w:rPr>
          <w:rFonts w:ascii="Open Sans" w:eastAsiaTheme="minorEastAsia" w:hAnsi="Open Sans" w:cs="Open Sans"/>
          <w:lang w:eastAsia="en-GB"/>
        </w:rPr>
      </w:pPr>
    </w:p>
    <w:p w14:paraId="0DC397E7" w14:textId="5E2A591C"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b/>
          <w:bCs/>
          <w:lang w:eastAsia="en-GB"/>
        </w:rPr>
        <w:t>Dated:</w:t>
      </w:r>
      <w:r w:rsidRPr="00A66865">
        <w:rPr>
          <w:rFonts w:ascii="Open Sans" w:eastAsiaTheme="minorEastAsia" w:hAnsi="Open Sans" w:cs="Open Sans"/>
          <w:lang w:eastAsia="en-GB"/>
        </w:rPr>
        <w:t xml:space="preserve"> </w:t>
      </w:r>
      <w:r w:rsidR="00484A2E">
        <w:rPr>
          <w:rFonts w:ascii="Open Sans" w:eastAsiaTheme="minorEastAsia" w:hAnsi="Open Sans" w:cs="Open Sans"/>
          <w:lang w:eastAsia="en-GB"/>
        </w:rPr>
        <w:t>June</w:t>
      </w:r>
      <w:r w:rsidR="007529CC" w:rsidRPr="00A66865">
        <w:rPr>
          <w:rFonts w:ascii="Open Sans" w:eastAsiaTheme="minorEastAsia" w:hAnsi="Open Sans" w:cs="Open Sans"/>
          <w:lang w:eastAsia="en-GB"/>
        </w:rPr>
        <w:t xml:space="preserve"> 2023</w:t>
      </w:r>
    </w:p>
    <w:p w14:paraId="23A731CA" w14:textId="77777777" w:rsidR="00E4549F" w:rsidRPr="00093756" w:rsidRDefault="00E4549F" w:rsidP="00A66865">
      <w:pPr>
        <w:rPr>
          <w:rFonts w:ascii="Open Sans" w:eastAsiaTheme="minorEastAsia" w:hAnsi="Open Sans" w:cs="Open Sans"/>
          <w:lang w:eastAsia="en-GB"/>
        </w:rPr>
      </w:pPr>
    </w:p>
    <w:p w14:paraId="602DE70D" w14:textId="2DEF1E81"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 xml:space="preserve">Signed: </w:t>
      </w:r>
      <w:r w:rsidR="003F361A">
        <w:rPr>
          <w:noProof/>
          <w:lang w:eastAsia="en-GB"/>
        </w:rPr>
        <w:drawing>
          <wp:inline distT="0" distB="0" distL="0" distR="0" wp14:anchorId="4971FE99" wp14:editId="66442584">
            <wp:extent cx="777667" cy="742950"/>
            <wp:effectExtent l="0" t="0" r="3810" b="0"/>
            <wp:docPr id="3" name="Picture 3" descr="A spider on a white su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pider on a white su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780788" cy="745931"/>
                    </a:xfrm>
                    <a:prstGeom prst="rect">
                      <a:avLst/>
                    </a:prstGeom>
                  </pic:spPr>
                </pic:pic>
              </a:graphicData>
            </a:graphic>
          </wp:inline>
        </w:drawing>
      </w:r>
    </w:p>
    <w:p w14:paraId="5C05C14D" w14:textId="77777777" w:rsidR="00E4549F" w:rsidRPr="00093756" w:rsidRDefault="00E4549F" w:rsidP="00A66865">
      <w:pPr>
        <w:rPr>
          <w:rFonts w:ascii="Open Sans" w:eastAsiaTheme="minorEastAsia" w:hAnsi="Open Sans" w:cs="Open Sans"/>
          <w:lang w:eastAsia="en-GB"/>
        </w:rPr>
      </w:pPr>
    </w:p>
    <w:p w14:paraId="63D5902C" w14:textId="709FA040"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b/>
          <w:bCs/>
          <w:lang w:eastAsia="en-GB"/>
        </w:rPr>
        <w:t>Name:</w:t>
      </w:r>
      <w:r w:rsidRPr="00A66865">
        <w:rPr>
          <w:rFonts w:ascii="Open Sans" w:eastAsiaTheme="minorEastAsia" w:hAnsi="Open Sans" w:cs="Open Sans"/>
          <w:lang w:eastAsia="en-GB"/>
        </w:rPr>
        <w:t xml:space="preserve"> </w:t>
      </w:r>
      <w:r w:rsidR="007529CC" w:rsidRPr="00A66865">
        <w:rPr>
          <w:rFonts w:ascii="Open Sans" w:eastAsiaTheme="minorEastAsia" w:hAnsi="Open Sans" w:cs="Open Sans"/>
          <w:lang w:eastAsia="en-GB"/>
        </w:rPr>
        <w:t>Garry Brown</w:t>
      </w:r>
    </w:p>
    <w:p w14:paraId="7C1635FB" w14:textId="39B0B5EC" w:rsidR="00D61A13" w:rsidRPr="00A66865" w:rsidRDefault="00E4549F" w:rsidP="00A66865">
      <w:pPr>
        <w:ind w:left="360"/>
        <w:rPr>
          <w:rFonts w:ascii="Arial" w:hAnsi="Arial" w:cs="Arial"/>
          <w:sz w:val="20"/>
        </w:rPr>
      </w:pPr>
      <w:r w:rsidRPr="00A66865">
        <w:rPr>
          <w:rFonts w:ascii="Open Sans" w:eastAsiaTheme="minorEastAsia" w:hAnsi="Open Sans" w:cs="Open Sans"/>
          <w:b/>
          <w:bCs/>
          <w:lang w:eastAsia="en-GB"/>
        </w:rPr>
        <w:t>Position:</w:t>
      </w:r>
      <w:r w:rsidRPr="00A66865">
        <w:rPr>
          <w:rFonts w:ascii="Open Sans" w:eastAsiaTheme="minorEastAsia" w:hAnsi="Open Sans" w:cs="Open Sans"/>
          <w:lang w:eastAsia="en-GB"/>
        </w:rPr>
        <w:t xml:space="preserve"> Director</w:t>
      </w:r>
      <w:r w:rsidR="007529CC" w:rsidRPr="00A66865">
        <w:rPr>
          <w:rFonts w:ascii="Open Sans" w:eastAsiaTheme="minorEastAsia" w:hAnsi="Open Sans" w:cs="Open Sans"/>
          <w:lang w:eastAsia="en-GB"/>
        </w:rPr>
        <w:t xml:space="preserve"> of Skills</w:t>
      </w:r>
    </w:p>
    <w:sectPr w:rsidR="00D61A13" w:rsidRPr="00A66865">
      <w:headerReference w:type="default" r:id="rId11"/>
      <w:footerReference w:type="default" r:id="rId12"/>
      <w:pgSz w:w="11910" w:h="16840"/>
      <w:pgMar w:top="2000" w:right="1320" w:bottom="1420" w:left="1340" w:header="204" w:footer="1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E5D6" w14:textId="77777777" w:rsidR="006D15EB" w:rsidRDefault="006D15EB">
      <w:r>
        <w:separator/>
      </w:r>
    </w:p>
  </w:endnote>
  <w:endnote w:type="continuationSeparator" w:id="0">
    <w:p w14:paraId="431352E4" w14:textId="77777777" w:rsidR="006D15EB" w:rsidRDefault="006D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el">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A894" w14:textId="6B69CDFC" w:rsidR="00D61A13" w:rsidRDefault="00DD1914">
    <w:pPr>
      <w:pStyle w:val="BodyText"/>
      <w:spacing w:line="14" w:lineRule="auto"/>
      <w:ind w:left="0"/>
      <w:rPr>
        <w:sz w:val="20"/>
      </w:rPr>
    </w:pPr>
    <w:r>
      <w:rPr>
        <w:noProof/>
      </w:rPr>
      <mc:AlternateContent>
        <mc:Choice Requires="wps">
          <w:drawing>
            <wp:anchor distT="0" distB="0" distL="114300" distR="114300" simplePos="0" relativeHeight="487512064" behindDoc="1" locked="0" layoutInCell="1" allowOverlap="1" wp14:anchorId="4817BDD2" wp14:editId="561F8580">
              <wp:simplePos x="0" y="0"/>
              <wp:positionH relativeFrom="page">
                <wp:posOffset>533400</wp:posOffset>
              </wp:positionH>
              <wp:positionV relativeFrom="page">
                <wp:posOffset>9944100</wp:posOffset>
              </wp:positionV>
              <wp:extent cx="1590675" cy="669290"/>
              <wp:effectExtent l="0" t="0" r="9525" b="1651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252BB" w14:textId="67D95295" w:rsidR="00D61A1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The Hub, 123 Star Lane</w:t>
                          </w:r>
                        </w:p>
                        <w:p w14:paraId="0DF1F331" w14:textId="26C68ADB"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Canning</w:t>
                          </w:r>
                          <w:r w:rsidR="008A160F">
                            <w:rPr>
                              <w:rFonts w:asciiTheme="minorHAnsi" w:hAnsiTheme="minorHAnsi" w:cstheme="minorHAnsi"/>
                              <w:color w:val="000000"/>
                              <w:sz w:val="18"/>
                              <w:szCs w:val="18"/>
                              <w:shd w:val="clear" w:color="auto" w:fill="FFFFFF"/>
                            </w:rPr>
                            <w:t xml:space="preserve"> </w:t>
                          </w:r>
                          <w:r>
                            <w:rPr>
                              <w:rFonts w:asciiTheme="minorHAnsi" w:hAnsiTheme="minorHAnsi" w:cstheme="minorHAnsi"/>
                              <w:color w:val="000000"/>
                              <w:sz w:val="18"/>
                              <w:szCs w:val="18"/>
                              <w:shd w:val="clear" w:color="auto" w:fill="FFFFFF"/>
                            </w:rPr>
                            <w:t>Town</w:t>
                          </w:r>
                        </w:p>
                        <w:p w14:paraId="0F514675" w14:textId="623E3AE5"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London</w:t>
                          </w:r>
                        </w:p>
                        <w:p w14:paraId="56FDB988" w14:textId="27D4C5F0" w:rsidR="00D91073" w:rsidRPr="00DD1914" w:rsidRDefault="00D91073">
                          <w:pPr>
                            <w:spacing w:before="13" w:line="259" w:lineRule="auto"/>
                            <w:ind w:left="20" w:right="157"/>
                            <w:rPr>
                              <w:rFonts w:asciiTheme="minorHAnsi" w:hAnsiTheme="minorHAnsi" w:cstheme="minorHAnsi"/>
                              <w:sz w:val="18"/>
                              <w:szCs w:val="18"/>
                            </w:rPr>
                          </w:pPr>
                          <w:r>
                            <w:rPr>
                              <w:rFonts w:asciiTheme="minorHAnsi" w:hAnsiTheme="minorHAnsi" w:cstheme="minorHAnsi"/>
                              <w:color w:val="000000"/>
                              <w:sz w:val="18"/>
                              <w:szCs w:val="18"/>
                              <w:shd w:val="clear" w:color="auto" w:fill="FFFFFF"/>
                            </w:rPr>
                            <w:t xml:space="preserve">E16 </w:t>
                          </w:r>
                          <w:r w:rsidR="000C6823">
                            <w:rPr>
                              <w:rFonts w:asciiTheme="minorHAnsi" w:hAnsiTheme="minorHAnsi" w:cstheme="minorHAnsi"/>
                              <w:color w:val="000000"/>
                              <w:sz w:val="18"/>
                              <w:szCs w:val="18"/>
                              <w:shd w:val="clear" w:color="auto" w:fill="FFFFFF"/>
                            </w:rPr>
                            <w:t>4PZ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7BDD2" id="_x0000_t202" coordsize="21600,21600" o:spt="202" path="m,l,21600r21600,l21600,xe">
              <v:stroke joinstyle="miter"/>
              <v:path gradientshapeok="t" o:connecttype="rect"/>
            </v:shapetype>
            <v:shape id="docshape4" o:spid="_x0000_s1026" type="#_x0000_t202" style="position:absolute;margin-left:42pt;margin-top:783pt;width:125.25pt;height:52.7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" filled="f" stroked="f">
              <v:textbox inset="0,0,0,0">
                <w:txbxContent>
                  <w:p w14:paraId="010252BB" w14:textId="67D95295" w:rsidR="00D61A1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The Hub, 123 Star Lane</w:t>
                    </w:r>
                  </w:p>
                  <w:p w14:paraId="0DF1F331" w14:textId="26C68ADB"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Canning</w:t>
                    </w:r>
                    <w:r w:rsidR="008A160F">
                      <w:rPr>
                        <w:rFonts w:asciiTheme="minorHAnsi" w:hAnsiTheme="minorHAnsi" w:cstheme="minorHAnsi"/>
                        <w:color w:val="000000"/>
                        <w:sz w:val="18"/>
                        <w:szCs w:val="18"/>
                        <w:shd w:val="clear" w:color="auto" w:fill="FFFFFF"/>
                      </w:rPr>
                      <w:t xml:space="preserve"> </w:t>
                    </w:r>
                    <w:r>
                      <w:rPr>
                        <w:rFonts w:asciiTheme="minorHAnsi" w:hAnsiTheme="minorHAnsi" w:cstheme="minorHAnsi"/>
                        <w:color w:val="000000"/>
                        <w:sz w:val="18"/>
                        <w:szCs w:val="18"/>
                        <w:shd w:val="clear" w:color="auto" w:fill="FFFFFF"/>
                      </w:rPr>
                      <w:t>Town</w:t>
                    </w:r>
                  </w:p>
                  <w:p w14:paraId="0F514675" w14:textId="623E3AE5"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London</w:t>
                    </w:r>
                  </w:p>
                  <w:p w14:paraId="56FDB988" w14:textId="27D4C5F0" w:rsidR="00D91073" w:rsidRPr="00DD1914" w:rsidRDefault="00D91073">
                    <w:pPr>
                      <w:spacing w:before="13" w:line="259" w:lineRule="auto"/>
                      <w:ind w:left="20" w:right="157"/>
                      <w:rPr>
                        <w:rFonts w:asciiTheme="minorHAnsi" w:hAnsiTheme="minorHAnsi" w:cstheme="minorHAnsi"/>
                        <w:sz w:val="18"/>
                        <w:szCs w:val="18"/>
                      </w:rPr>
                    </w:pPr>
                    <w:r>
                      <w:rPr>
                        <w:rFonts w:asciiTheme="minorHAnsi" w:hAnsiTheme="minorHAnsi" w:cstheme="minorHAnsi"/>
                        <w:color w:val="000000"/>
                        <w:sz w:val="18"/>
                        <w:szCs w:val="18"/>
                        <w:shd w:val="clear" w:color="auto" w:fill="FFFFFF"/>
                      </w:rPr>
                      <w:t xml:space="preserve">E16 </w:t>
                    </w:r>
                    <w:r w:rsidR="000C6823">
                      <w:rPr>
                        <w:rFonts w:asciiTheme="minorHAnsi" w:hAnsiTheme="minorHAnsi" w:cstheme="minorHAnsi"/>
                        <w:color w:val="000000"/>
                        <w:sz w:val="18"/>
                        <w:szCs w:val="18"/>
                        <w:shd w:val="clear" w:color="auto" w:fill="FFFFFF"/>
                      </w:rPr>
                      <w:t>4PZ</w:t>
                    </w:r>
                  </w:p>
                </w:txbxContent>
              </v:textbox>
              <w10:wrap anchorx="page" anchory="page"/>
            </v:shape>
          </w:pict>
        </mc:Fallback>
      </mc:AlternateContent>
    </w:r>
    <w:r w:rsidR="00E82E53">
      <w:rPr>
        <w:noProof/>
      </w:rPr>
      <mc:AlternateContent>
        <mc:Choice Requires="wps">
          <w:drawing>
            <wp:anchor distT="0" distB="0" distL="114300" distR="114300" simplePos="0" relativeHeight="487511040" behindDoc="1" locked="0" layoutInCell="1" allowOverlap="1" wp14:anchorId="6110D1EF" wp14:editId="2083FC76">
              <wp:simplePos x="0" y="0"/>
              <wp:positionH relativeFrom="page">
                <wp:posOffset>0</wp:posOffset>
              </wp:positionH>
              <wp:positionV relativeFrom="page">
                <wp:posOffset>9782175</wp:posOffset>
              </wp:positionV>
              <wp:extent cx="7560310" cy="78740"/>
              <wp:effectExtent l="0" t="0" r="254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874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3F9E92" id="docshape2" o:spid="_x0000_s1026" style="position:absolute;margin-left:0;margin-top:770.25pt;width:595.3pt;height:6.2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" fillcolor="red" stroked="f">
              <w10:wrap anchorx="page" anchory="page"/>
            </v:rect>
          </w:pict>
        </mc:Fallback>
      </mc:AlternateContent>
    </w:r>
    <w:r w:rsidR="00E82E53">
      <w:rPr>
        <w:noProof/>
      </w:rPr>
      <mc:AlternateContent>
        <mc:Choice Requires="wps">
          <w:drawing>
            <wp:anchor distT="0" distB="0" distL="114300" distR="114300" simplePos="0" relativeHeight="487511552" behindDoc="1" locked="0" layoutInCell="1" allowOverlap="1" wp14:anchorId="5D52AF30" wp14:editId="61571588">
              <wp:simplePos x="0" y="0"/>
              <wp:positionH relativeFrom="page">
                <wp:posOffset>5631815</wp:posOffset>
              </wp:positionH>
              <wp:positionV relativeFrom="page">
                <wp:posOffset>9922510</wp:posOffset>
              </wp:positionV>
              <wp:extent cx="1592580" cy="68834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FB059" w14:textId="067360AF" w:rsidR="00D61A13" w:rsidRDefault="00000000">
                          <w:pPr>
                            <w:spacing w:before="19" w:line="256" w:lineRule="auto"/>
                            <w:ind w:left="77" w:right="18" w:hanging="58"/>
                            <w:jc w:val="right"/>
                            <w:rPr>
                              <w:rFonts w:ascii="Abel"/>
                              <w:sz w:val="26"/>
                            </w:rPr>
                          </w:pPr>
                          <w:hyperlink r:id="rId1" w:history="1">
                            <w:r w:rsidR="00DD1914" w:rsidRPr="00B042F6">
                              <w:rPr>
                                <w:rStyle w:val="Hyperlink"/>
                                <w:rFonts w:ascii="Abel"/>
                                <w:w w:val="95"/>
                                <w:sz w:val="26"/>
                              </w:rPr>
                              <w:t>www.totalfutures.co.uk</w:t>
                            </w:r>
                          </w:hyperlink>
                        </w:p>
                        <w:p w14:paraId="772D4602" w14:textId="3DDF0BBF" w:rsidR="00D61A13" w:rsidRDefault="000C6823">
                          <w:pPr>
                            <w:spacing w:before="4"/>
                            <w:ind w:right="18"/>
                            <w:jc w:val="right"/>
                            <w:rPr>
                              <w:rFonts w:ascii="Abel"/>
                              <w:sz w:val="26"/>
                            </w:rPr>
                          </w:pPr>
                          <w:r>
                            <w:rPr>
                              <w:rFonts w:ascii="Abel"/>
                              <w:sz w:val="26"/>
                            </w:rPr>
                            <w:t>0203 904 0900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2AF30" id="docshape3" o:spid="_x0000_s1027" type="#_x0000_t202" style="position:absolute;margin-left:443.45pt;margin-top:781.3pt;width:125.4pt;height:54.2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" filled="f" stroked="f">
              <v:textbox inset="0,0,0,0">
                <w:txbxContent>
                  <w:p w14:paraId="674FB059" w14:textId="067360AF" w:rsidR="00D61A13" w:rsidRDefault="00000000">
                    <w:pPr>
                      <w:spacing w:before="19" w:line="256" w:lineRule="auto"/>
                      <w:ind w:left="77" w:right="18" w:hanging="58"/>
                      <w:jc w:val="right"/>
                      <w:rPr>
                        <w:rFonts w:ascii="Abel"/>
                        <w:sz w:val="26"/>
                      </w:rPr>
                    </w:pPr>
                    <w:hyperlink r:id="rId2" w:history="1">
                      <w:r w:rsidR="00DD1914" w:rsidRPr="00B042F6">
                        <w:rPr>
                          <w:rStyle w:val="Hyperlink"/>
                          <w:rFonts w:ascii="Abel"/>
                          <w:w w:val="95"/>
                          <w:sz w:val="26"/>
                        </w:rPr>
                        <w:t>www.totalfutures.co.uk</w:t>
                      </w:r>
                    </w:hyperlink>
                  </w:p>
                  <w:p w14:paraId="772D4602" w14:textId="3DDF0BBF" w:rsidR="00D61A13" w:rsidRDefault="000C6823">
                    <w:pPr>
                      <w:spacing w:before="4"/>
                      <w:ind w:right="18"/>
                      <w:jc w:val="right"/>
                      <w:rPr>
                        <w:rFonts w:ascii="Abel"/>
                        <w:sz w:val="26"/>
                      </w:rPr>
                    </w:pPr>
                    <w:r>
                      <w:rPr>
                        <w:rFonts w:ascii="Abel"/>
                        <w:sz w:val="26"/>
                      </w:rPr>
                      <w:t>0203 904 0900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BFF0" w14:textId="77777777" w:rsidR="006D15EB" w:rsidRDefault="006D15EB">
      <w:r>
        <w:separator/>
      </w:r>
    </w:p>
  </w:footnote>
  <w:footnote w:type="continuationSeparator" w:id="0">
    <w:p w14:paraId="7A258C3E" w14:textId="77777777" w:rsidR="006D15EB" w:rsidRDefault="006D1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369F" w14:textId="6FDF1EEE" w:rsidR="00866DD3" w:rsidRDefault="00DD1914" w:rsidP="00866DD3">
    <w:pPr>
      <w:pStyle w:val="Footer"/>
      <w:ind w:left="720"/>
      <w:jc w:val="center"/>
      <w:rPr>
        <w:rFonts w:ascii="Britannic Bold" w:hAnsi="Britannic Bold"/>
        <w:sz w:val="36"/>
        <w:szCs w:val="36"/>
      </w:rPr>
    </w:pPr>
    <w:r>
      <w:rPr>
        <w:noProof/>
      </w:rPr>
      <w:drawing>
        <wp:anchor distT="0" distB="0" distL="114300" distR="114300" simplePos="0" relativeHeight="487513088" behindDoc="0" locked="0" layoutInCell="1" allowOverlap="1" wp14:anchorId="19E909A2" wp14:editId="5DB2790F">
          <wp:simplePos x="0" y="0"/>
          <wp:positionH relativeFrom="margin">
            <wp:align>center</wp:align>
          </wp:positionH>
          <wp:positionV relativeFrom="paragraph">
            <wp:posOffset>137160</wp:posOffset>
          </wp:positionV>
          <wp:extent cx="2191056" cy="390580"/>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91056" cy="390580"/>
                  </a:xfrm>
                  <a:prstGeom prst="rect">
                    <a:avLst/>
                  </a:prstGeom>
                </pic:spPr>
              </pic:pic>
            </a:graphicData>
          </a:graphic>
        </wp:anchor>
      </w:drawing>
    </w:r>
  </w:p>
  <w:p w14:paraId="41E04C9D" w14:textId="6939F7AA" w:rsidR="00D61A13" w:rsidRDefault="00E82E53">
    <w:pPr>
      <w:pStyle w:val="BodyText"/>
      <w:spacing w:line="14" w:lineRule="auto"/>
      <w:ind w:left="0"/>
      <w:rPr>
        <w:sz w:val="20"/>
      </w:rPr>
    </w:pPr>
    <w:r>
      <w:rPr>
        <w:noProof/>
      </w:rPr>
      <mc:AlternateContent>
        <mc:Choice Requires="wps">
          <w:drawing>
            <wp:anchor distT="0" distB="0" distL="114300" distR="114300" simplePos="0" relativeHeight="487510528" behindDoc="1" locked="0" layoutInCell="1" allowOverlap="1" wp14:anchorId="5E5E41D8" wp14:editId="341434E7">
              <wp:simplePos x="0" y="0"/>
              <wp:positionH relativeFrom="page">
                <wp:posOffset>0</wp:posOffset>
              </wp:positionH>
              <wp:positionV relativeFrom="page">
                <wp:posOffset>911225</wp:posOffset>
              </wp:positionV>
              <wp:extent cx="7560310" cy="78740"/>
              <wp:effectExtent l="0" t="0" r="254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874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368A5E" id="docshape1" o:spid="_x0000_s1026" style="position:absolute;margin-left:0;margin-top:71.75pt;width:595.3pt;height:6.2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" fillcolor="red"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7FB5"/>
    <w:multiLevelType w:val="hybridMultilevel"/>
    <w:tmpl w:val="30E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A6ADF"/>
    <w:multiLevelType w:val="multilevel"/>
    <w:tmpl w:val="56C2A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C2170"/>
    <w:multiLevelType w:val="hybridMultilevel"/>
    <w:tmpl w:val="F2B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E3302"/>
    <w:multiLevelType w:val="hybridMultilevel"/>
    <w:tmpl w:val="2AEC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B57AF"/>
    <w:multiLevelType w:val="hybridMultilevel"/>
    <w:tmpl w:val="111A5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0DEFBEE">
      <w:numFmt w:val="bullet"/>
      <w:lvlText w:val="•"/>
      <w:lvlJc w:val="left"/>
      <w:pPr>
        <w:ind w:left="2370" w:hanging="570"/>
      </w:pPr>
      <w:rPr>
        <w:rFonts w:ascii="Open Sans" w:eastAsiaTheme="minorHAnsi" w:hAnsi="Open Sans" w:cs="Open San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9064B"/>
    <w:multiLevelType w:val="hybridMultilevel"/>
    <w:tmpl w:val="2768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C5D06"/>
    <w:multiLevelType w:val="hybridMultilevel"/>
    <w:tmpl w:val="117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62917"/>
    <w:multiLevelType w:val="hybridMultilevel"/>
    <w:tmpl w:val="95AC618A"/>
    <w:lvl w:ilvl="0" w:tplc="67D4AE6A">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31067"/>
    <w:multiLevelType w:val="hybridMultilevel"/>
    <w:tmpl w:val="F686067C"/>
    <w:lvl w:ilvl="0" w:tplc="215E6F3E">
      <w:numFmt w:val="bullet"/>
      <w:lvlText w:val="•"/>
      <w:lvlJc w:val="left"/>
      <w:pPr>
        <w:ind w:left="1540" w:hanging="720"/>
      </w:pPr>
      <w:rPr>
        <w:rFonts w:ascii="Lucida Sans" w:eastAsia="Lucida Sans" w:hAnsi="Lucida Sans" w:cs="Lucida Sans" w:hint="default"/>
        <w:b w:val="0"/>
        <w:bCs w:val="0"/>
        <w:i w:val="0"/>
        <w:iCs w:val="0"/>
        <w:w w:val="59"/>
        <w:sz w:val="22"/>
        <w:szCs w:val="22"/>
        <w:lang w:val="en-US" w:eastAsia="en-US" w:bidi="ar-SA"/>
      </w:rPr>
    </w:lvl>
    <w:lvl w:ilvl="1" w:tplc="13A05A2E">
      <w:numFmt w:val="bullet"/>
      <w:lvlText w:val="•"/>
      <w:lvlJc w:val="left"/>
      <w:pPr>
        <w:ind w:left="2310" w:hanging="720"/>
      </w:pPr>
      <w:rPr>
        <w:rFonts w:hint="default"/>
        <w:lang w:val="en-US" w:eastAsia="en-US" w:bidi="ar-SA"/>
      </w:rPr>
    </w:lvl>
    <w:lvl w:ilvl="2" w:tplc="FCFC0BD8">
      <w:numFmt w:val="bullet"/>
      <w:lvlText w:val="•"/>
      <w:lvlJc w:val="left"/>
      <w:pPr>
        <w:ind w:left="3081" w:hanging="720"/>
      </w:pPr>
      <w:rPr>
        <w:rFonts w:hint="default"/>
        <w:lang w:val="en-US" w:eastAsia="en-US" w:bidi="ar-SA"/>
      </w:rPr>
    </w:lvl>
    <w:lvl w:ilvl="3" w:tplc="CBB6BBFE">
      <w:numFmt w:val="bullet"/>
      <w:lvlText w:val="•"/>
      <w:lvlJc w:val="left"/>
      <w:pPr>
        <w:ind w:left="3851" w:hanging="720"/>
      </w:pPr>
      <w:rPr>
        <w:rFonts w:hint="default"/>
        <w:lang w:val="en-US" w:eastAsia="en-US" w:bidi="ar-SA"/>
      </w:rPr>
    </w:lvl>
    <w:lvl w:ilvl="4" w:tplc="7F4C1C26">
      <w:numFmt w:val="bullet"/>
      <w:lvlText w:val="•"/>
      <w:lvlJc w:val="left"/>
      <w:pPr>
        <w:ind w:left="4622" w:hanging="720"/>
      </w:pPr>
      <w:rPr>
        <w:rFonts w:hint="default"/>
        <w:lang w:val="en-US" w:eastAsia="en-US" w:bidi="ar-SA"/>
      </w:rPr>
    </w:lvl>
    <w:lvl w:ilvl="5" w:tplc="6828296C">
      <w:numFmt w:val="bullet"/>
      <w:lvlText w:val="•"/>
      <w:lvlJc w:val="left"/>
      <w:pPr>
        <w:ind w:left="5393" w:hanging="720"/>
      </w:pPr>
      <w:rPr>
        <w:rFonts w:hint="default"/>
        <w:lang w:val="en-US" w:eastAsia="en-US" w:bidi="ar-SA"/>
      </w:rPr>
    </w:lvl>
    <w:lvl w:ilvl="6" w:tplc="5B5AE626">
      <w:numFmt w:val="bullet"/>
      <w:lvlText w:val="•"/>
      <w:lvlJc w:val="left"/>
      <w:pPr>
        <w:ind w:left="6163" w:hanging="720"/>
      </w:pPr>
      <w:rPr>
        <w:rFonts w:hint="default"/>
        <w:lang w:val="en-US" w:eastAsia="en-US" w:bidi="ar-SA"/>
      </w:rPr>
    </w:lvl>
    <w:lvl w:ilvl="7" w:tplc="C88C1810">
      <w:numFmt w:val="bullet"/>
      <w:lvlText w:val="•"/>
      <w:lvlJc w:val="left"/>
      <w:pPr>
        <w:ind w:left="6934" w:hanging="720"/>
      </w:pPr>
      <w:rPr>
        <w:rFonts w:hint="default"/>
        <w:lang w:val="en-US" w:eastAsia="en-US" w:bidi="ar-SA"/>
      </w:rPr>
    </w:lvl>
    <w:lvl w:ilvl="8" w:tplc="9648CB68">
      <w:numFmt w:val="bullet"/>
      <w:lvlText w:val="•"/>
      <w:lvlJc w:val="left"/>
      <w:pPr>
        <w:ind w:left="7705" w:hanging="720"/>
      </w:pPr>
      <w:rPr>
        <w:rFonts w:hint="default"/>
        <w:lang w:val="en-US" w:eastAsia="en-US" w:bidi="ar-SA"/>
      </w:rPr>
    </w:lvl>
  </w:abstractNum>
  <w:abstractNum w:abstractNumId="9" w15:restartNumberingAfterBreak="0">
    <w:nsid w:val="59624B77"/>
    <w:multiLevelType w:val="multilevel"/>
    <w:tmpl w:val="CD5CD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4273F"/>
    <w:multiLevelType w:val="hybridMultilevel"/>
    <w:tmpl w:val="A450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D5761"/>
    <w:multiLevelType w:val="hybridMultilevel"/>
    <w:tmpl w:val="81C87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47C2D"/>
    <w:multiLevelType w:val="hybridMultilevel"/>
    <w:tmpl w:val="5E74FB68"/>
    <w:lvl w:ilvl="0" w:tplc="D1DEBF1C">
      <w:numFmt w:val="bullet"/>
      <w:lvlText w:val="•"/>
      <w:lvlJc w:val="left"/>
      <w:pPr>
        <w:ind w:left="1080" w:hanging="720"/>
      </w:pPr>
      <w:rPr>
        <w:rFonts w:ascii="Open Sans" w:eastAsiaTheme="minorHAnsi" w:hAnsi="Open Sans" w:cs="Open Sans" w:hint="default"/>
      </w:rPr>
    </w:lvl>
    <w:lvl w:ilvl="1" w:tplc="77E87734">
      <w:numFmt w:val="bullet"/>
      <w:lvlText w:val=""/>
      <w:lvlJc w:val="left"/>
      <w:pPr>
        <w:ind w:left="1800" w:hanging="720"/>
      </w:pPr>
      <w:rPr>
        <w:rFonts w:ascii="Symbol" w:eastAsiaTheme="minorHAnsi" w:hAnsi="Symbol"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B1CE9"/>
    <w:multiLevelType w:val="hybridMultilevel"/>
    <w:tmpl w:val="B74A22CC"/>
    <w:lvl w:ilvl="0" w:tplc="D1DEBF1C">
      <w:numFmt w:val="bullet"/>
      <w:lvlText w:val="•"/>
      <w:lvlJc w:val="left"/>
      <w:pPr>
        <w:ind w:left="1440" w:hanging="720"/>
      </w:pPr>
      <w:rPr>
        <w:rFonts w:ascii="Open Sans" w:eastAsiaTheme="minorHAnsi" w:hAnsi="Open Sans" w:cs="Open San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E6373EB"/>
    <w:multiLevelType w:val="hybridMultilevel"/>
    <w:tmpl w:val="9C38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665837">
    <w:abstractNumId w:val="8"/>
  </w:num>
  <w:num w:numId="2" w16cid:durableId="1238785783">
    <w:abstractNumId w:val="7"/>
  </w:num>
  <w:num w:numId="3" w16cid:durableId="2126608990">
    <w:abstractNumId w:val="2"/>
  </w:num>
  <w:num w:numId="4" w16cid:durableId="648285020">
    <w:abstractNumId w:val="12"/>
  </w:num>
  <w:num w:numId="5" w16cid:durableId="1151867407">
    <w:abstractNumId w:val="13"/>
  </w:num>
  <w:num w:numId="6" w16cid:durableId="1785073032">
    <w:abstractNumId w:val="4"/>
  </w:num>
  <w:num w:numId="7" w16cid:durableId="1300458338">
    <w:abstractNumId w:val="11"/>
  </w:num>
  <w:num w:numId="8" w16cid:durableId="1496993549">
    <w:abstractNumId w:val="14"/>
  </w:num>
  <w:num w:numId="9" w16cid:durableId="1525632206">
    <w:abstractNumId w:val="6"/>
  </w:num>
  <w:num w:numId="10" w16cid:durableId="1321887514">
    <w:abstractNumId w:val="0"/>
  </w:num>
  <w:num w:numId="11" w16cid:durableId="184825994">
    <w:abstractNumId w:val="3"/>
  </w:num>
  <w:num w:numId="12" w16cid:durableId="479924609">
    <w:abstractNumId w:val="5"/>
  </w:num>
  <w:num w:numId="13" w16cid:durableId="1764060896">
    <w:abstractNumId w:val="10"/>
  </w:num>
  <w:num w:numId="14" w16cid:durableId="1109858760">
    <w:abstractNumId w:val="9"/>
  </w:num>
  <w:num w:numId="15" w16cid:durableId="1297182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13"/>
    <w:rsid w:val="000C6823"/>
    <w:rsid w:val="000D7BD7"/>
    <w:rsid w:val="002759A9"/>
    <w:rsid w:val="002D628A"/>
    <w:rsid w:val="0030157E"/>
    <w:rsid w:val="00393799"/>
    <w:rsid w:val="003F361A"/>
    <w:rsid w:val="004116B2"/>
    <w:rsid w:val="00484A2E"/>
    <w:rsid w:val="004E53E9"/>
    <w:rsid w:val="004F1962"/>
    <w:rsid w:val="00556A7E"/>
    <w:rsid w:val="005E553A"/>
    <w:rsid w:val="00633829"/>
    <w:rsid w:val="006A5624"/>
    <w:rsid w:val="006D15EB"/>
    <w:rsid w:val="0074051B"/>
    <w:rsid w:val="0074701C"/>
    <w:rsid w:val="007529CC"/>
    <w:rsid w:val="00866DD3"/>
    <w:rsid w:val="008A160F"/>
    <w:rsid w:val="009C5CA1"/>
    <w:rsid w:val="009D25B5"/>
    <w:rsid w:val="00A242F8"/>
    <w:rsid w:val="00A66865"/>
    <w:rsid w:val="00B274F3"/>
    <w:rsid w:val="00BF363E"/>
    <w:rsid w:val="00C2404C"/>
    <w:rsid w:val="00C71061"/>
    <w:rsid w:val="00CA71CE"/>
    <w:rsid w:val="00D61A13"/>
    <w:rsid w:val="00D846D1"/>
    <w:rsid w:val="00D91073"/>
    <w:rsid w:val="00DD1914"/>
    <w:rsid w:val="00DD317F"/>
    <w:rsid w:val="00E4549F"/>
    <w:rsid w:val="00E82E53"/>
    <w:rsid w:val="00E9052C"/>
    <w:rsid w:val="00E93F38"/>
    <w:rsid w:val="00F419C1"/>
    <w:rsid w:val="00FA60DE"/>
    <w:rsid w:val="00FC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67017"/>
  <w15:docId w15:val="{D1031042-9402-4EF0-99D4-6D5DA4FF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218"/>
      <w:ind w:left="100"/>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4"/>
      <w:ind w:right="18" w:hanging="58"/>
      <w:jc w:val="right"/>
    </w:pPr>
    <w:rPr>
      <w:rFonts w:ascii="Abel" w:eastAsia="Abel" w:hAnsi="Abel" w:cs="Abel"/>
      <w:sz w:val="26"/>
      <w:szCs w:val="26"/>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pPr>
      <w:spacing w:before="22" w:line="257" w:lineRule="exact"/>
      <w:ind w:left="107"/>
    </w:pPr>
  </w:style>
  <w:style w:type="paragraph" w:styleId="Header">
    <w:name w:val="header"/>
    <w:basedOn w:val="Normal"/>
    <w:link w:val="HeaderChar"/>
    <w:uiPriority w:val="99"/>
    <w:unhideWhenUsed/>
    <w:rsid w:val="00866DD3"/>
    <w:pPr>
      <w:tabs>
        <w:tab w:val="center" w:pos="4513"/>
        <w:tab w:val="right" w:pos="9026"/>
      </w:tabs>
    </w:pPr>
  </w:style>
  <w:style w:type="character" w:customStyle="1" w:styleId="HeaderChar">
    <w:name w:val="Header Char"/>
    <w:basedOn w:val="DefaultParagraphFont"/>
    <w:link w:val="Header"/>
    <w:uiPriority w:val="99"/>
    <w:rsid w:val="00866DD3"/>
    <w:rPr>
      <w:rFonts w:ascii="Lucida Sans" w:eastAsia="Lucida Sans" w:hAnsi="Lucida Sans" w:cs="Lucida Sans"/>
    </w:rPr>
  </w:style>
  <w:style w:type="paragraph" w:styleId="Footer">
    <w:name w:val="footer"/>
    <w:basedOn w:val="Normal"/>
    <w:link w:val="FooterChar"/>
    <w:uiPriority w:val="99"/>
    <w:unhideWhenUsed/>
    <w:rsid w:val="00866DD3"/>
    <w:pPr>
      <w:tabs>
        <w:tab w:val="center" w:pos="4513"/>
        <w:tab w:val="right" w:pos="9026"/>
      </w:tabs>
    </w:pPr>
  </w:style>
  <w:style w:type="character" w:customStyle="1" w:styleId="FooterChar">
    <w:name w:val="Footer Char"/>
    <w:basedOn w:val="DefaultParagraphFont"/>
    <w:link w:val="Footer"/>
    <w:uiPriority w:val="99"/>
    <w:rsid w:val="00866DD3"/>
    <w:rPr>
      <w:rFonts w:ascii="Lucida Sans" w:eastAsia="Lucida Sans" w:hAnsi="Lucida Sans" w:cs="Lucida Sans"/>
    </w:rPr>
  </w:style>
  <w:style w:type="character" w:styleId="Hyperlink">
    <w:name w:val="Hyperlink"/>
    <w:basedOn w:val="DefaultParagraphFont"/>
    <w:uiPriority w:val="99"/>
    <w:unhideWhenUsed/>
    <w:rsid w:val="00DD1914"/>
    <w:rPr>
      <w:color w:val="0000FF" w:themeColor="hyperlink"/>
      <w:u w:val="single"/>
    </w:rPr>
  </w:style>
  <w:style w:type="character" w:styleId="UnresolvedMention">
    <w:name w:val="Unresolved Mention"/>
    <w:basedOn w:val="DefaultParagraphFont"/>
    <w:uiPriority w:val="99"/>
    <w:semiHidden/>
    <w:unhideWhenUsed/>
    <w:rsid w:val="00DD1914"/>
    <w:rPr>
      <w:color w:val="605E5C"/>
      <w:shd w:val="clear" w:color="auto" w:fill="E1DFDD"/>
    </w:rPr>
  </w:style>
  <w:style w:type="table" w:styleId="TableGrid">
    <w:name w:val="Table Grid"/>
    <w:basedOn w:val="TableNormal"/>
    <w:uiPriority w:val="39"/>
    <w:rsid w:val="00E4549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49F"/>
    <w:pPr>
      <w:widowControl/>
      <w:autoSpaceDE/>
      <w:autoSpaceDN/>
    </w:pPr>
    <w:rPr>
      <w:lang w:val="en-GB"/>
    </w:rPr>
  </w:style>
  <w:style w:type="paragraph" w:customStyle="1" w:styleId="paragraph">
    <w:name w:val="paragraph"/>
    <w:basedOn w:val="Normal"/>
    <w:rsid w:val="002759A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759A9"/>
  </w:style>
  <w:style w:type="character" w:customStyle="1" w:styleId="eop">
    <w:name w:val="eop"/>
    <w:basedOn w:val="DefaultParagraphFont"/>
    <w:rsid w:val="002759A9"/>
  </w:style>
  <w:style w:type="character" w:customStyle="1" w:styleId="tabchar">
    <w:name w:val="tabchar"/>
    <w:basedOn w:val="DefaultParagraphFont"/>
    <w:rsid w:val="0027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2293">
      <w:bodyDiv w:val="1"/>
      <w:marLeft w:val="0"/>
      <w:marRight w:val="0"/>
      <w:marTop w:val="0"/>
      <w:marBottom w:val="0"/>
      <w:divBdr>
        <w:top w:val="none" w:sz="0" w:space="0" w:color="auto"/>
        <w:left w:val="none" w:sz="0" w:space="0" w:color="auto"/>
        <w:bottom w:val="none" w:sz="0" w:space="0" w:color="auto"/>
        <w:right w:val="none" w:sz="0" w:space="0" w:color="auto"/>
      </w:divBdr>
    </w:div>
    <w:div w:id="663630497">
      <w:bodyDiv w:val="1"/>
      <w:marLeft w:val="0"/>
      <w:marRight w:val="0"/>
      <w:marTop w:val="0"/>
      <w:marBottom w:val="0"/>
      <w:divBdr>
        <w:top w:val="none" w:sz="0" w:space="0" w:color="auto"/>
        <w:left w:val="none" w:sz="0" w:space="0" w:color="auto"/>
        <w:bottom w:val="none" w:sz="0" w:space="0" w:color="auto"/>
        <w:right w:val="none" w:sz="0" w:space="0" w:color="auto"/>
      </w:divBdr>
      <w:divsChild>
        <w:div w:id="137041734">
          <w:marLeft w:val="0"/>
          <w:marRight w:val="0"/>
          <w:marTop w:val="0"/>
          <w:marBottom w:val="0"/>
          <w:divBdr>
            <w:top w:val="none" w:sz="0" w:space="0" w:color="auto"/>
            <w:left w:val="none" w:sz="0" w:space="0" w:color="auto"/>
            <w:bottom w:val="none" w:sz="0" w:space="0" w:color="auto"/>
            <w:right w:val="none" w:sz="0" w:space="0" w:color="auto"/>
          </w:divBdr>
        </w:div>
        <w:div w:id="1592201402">
          <w:marLeft w:val="0"/>
          <w:marRight w:val="0"/>
          <w:marTop w:val="0"/>
          <w:marBottom w:val="0"/>
          <w:divBdr>
            <w:top w:val="none" w:sz="0" w:space="0" w:color="auto"/>
            <w:left w:val="none" w:sz="0" w:space="0" w:color="auto"/>
            <w:bottom w:val="none" w:sz="0" w:space="0" w:color="auto"/>
            <w:right w:val="none" w:sz="0" w:space="0" w:color="auto"/>
          </w:divBdr>
        </w:div>
        <w:div w:id="1037969578">
          <w:marLeft w:val="0"/>
          <w:marRight w:val="0"/>
          <w:marTop w:val="0"/>
          <w:marBottom w:val="0"/>
          <w:divBdr>
            <w:top w:val="none" w:sz="0" w:space="0" w:color="auto"/>
            <w:left w:val="none" w:sz="0" w:space="0" w:color="auto"/>
            <w:bottom w:val="none" w:sz="0" w:space="0" w:color="auto"/>
            <w:right w:val="none" w:sz="0" w:space="0" w:color="auto"/>
          </w:divBdr>
        </w:div>
        <w:div w:id="515119717">
          <w:marLeft w:val="0"/>
          <w:marRight w:val="0"/>
          <w:marTop w:val="0"/>
          <w:marBottom w:val="0"/>
          <w:divBdr>
            <w:top w:val="none" w:sz="0" w:space="0" w:color="auto"/>
            <w:left w:val="none" w:sz="0" w:space="0" w:color="auto"/>
            <w:bottom w:val="none" w:sz="0" w:space="0" w:color="auto"/>
            <w:right w:val="none" w:sz="0" w:space="0" w:color="auto"/>
          </w:divBdr>
        </w:div>
        <w:div w:id="361789348">
          <w:marLeft w:val="0"/>
          <w:marRight w:val="0"/>
          <w:marTop w:val="0"/>
          <w:marBottom w:val="0"/>
          <w:divBdr>
            <w:top w:val="none" w:sz="0" w:space="0" w:color="auto"/>
            <w:left w:val="none" w:sz="0" w:space="0" w:color="auto"/>
            <w:bottom w:val="none" w:sz="0" w:space="0" w:color="auto"/>
            <w:right w:val="none" w:sz="0" w:space="0" w:color="auto"/>
          </w:divBdr>
        </w:div>
        <w:div w:id="2072192796">
          <w:marLeft w:val="0"/>
          <w:marRight w:val="0"/>
          <w:marTop w:val="0"/>
          <w:marBottom w:val="0"/>
          <w:divBdr>
            <w:top w:val="none" w:sz="0" w:space="0" w:color="auto"/>
            <w:left w:val="none" w:sz="0" w:space="0" w:color="auto"/>
            <w:bottom w:val="none" w:sz="0" w:space="0" w:color="auto"/>
            <w:right w:val="none" w:sz="0" w:space="0" w:color="auto"/>
          </w:divBdr>
        </w:div>
        <w:div w:id="2069106042">
          <w:marLeft w:val="0"/>
          <w:marRight w:val="0"/>
          <w:marTop w:val="0"/>
          <w:marBottom w:val="0"/>
          <w:divBdr>
            <w:top w:val="none" w:sz="0" w:space="0" w:color="auto"/>
            <w:left w:val="none" w:sz="0" w:space="0" w:color="auto"/>
            <w:bottom w:val="none" w:sz="0" w:space="0" w:color="auto"/>
            <w:right w:val="none" w:sz="0" w:space="0" w:color="auto"/>
          </w:divBdr>
        </w:div>
        <w:div w:id="2093162206">
          <w:marLeft w:val="0"/>
          <w:marRight w:val="0"/>
          <w:marTop w:val="0"/>
          <w:marBottom w:val="0"/>
          <w:divBdr>
            <w:top w:val="none" w:sz="0" w:space="0" w:color="auto"/>
            <w:left w:val="none" w:sz="0" w:space="0" w:color="auto"/>
            <w:bottom w:val="none" w:sz="0" w:space="0" w:color="auto"/>
            <w:right w:val="none" w:sz="0" w:space="0" w:color="auto"/>
          </w:divBdr>
        </w:div>
        <w:div w:id="1190951428">
          <w:marLeft w:val="0"/>
          <w:marRight w:val="0"/>
          <w:marTop w:val="0"/>
          <w:marBottom w:val="0"/>
          <w:divBdr>
            <w:top w:val="none" w:sz="0" w:space="0" w:color="auto"/>
            <w:left w:val="none" w:sz="0" w:space="0" w:color="auto"/>
            <w:bottom w:val="none" w:sz="0" w:space="0" w:color="auto"/>
            <w:right w:val="none" w:sz="0" w:space="0" w:color="auto"/>
          </w:divBdr>
        </w:div>
        <w:div w:id="570506275">
          <w:marLeft w:val="0"/>
          <w:marRight w:val="0"/>
          <w:marTop w:val="0"/>
          <w:marBottom w:val="0"/>
          <w:divBdr>
            <w:top w:val="none" w:sz="0" w:space="0" w:color="auto"/>
            <w:left w:val="none" w:sz="0" w:space="0" w:color="auto"/>
            <w:bottom w:val="none" w:sz="0" w:space="0" w:color="auto"/>
            <w:right w:val="none" w:sz="0" w:space="0" w:color="auto"/>
          </w:divBdr>
        </w:div>
        <w:div w:id="558900346">
          <w:marLeft w:val="0"/>
          <w:marRight w:val="0"/>
          <w:marTop w:val="0"/>
          <w:marBottom w:val="0"/>
          <w:divBdr>
            <w:top w:val="none" w:sz="0" w:space="0" w:color="auto"/>
            <w:left w:val="none" w:sz="0" w:space="0" w:color="auto"/>
            <w:bottom w:val="none" w:sz="0" w:space="0" w:color="auto"/>
            <w:right w:val="none" w:sz="0" w:space="0" w:color="auto"/>
          </w:divBdr>
        </w:div>
        <w:div w:id="1636716485">
          <w:marLeft w:val="0"/>
          <w:marRight w:val="0"/>
          <w:marTop w:val="0"/>
          <w:marBottom w:val="0"/>
          <w:divBdr>
            <w:top w:val="none" w:sz="0" w:space="0" w:color="auto"/>
            <w:left w:val="none" w:sz="0" w:space="0" w:color="auto"/>
            <w:bottom w:val="none" w:sz="0" w:space="0" w:color="auto"/>
            <w:right w:val="none" w:sz="0" w:space="0" w:color="auto"/>
          </w:divBdr>
        </w:div>
        <w:div w:id="1245917290">
          <w:marLeft w:val="0"/>
          <w:marRight w:val="0"/>
          <w:marTop w:val="0"/>
          <w:marBottom w:val="0"/>
          <w:divBdr>
            <w:top w:val="none" w:sz="0" w:space="0" w:color="auto"/>
            <w:left w:val="none" w:sz="0" w:space="0" w:color="auto"/>
            <w:bottom w:val="none" w:sz="0" w:space="0" w:color="auto"/>
            <w:right w:val="none" w:sz="0" w:space="0" w:color="auto"/>
          </w:divBdr>
        </w:div>
        <w:div w:id="1774351442">
          <w:marLeft w:val="0"/>
          <w:marRight w:val="0"/>
          <w:marTop w:val="0"/>
          <w:marBottom w:val="0"/>
          <w:divBdr>
            <w:top w:val="none" w:sz="0" w:space="0" w:color="auto"/>
            <w:left w:val="none" w:sz="0" w:space="0" w:color="auto"/>
            <w:bottom w:val="none" w:sz="0" w:space="0" w:color="auto"/>
            <w:right w:val="none" w:sz="0" w:space="0" w:color="auto"/>
          </w:divBdr>
        </w:div>
        <w:div w:id="541409546">
          <w:marLeft w:val="0"/>
          <w:marRight w:val="0"/>
          <w:marTop w:val="0"/>
          <w:marBottom w:val="0"/>
          <w:divBdr>
            <w:top w:val="none" w:sz="0" w:space="0" w:color="auto"/>
            <w:left w:val="none" w:sz="0" w:space="0" w:color="auto"/>
            <w:bottom w:val="none" w:sz="0" w:space="0" w:color="auto"/>
            <w:right w:val="none" w:sz="0" w:space="0" w:color="auto"/>
          </w:divBdr>
        </w:div>
        <w:div w:id="842091275">
          <w:marLeft w:val="0"/>
          <w:marRight w:val="0"/>
          <w:marTop w:val="0"/>
          <w:marBottom w:val="0"/>
          <w:divBdr>
            <w:top w:val="none" w:sz="0" w:space="0" w:color="auto"/>
            <w:left w:val="none" w:sz="0" w:space="0" w:color="auto"/>
            <w:bottom w:val="none" w:sz="0" w:space="0" w:color="auto"/>
            <w:right w:val="none" w:sz="0" w:space="0" w:color="auto"/>
          </w:divBdr>
        </w:div>
        <w:div w:id="2089692411">
          <w:marLeft w:val="0"/>
          <w:marRight w:val="0"/>
          <w:marTop w:val="0"/>
          <w:marBottom w:val="0"/>
          <w:divBdr>
            <w:top w:val="none" w:sz="0" w:space="0" w:color="auto"/>
            <w:left w:val="none" w:sz="0" w:space="0" w:color="auto"/>
            <w:bottom w:val="none" w:sz="0" w:space="0" w:color="auto"/>
            <w:right w:val="none" w:sz="0" w:space="0" w:color="auto"/>
          </w:divBdr>
        </w:div>
        <w:div w:id="1019697587">
          <w:marLeft w:val="0"/>
          <w:marRight w:val="0"/>
          <w:marTop w:val="0"/>
          <w:marBottom w:val="0"/>
          <w:divBdr>
            <w:top w:val="none" w:sz="0" w:space="0" w:color="auto"/>
            <w:left w:val="none" w:sz="0" w:space="0" w:color="auto"/>
            <w:bottom w:val="none" w:sz="0" w:space="0" w:color="auto"/>
            <w:right w:val="none" w:sz="0" w:space="0" w:color="auto"/>
          </w:divBdr>
        </w:div>
        <w:div w:id="1386220059">
          <w:marLeft w:val="0"/>
          <w:marRight w:val="0"/>
          <w:marTop w:val="0"/>
          <w:marBottom w:val="0"/>
          <w:divBdr>
            <w:top w:val="none" w:sz="0" w:space="0" w:color="auto"/>
            <w:left w:val="none" w:sz="0" w:space="0" w:color="auto"/>
            <w:bottom w:val="none" w:sz="0" w:space="0" w:color="auto"/>
            <w:right w:val="none" w:sz="0" w:space="0" w:color="auto"/>
          </w:divBdr>
        </w:div>
        <w:div w:id="1203059106">
          <w:marLeft w:val="0"/>
          <w:marRight w:val="0"/>
          <w:marTop w:val="0"/>
          <w:marBottom w:val="0"/>
          <w:divBdr>
            <w:top w:val="none" w:sz="0" w:space="0" w:color="auto"/>
            <w:left w:val="none" w:sz="0" w:space="0" w:color="auto"/>
            <w:bottom w:val="none" w:sz="0" w:space="0" w:color="auto"/>
            <w:right w:val="none" w:sz="0" w:space="0" w:color="auto"/>
          </w:divBdr>
        </w:div>
        <w:div w:id="351878077">
          <w:marLeft w:val="0"/>
          <w:marRight w:val="0"/>
          <w:marTop w:val="0"/>
          <w:marBottom w:val="0"/>
          <w:divBdr>
            <w:top w:val="none" w:sz="0" w:space="0" w:color="auto"/>
            <w:left w:val="none" w:sz="0" w:space="0" w:color="auto"/>
            <w:bottom w:val="none" w:sz="0" w:space="0" w:color="auto"/>
            <w:right w:val="none" w:sz="0" w:space="0" w:color="auto"/>
          </w:divBdr>
        </w:div>
        <w:div w:id="1525945931">
          <w:marLeft w:val="0"/>
          <w:marRight w:val="0"/>
          <w:marTop w:val="0"/>
          <w:marBottom w:val="0"/>
          <w:divBdr>
            <w:top w:val="none" w:sz="0" w:space="0" w:color="auto"/>
            <w:left w:val="none" w:sz="0" w:space="0" w:color="auto"/>
            <w:bottom w:val="none" w:sz="0" w:space="0" w:color="auto"/>
            <w:right w:val="none" w:sz="0" w:space="0" w:color="auto"/>
          </w:divBdr>
        </w:div>
        <w:div w:id="1296060573">
          <w:marLeft w:val="0"/>
          <w:marRight w:val="0"/>
          <w:marTop w:val="0"/>
          <w:marBottom w:val="0"/>
          <w:divBdr>
            <w:top w:val="none" w:sz="0" w:space="0" w:color="auto"/>
            <w:left w:val="none" w:sz="0" w:space="0" w:color="auto"/>
            <w:bottom w:val="none" w:sz="0" w:space="0" w:color="auto"/>
            <w:right w:val="none" w:sz="0" w:space="0" w:color="auto"/>
          </w:divBdr>
        </w:div>
        <w:div w:id="897712767">
          <w:marLeft w:val="0"/>
          <w:marRight w:val="0"/>
          <w:marTop w:val="0"/>
          <w:marBottom w:val="0"/>
          <w:divBdr>
            <w:top w:val="none" w:sz="0" w:space="0" w:color="auto"/>
            <w:left w:val="none" w:sz="0" w:space="0" w:color="auto"/>
            <w:bottom w:val="none" w:sz="0" w:space="0" w:color="auto"/>
            <w:right w:val="none" w:sz="0" w:space="0" w:color="auto"/>
          </w:divBdr>
        </w:div>
        <w:div w:id="1046368902">
          <w:marLeft w:val="0"/>
          <w:marRight w:val="0"/>
          <w:marTop w:val="0"/>
          <w:marBottom w:val="0"/>
          <w:divBdr>
            <w:top w:val="none" w:sz="0" w:space="0" w:color="auto"/>
            <w:left w:val="none" w:sz="0" w:space="0" w:color="auto"/>
            <w:bottom w:val="none" w:sz="0" w:space="0" w:color="auto"/>
            <w:right w:val="none" w:sz="0" w:space="0" w:color="auto"/>
          </w:divBdr>
        </w:div>
        <w:div w:id="1872691928">
          <w:marLeft w:val="0"/>
          <w:marRight w:val="0"/>
          <w:marTop w:val="0"/>
          <w:marBottom w:val="0"/>
          <w:divBdr>
            <w:top w:val="none" w:sz="0" w:space="0" w:color="auto"/>
            <w:left w:val="none" w:sz="0" w:space="0" w:color="auto"/>
            <w:bottom w:val="none" w:sz="0" w:space="0" w:color="auto"/>
            <w:right w:val="none" w:sz="0" w:space="0" w:color="auto"/>
          </w:divBdr>
        </w:div>
        <w:div w:id="341781170">
          <w:marLeft w:val="0"/>
          <w:marRight w:val="0"/>
          <w:marTop w:val="0"/>
          <w:marBottom w:val="0"/>
          <w:divBdr>
            <w:top w:val="none" w:sz="0" w:space="0" w:color="auto"/>
            <w:left w:val="none" w:sz="0" w:space="0" w:color="auto"/>
            <w:bottom w:val="none" w:sz="0" w:space="0" w:color="auto"/>
            <w:right w:val="none" w:sz="0" w:space="0" w:color="auto"/>
          </w:divBdr>
        </w:div>
        <w:div w:id="335885875">
          <w:marLeft w:val="0"/>
          <w:marRight w:val="0"/>
          <w:marTop w:val="0"/>
          <w:marBottom w:val="0"/>
          <w:divBdr>
            <w:top w:val="none" w:sz="0" w:space="0" w:color="auto"/>
            <w:left w:val="none" w:sz="0" w:space="0" w:color="auto"/>
            <w:bottom w:val="none" w:sz="0" w:space="0" w:color="auto"/>
            <w:right w:val="none" w:sz="0" w:space="0" w:color="auto"/>
          </w:divBdr>
        </w:div>
        <w:div w:id="1578008421">
          <w:marLeft w:val="0"/>
          <w:marRight w:val="0"/>
          <w:marTop w:val="0"/>
          <w:marBottom w:val="0"/>
          <w:divBdr>
            <w:top w:val="none" w:sz="0" w:space="0" w:color="auto"/>
            <w:left w:val="none" w:sz="0" w:space="0" w:color="auto"/>
            <w:bottom w:val="none" w:sz="0" w:space="0" w:color="auto"/>
            <w:right w:val="none" w:sz="0" w:space="0" w:color="auto"/>
          </w:divBdr>
        </w:div>
        <w:div w:id="2099324829">
          <w:marLeft w:val="0"/>
          <w:marRight w:val="0"/>
          <w:marTop w:val="0"/>
          <w:marBottom w:val="0"/>
          <w:divBdr>
            <w:top w:val="none" w:sz="0" w:space="0" w:color="auto"/>
            <w:left w:val="none" w:sz="0" w:space="0" w:color="auto"/>
            <w:bottom w:val="none" w:sz="0" w:space="0" w:color="auto"/>
            <w:right w:val="none" w:sz="0" w:space="0" w:color="auto"/>
          </w:divBdr>
        </w:div>
        <w:div w:id="1100292170">
          <w:marLeft w:val="0"/>
          <w:marRight w:val="0"/>
          <w:marTop w:val="0"/>
          <w:marBottom w:val="0"/>
          <w:divBdr>
            <w:top w:val="none" w:sz="0" w:space="0" w:color="auto"/>
            <w:left w:val="none" w:sz="0" w:space="0" w:color="auto"/>
            <w:bottom w:val="none" w:sz="0" w:space="0" w:color="auto"/>
            <w:right w:val="none" w:sz="0" w:space="0" w:color="auto"/>
          </w:divBdr>
        </w:div>
        <w:div w:id="901209834">
          <w:marLeft w:val="0"/>
          <w:marRight w:val="0"/>
          <w:marTop w:val="0"/>
          <w:marBottom w:val="0"/>
          <w:divBdr>
            <w:top w:val="none" w:sz="0" w:space="0" w:color="auto"/>
            <w:left w:val="none" w:sz="0" w:space="0" w:color="auto"/>
            <w:bottom w:val="none" w:sz="0" w:space="0" w:color="auto"/>
            <w:right w:val="none" w:sz="0" w:space="0" w:color="auto"/>
          </w:divBdr>
        </w:div>
        <w:div w:id="1663662760">
          <w:marLeft w:val="0"/>
          <w:marRight w:val="0"/>
          <w:marTop w:val="0"/>
          <w:marBottom w:val="0"/>
          <w:divBdr>
            <w:top w:val="none" w:sz="0" w:space="0" w:color="auto"/>
            <w:left w:val="none" w:sz="0" w:space="0" w:color="auto"/>
            <w:bottom w:val="none" w:sz="0" w:space="0" w:color="auto"/>
            <w:right w:val="none" w:sz="0" w:space="0" w:color="auto"/>
          </w:divBdr>
        </w:div>
        <w:div w:id="539899205">
          <w:marLeft w:val="0"/>
          <w:marRight w:val="0"/>
          <w:marTop w:val="0"/>
          <w:marBottom w:val="0"/>
          <w:divBdr>
            <w:top w:val="none" w:sz="0" w:space="0" w:color="auto"/>
            <w:left w:val="none" w:sz="0" w:space="0" w:color="auto"/>
            <w:bottom w:val="none" w:sz="0" w:space="0" w:color="auto"/>
            <w:right w:val="none" w:sz="0" w:space="0" w:color="auto"/>
          </w:divBdr>
        </w:div>
        <w:div w:id="932712534">
          <w:marLeft w:val="0"/>
          <w:marRight w:val="0"/>
          <w:marTop w:val="0"/>
          <w:marBottom w:val="0"/>
          <w:divBdr>
            <w:top w:val="none" w:sz="0" w:space="0" w:color="auto"/>
            <w:left w:val="none" w:sz="0" w:space="0" w:color="auto"/>
            <w:bottom w:val="none" w:sz="0" w:space="0" w:color="auto"/>
            <w:right w:val="none" w:sz="0" w:space="0" w:color="auto"/>
          </w:divBdr>
        </w:div>
        <w:div w:id="798498259">
          <w:marLeft w:val="0"/>
          <w:marRight w:val="0"/>
          <w:marTop w:val="0"/>
          <w:marBottom w:val="0"/>
          <w:divBdr>
            <w:top w:val="none" w:sz="0" w:space="0" w:color="auto"/>
            <w:left w:val="none" w:sz="0" w:space="0" w:color="auto"/>
            <w:bottom w:val="none" w:sz="0" w:space="0" w:color="auto"/>
            <w:right w:val="none" w:sz="0" w:space="0" w:color="auto"/>
          </w:divBdr>
        </w:div>
        <w:div w:id="1125777464">
          <w:marLeft w:val="0"/>
          <w:marRight w:val="0"/>
          <w:marTop w:val="0"/>
          <w:marBottom w:val="0"/>
          <w:divBdr>
            <w:top w:val="none" w:sz="0" w:space="0" w:color="auto"/>
            <w:left w:val="none" w:sz="0" w:space="0" w:color="auto"/>
            <w:bottom w:val="none" w:sz="0" w:space="0" w:color="auto"/>
            <w:right w:val="none" w:sz="0" w:space="0" w:color="auto"/>
          </w:divBdr>
        </w:div>
        <w:div w:id="1560822621">
          <w:marLeft w:val="0"/>
          <w:marRight w:val="0"/>
          <w:marTop w:val="0"/>
          <w:marBottom w:val="0"/>
          <w:divBdr>
            <w:top w:val="none" w:sz="0" w:space="0" w:color="auto"/>
            <w:left w:val="none" w:sz="0" w:space="0" w:color="auto"/>
            <w:bottom w:val="none" w:sz="0" w:space="0" w:color="auto"/>
            <w:right w:val="none" w:sz="0" w:space="0" w:color="auto"/>
          </w:divBdr>
        </w:div>
        <w:div w:id="1847820223">
          <w:marLeft w:val="0"/>
          <w:marRight w:val="0"/>
          <w:marTop w:val="0"/>
          <w:marBottom w:val="0"/>
          <w:divBdr>
            <w:top w:val="none" w:sz="0" w:space="0" w:color="auto"/>
            <w:left w:val="none" w:sz="0" w:space="0" w:color="auto"/>
            <w:bottom w:val="none" w:sz="0" w:space="0" w:color="auto"/>
            <w:right w:val="none" w:sz="0" w:space="0" w:color="auto"/>
          </w:divBdr>
        </w:div>
        <w:div w:id="1676953079">
          <w:marLeft w:val="0"/>
          <w:marRight w:val="0"/>
          <w:marTop w:val="0"/>
          <w:marBottom w:val="0"/>
          <w:divBdr>
            <w:top w:val="none" w:sz="0" w:space="0" w:color="auto"/>
            <w:left w:val="none" w:sz="0" w:space="0" w:color="auto"/>
            <w:bottom w:val="none" w:sz="0" w:space="0" w:color="auto"/>
            <w:right w:val="none" w:sz="0" w:space="0" w:color="auto"/>
          </w:divBdr>
        </w:div>
        <w:div w:id="522325593">
          <w:marLeft w:val="0"/>
          <w:marRight w:val="0"/>
          <w:marTop w:val="0"/>
          <w:marBottom w:val="0"/>
          <w:divBdr>
            <w:top w:val="none" w:sz="0" w:space="0" w:color="auto"/>
            <w:left w:val="none" w:sz="0" w:space="0" w:color="auto"/>
            <w:bottom w:val="none" w:sz="0" w:space="0" w:color="auto"/>
            <w:right w:val="none" w:sz="0" w:space="0" w:color="auto"/>
          </w:divBdr>
        </w:div>
        <w:div w:id="1854682935">
          <w:marLeft w:val="0"/>
          <w:marRight w:val="0"/>
          <w:marTop w:val="0"/>
          <w:marBottom w:val="0"/>
          <w:divBdr>
            <w:top w:val="none" w:sz="0" w:space="0" w:color="auto"/>
            <w:left w:val="none" w:sz="0" w:space="0" w:color="auto"/>
            <w:bottom w:val="none" w:sz="0" w:space="0" w:color="auto"/>
            <w:right w:val="none" w:sz="0" w:space="0" w:color="auto"/>
          </w:divBdr>
        </w:div>
        <w:div w:id="1356881366">
          <w:marLeft w:val="0"/>
          <w:marRight w:val="0"/>
          <w:marTop w:val="0"/>
          <w:marBottom w:val="0"/>
          <w:divBdr>
            <w:top w:val="none" w:sz="0" w:space="0" w:color="auto"/>
            <w:left w:val="none" w:sz="0" w:space="0" w:color="auto"/>
            <w:bottom w:val="none" w:sz="0" w:space="0" w:color="auto"/>
            <w:right w:val="none" w:sz="0" w:space="0" w:color="auto"/>
          </w:divBdr>
        </w:div>
        <w:div w:id="288169007">
          <w:marLeft w:val="0"/>
          <w:marRight w:val="0"/>
          <w:marTop w:val="0"/>
          <w:marBottom w:val="0"/>
          <w:divBdr>
            <w:top w:val="none" w:sz="0" w:space="0" w:color="auto"/>
            <w:left w:val="none" w:sz="0" w:space="0" w:color="auto"/>
            <w:bottom w:val="none" w:sz="0" w:space="0" w:color="auto"/>
            <w:right w:val="none" w:sz="0" w:space="0" w:color="auto"/>
          </w:divBdr>
        </w:div>
        <w:div w:id="1477912004">
          <w:marLeft w:val="0"/>
          <w:marRight w:val="0"/>
          <w:marTop w:val="0"/>
          <w:marBottom w:val="0"/>
          <w:divBdr>
            <w:top w:val="none" w:sz="0" w:space="0" w:color="auto"/>
            <w:left w:val="none" w:sz="0" w:space="0" w:color="auto"/>
            <w:bottom w:val="none" w:sz="0" w:space="0" w:color="auto"/>
            <w:right w:val="none" w:sz="0" w:space="0" w:color="auto"/>
          </w:divBdr>
        </w:div>
        <w:div w:id="1839346659">
          <w:marLeft w:val="0"/>
          <w:marRight w:val="0"/>
          <w:marTop w:val="0"/>
          <w:marBottom w:val="0"/>
          <w:divBdr>
            <w:top w:val="none" w:sz="0" w:space="0" w:color="auto"/>
            <w:left w:val="none" w:sz="0" w:space="0" w:color="auto"/>
            <w:bottom w:val="none" w:sz="0" w:space="0" w:color="auto"/>
            <w:right w:val="none" w:sz="0" w:space="0" w:color="auto"/>
          </w:divBdr>
        </w:div>
        <w:div w:id="754277522">
          <w:marLeft w:val="0"/>
          <w:marRight w:val="0"/>
          <w:marTop w:val="0"/>
          <w:marBottom w:val="0"/>
          <w:divBdr>
            <w:top w:val="none" w:sz="0" w:space="0" w:color="auto"/>
            <w:left w:val="none" w:sz="0" w:space="0" w:color="auto"/>
            <w:bottom w:val="none" w:sz="0" w:space="0" w:color="auto"/>
            <w:right w:val="none" w:sz="0" w:space="0" w:color="auto"/>
          </w:divBdr>
        </w:div>
        <w:div w:id="1613433650">
          <w:marLeft w:val="0"/>
          <w:marRight w:val="0"/>
          <w:marTop w:val="0"/>
          <w:marBottom w:val="0"/>
          <w:divBdr>
            <w:top w:val="none" w:sz="0" w:space="0" w:color="auto"/>
            <w:left w:val="none" w:sz="0" w:space="0" w:color="auto"/>
            <w:bottom w:val="none" w:sz="0" w:space="0" w:color="auto"/>
            <w:right w:val="none" w:sz="0" w:space="0" w:color="auto"/>
          </w:divBdr>
        </w:div>
        <w:div w:id="2108455593">
          <w:marLeft w:val="0"/>
          <w:marRight w:val="0"/>
          <w:marTop w:val="0"/>
          <w:marBottom w:val="0"/>
          <w:divBdr>
            <w:top w:val="none" w:sz="0" w:space="0" w:color="auto"/>
            <w:left w:val="none" w:sz="0" w:space="0" w:color="auto"/>
            <w:bottom w:val="none" w:sz="0" w:space="0" w:color="auto"/>
            <w:right w:val="none" w:sz="0" w:space="0" w:color="auto"/>
          </w:divBdr>
        </w:div>
        <w:div w:id="1136415051">
          <w:marLeft w:val="0"/>
          <w:marRight w:val="0"/>
          <w:marTop w:val="0"/>
          <w:marBottom w:val="0"/>
          <w:divBdr>
            <w:top w:val="none" w:sz="0" w:space="0" w:color="auto"/>
            <w:left w:val="none" w:sz="0" w:space="0" w:color="auto"/>
            <w:bottom w:val="none" w:sz="0" w:space="0" w:color="auto"/>
            <w:right w:val="none" w:sz="0" w:space="0" w:color="auto"/>
          </w:divBdr>
        </w:div>
        <w:div w:id="1183855959">
          <w:marLeft w:val="0"/>
          <w:marRight w:val="0"/>
          <w:marTop w:val="0"/>
          <w:marBottom w:val="0"/>
          <w:divBdr>
            <w:top w:val="none" w:sz="0" w:space="0" w:color="auto"/>
            <w:left w:val="none" w:sz="0" w:space="0" w:color="auto"/>
            <w:bottom w:val="none" w:sz="0" w:space="0" w:color="auto"/>
            <w:right w:val="none" w:sz="0" w:space="0" w:color="auto"/>
          </w:divBdr>
        </w:div>
        <w:div w:id="1342968150">
          <w:marLeft w:val="0"/>
          <w:marRight w:val="0"/>
          <w:marTop w:val="0"/>
          <w:marBottom w:val="0"/>
          <w:divBdr>
            <w:top w:val="none" w:sz="0" w:space="0" w:color="auto"/>
            <w:left w:val="none" w:sz="0" w:space="0" w:color="auto"/>
            <w:bottom w:val="none" w:sz="0" w:space="0" w:color="auto"/>
            <w:right w:val="none" w:sz="0" w:space="0" w:color="auto"/>
          </w:divBdr>
        </w:div>
        <w:div w:id="422266862">
          <w:marLeft w:val="0"/>
          <w:marRight w:val="0"/>
          <w:marTop w:val="0"/>
          <w:marBottom w:val="0"/>
          <w:divBdr>
            <w:top w:val="none" w:sz="0" w:space="0" w:color="auto"/>
            <w:left w:val="none" w:sz="0" w:space="0" w:color="auto"/>
            <w:bottom w:val="none" w:sz="0" w:space="0" w:color="auto"/>
            <w:right w:val="none" w:sz="0" w:space="0" w:color="auto"/>
          </w:divBdr>
        </w:div>
        <w:div w:id="363794869">
          <w:marLeft w:val="0"/>
          <w:marRight w:val="0"/>
          <w:marTop w:val="0"/>
          <w:marBottom w:val="0"/>
          <w:divBdr>
            <w:top w:val="none" w:sz="0" w:space="0" w:color="auto"/>
            <w:left w:val="none" w:sz="0" w:space="0" w:color="auto"/>
            <w:bottom w:val="none" w:sz="0" w:space="0" w:color="auto"/>
            <w:right w:val="none" w:sz="0" w:space="0" w:color="auto"/>
          </w:divBdr>
        </w:div>
        <w:div w:id="1424061660">
          <w:marLeft w:val="0"/>
          <w:marRight w:val="0"/>
          <w:marTop w:val="0"/>
          <w:marBottom w:val="0"/>
          <w:divBdr>
            <w:top w:val="none" w:sz="0" w:space="0" w:color="auto"/>
            <w:left w:val="none" w:sz="0" w:space="0" w:color="auto"/>
            <w:bottom w:val="none" w:sz="0" w:space="0" w:color="auto"/>
            <w:right w:val="none" w:sz="0" w:space="0" w:color="auto"/>
          </w:divBdr>
        </w:div>
        <w:div w:id="1457866152">
          <w:marLeft w:val="0"/>
          <w:marRight w:val="0"/>
          <w:marTop w:val="0"/>
          <w:marBottom w:val="0"/>
          <w:divBdr>
            <w:top w:val="none" w:sz="0" w:space="0" w:color="auto"/>
            <w:left w:val="none" w:sz="0" w:space="0" w:color="auto"/>
            <w:bottom w:val="none" w:sz="0" w:space="0" w:color="auto"/>
            <w:right w:val="none" w:sz="0" w:space="0" w:color="auto"/>
          </w:divBdr>
        </w:div>
        <w:div w:id="1765295377">
          <w:marLeft w:val="0"/>
          <w:marRight w:val="0"/>
          <w:marTop w:val="0"/>
          <w:marBottom w:val="0"/>
          <w:divBdr>
            <w:top w:val="none" w:sz="0" w:space="0" w:color="auto"/>
            <w:left w:val="none" w:sz="0" w:space="0" w:color="auto"/>
            <w:bottom w:val="none" w:sz="0" w:space="0" w:color="auto"/>
            <w:right w:val="none" w:sz="0" w:space="0" w:color="auto"/>
          </w:divBdr>
        </w:div>
        <w:div w:id="738210162">
          <w:marLeft w:val="0"/>
          <w:marRight w:val="0"/>
          <w:marTop w:val="0"/>
          <w:marBottom w:val="0"/>
          <w:divBdr>
            <w:top w:val="none" w:sz="0" w:space="0" w:color="auto"/>
            <w:left w:val="none" w:sz="0" w:space="0" w:color="auto"/>
            <w:bottom w:val="none" w:sz="0" w:space="0" w:color="auto"/>
            <w:right w:val="none" w:sz="0" w:space="0" w:color="auto"/>
          </w:divBdr>
        </w:div>
        <w:div w:id="64107763">
          <w:marLeft w:val="0"/>
          <w:marRight w:val="0"/>
          <w:marTop w:val="0"/>
          <w:marBottom w:val="0"/>
          <w:divBdr>
            <w:top w:val="none" w:sz="0" w:space="0" w:color="auto"/>
            <w:left w:val="none" w:sz="0" w:space="0" w:color="auto"/>
            <w:bottom w:val="none" w:sz="0" w:space="0" w:color="auto"/>
            <w:right w:val="none" w:sz="0" w:space="0" w:color="auto"/>
          </w:divBdr>
        </w:div>
        <w:div w:id="1809661083">
          <w:marLeft w:val="0"/>
          <w:marRight w:val="0"/>
          <w:marTop w:val="0"/>
          <w:marBottom w:val="0"/>
          <w:divBdr>
            <w:top w:val="none" w:sz="0" w:space="0" w:color="auto"/>
            <w:left w:val="none" w:sz="0" w:space="0" w:color="auto"/>
            <w:bottom w:val="none" w:sz="0" w:space="0" w:color="auto"/>
            <w:right w:val="none" w:sz="0" w:space="0" w:color="auto"/>
          </w:divBdr>
        </w:div>
        <w:div w:id="357044566">
          <w:marLeft w:val="0"/>
          <w:marRight w:val="0"/>
          <w:marTop w:val="0"/>
          <w:marBottom w:val="0"/>
          <w:divBdr>
            <w:top w:val="none" w:sz="0" w:space="0" w:color="auto"/>
            <w:left w:val="none" w:sz="0" w:space="0" w:color="auto"/>
            <w:bottom w:val="none" w:sz="0" w:space="0" w:color="auto"/>
            <w:right w:val="none" w:sz="0" w:space="0" w:color="auto"/>
          </w:divBdr>
        </w:div>
        <w:div w:id="333607082">
          <w:marLeft w:val="0"/>
          <w:marRight w:val="0"/>
          <w:marTop w:val="0"/>
          <w:marBottom w:val="0"/>
          <w:divBdr>
            <w:top w:val="none" w:sz="0" w:space="0" w:color="auto"/>
            <w:left w:val="none" w:sz="0" w:space="0" w:color="auto"/>
            <w:bottom w:val="none" w:sz="0" w:space="0" w:color="auto"/>
            <w:right w:val="none" w:sz="0" w:space="0" w:color="auto"/>
          </w:divBdr>
        </w:div>
        <w:div w:id="1160804327">
          <w:marLeft w:val="0"/>
          <w:marRight w:val="0"/>
          <w:marTop w:val="0"/>
          <w:marBottom w:val="0"/>
          <w:divBdr>
            <w:top w:val="none" w:sz="0" w:space="0" w:color="auto"/>
            <w:left w:val="none" w:sz="0" w:space="0" w:color="auto"/>
            <w:bottom w:val="none" w:sz="0" w:space="0" w:color="auto"/>
            <w:right w:val="none" w:sz="0" w:space="0" w:color="auto"/>
          </w:divBdr>
        </w:div>
        <w:div w:id="1947686135">
          <w:marLeft w:val="0"/>
          <w:marRight w:val="0"/>
          <w:marTop w:val="0"/>
          <w:marBottom w:val="0"/>
          <w:divBdr>
            <w:top w:val="none" w:sz="0" w:space="0" w:color="auto"/>
            <w:left w:val="none" w:sz="0" w:space="0" w:color="auto"/>
            <w:bottom w:val="none" w:sz="0" w:space="0" w:color="auto"/>
            <w:right w:val="none" w:sz="0" w:space="0" w:color="auto"/>
          </w:divBdr>
        </w:div>
        <w:div w:id="990714603">
          <w:marLeft w:val="0"/>
          <w:marRight w:val="0"/>
          <w:marTop w:val="0"/>
          <w:marBottom w:val="0"/>
          <w:divBdr>
            <w:top w:val="none" w:sz="0" w:space="0" w:color="auto"/>
            <w:left w:val="none" w:sz="0" w:space="0" w:color="auto"/>
            <w:bottom w:val="none" w:sz="0" w:space="0" w:color="auto"/>
            <w:right w:val="none" w:sz="0" w:space="0" w:color="auto"/>
          </w:divBdr>
        </w:div>
        <w:div w:id="1242984070">
          <w:marLeft w:val="0"/>
          <w:marRight w:val="0"/>
          <w:marTop w:val="0"/>
          <w:marBottom w:val="0"/>
          <w:divBdr>
            <w:top w:val="none" w:sz="0" w:space="0" w:color="auto"/>
            <w:left w:val="none" w:sz="0" w:space="0" w:color="auto"/>
            <w:bottom w:val="none" w:sz="0" w:space="0" w:color="auto"/>
            <w:right w:val="none" w:sz="0" w:space="0" w:color="auto"/>
          </w:divBdr>
        </w:div>
        <w:div w:id="944072209">
          <w:marLeft w:val="0"/>
          <w:marRight w:val="0"/>
          <w:marTop w:val="0"/>
          <w:marBottom w:val="0"/>
          <w:divBdr>
            <w:top w:val="none" w:sz="0" w:space="0" w:color="auto"/>
            <w:left w:val="none" w:sz="0" w:space="0" w:color="auto"/>
            <w:bottom w:val="none" w:sz="0" w:space="0" w:color="auto"/>
            <w:right w:val="none" w:sz="0" w:space="0" w:color="auto"/>
          </w:divBdr>
        </w:div>
        <w:div w:id="1396125859">
          <w:marLeft w:val="0"/>
          <w:marRight w:val="0"/>
          <w:marTop w:val="0"/>
          <w:marBottom w:val="0"/>
          <w:divBdr>
            <w:top w:val="none" w:sz="0" w:space="0" w:color="auto"/>
            <w:left w:val="none" w:sz="0" w:space="0" w:color="auto"/>
            <w:bottom w:val="none" w:sz="0" w:space="0" w:color="auto"/>
            <w:right w:val="none" w:sz="0" w:space="0" w:color="auto"/>
          </w:divBdr>
        </w:div>
        <w:div w:id="2072382232">
          <w:marLeft w:val="0"/>
          <w:marRight w:val="0"/>
          <w:marTop w:val="0"/>
          <w:marBottom w:val="0"/>
          <w:divBdr>
            <w:top w:val="none" w:sz="0" w:space="0" w:color="auto"/>
            <w:left w:val="none" w:sz="0" w:space="0" w:color="auto"/>
            <w:bottom w:val="none" w:sz="0" w:space="0" w:color="auto"/>
            <w:right w:val="none" w:sz="0" w:space="0" w:color="auto"/>
          </w:divBdr>
        </w:div>
        <w:div w:id="859389582">
          <w:marLeft w:val="0"/>
          <w:marRight w:val="0"/>
          <w:marTop w:val="0"/>
          <w:marBottom w:val="0"/>
          <w:divBdr>
            <w:top w:val="none" w:sz="0" w:space="0" w:color="auto"/>
            <w:left w:val="none" w:sz="0" w:space="0" w:color="auto"/>
            <w:bottom w:val="none" w:sz="0" w:space="0" w:color="auto"/>
            <w:right w:val="none" w:sz="0" w:space="0" w:color="auto"/>
          </w:divBdr>
        </w:div>
        <w:div w:id="1817717488">
          <w:marLeft w:val="0"/>
          <w:marRight w:val="0"/>
          <w:marTop w:val="0"/>
          <w:marBottom w:val="0"/>
          <w:divBdr>
            <w:top w:val="none" w:sz="0" w:space="0" w:color="auto"/>
            <w:left w:val="none" w:sz="0" w:space="0" w:color="auto"/>
            <w:bottom w:val="none" w:sz="0" w:space="0" w:color="auto"/>
            <w:right w:val="none" w:sz="0" w:space="0" w:color="auto"/>
          </w:divBdr>
        </w:div>
        <w:div w:id="1591698670">
          <w:marLeft w:val="0"/>
          <w:marRight w:val="0"/>
          <w:marTop w:val="0"/>
          <w:marBottom w:val="0"/>
          <w:divBdr>
            <w:top w:val="none" w:sz="0" w:space="0" w:color="auto"/>
            <w:left w:val="none" w:sz="0" w:space="0" w:color="auto"/>
            <w:bottom w:val="none" w:sz="0" w:space="0" w:color="auto"/>
            <w:right w:val="none" w:sz="0" w:space="0" w:color="auto"/>
          </w:divBdr>
        </w:div>
        <w:div w:id="360515073">
          <w:marLeft w:val="0"/>
          <w:marRight w:val="0"/>
          <w:marTop w:val="0"/>
          <w:marBottom w:val="0"/>
          <w:divBdr>
            <w:top w:val="none" w:sz="0" w:space="0" w:color="auto"/>
            <w:left w:val="none" w:sz="0" w:space="0" w:color="auto"/>
            <w:bottom w:val="none" w:sz="0" w:space="0" w:color="auto"/>
            <w:right w:val="none" w:sz="0" w:space="0" w:color="auto"/>
          </w:divBdr>
        </w:div>
        <w:div w:id="1536962820">
          <w:marLeft w:val="0"/>
          <w:marRight w:val="0"/>
          <w:marTop w:val="0"/>
          <w:marBottom w:val="0"/>
          <w:divBdr>
            <w:top w:val="none" w:sz="0" w:space="0" w:color="auto"/>
            <w:left w:val="none" w:sz="0" w:space="0" w:color="auto"/>
            <w:bottom w:val="none" w:sz="0" w:space="0" w:color="auto"/>
            <w:right w:val="none" w:sz="0" w:space="0" w:color="auto"/>
          </w:divBdr>
        </w:div>
        <w:div w:id="145126895">
          <w:marLeft w:val="0"/>
          <w:marRight w:val="0"/>
          <w:marTop w:val="0"/>
          <w:marBottom w:val="0"/>
          <w:divBdr>
            <w:top w:val="none" w:sz="0" w:space="0" w:color="auto"/>
            <w:left w:val="none" w:sz="0" w:space="0" w:color="auto"/>
            <w:bottom w:val="none" w:sz="0" w:space="0" w:color="auto"/>
            <w:right w:val="none" w:sz="0" w:space="0" w:color="auto"/>
          </w:divBdr>
        </w:div>
        <w:div w:id="1905942292">
          <w:marLeft w:val="0"/>
          <w:marRight w:val="0"/>
          <w:marTop w:val="0"/>
          <w:marBottom w:val="0"/>
          <w:divBdr>
            <w:top w:val="none" w:sz="0" w:space="0" w:color="auto"/>
            <w:left w:val="none" w:sz="0" w:space="0" w:color="auto"/>
            <w:bottom w:val="none" w:sz="0" w:space="0" w:color="auto"/>
            <w:right w:val="none" w:sz="0" w:space="0" w:color="auto"/>
          </w:divBdr>
          <w:divsChild>
            <w:div w:id="1943414587">
              <w:marLeft w:val="0"/>
              <w:marRight w:val="0"/>
              <w:marTop w:val="0"/>
              <w:marBottom w:val="0"/>
              <w:divBdr>
                <w:top w:val="none" w:sz="0" w:space="0" w:color="auto"/>
                <w:left w:val="none" w:sz="0" w:space="0" w:color="auto"/>
                <w:bottom w:val="none" w:sz="0" w:space="0" w:color="auto"/>
                <w:right w:val="none" w:sz="0" w:space="0" w:color="auto"/>
              </w:divBdr>
            </w:div>
            <w:div w:id="221335527">
              <w:marLeft w:val="0"/>
              <w:marRight w:val="0"/>
              <w:marTop w:val="0"/>
              <w:marBottom w:val="0"/>
              <w:divBdr>
                <w:top w:val="none" w:sz="0" w:space="0" w:color="auto"/>
                <w:left w:val="none" w:sz="0" w:space="0" w:color="auto"/>
                <w:bottom w:val="none" w:sz="0" w:space="0" w:color="auto"/>
                <w:right w:val="none" w:sz="0" w:space="0" w:color="auto"/>
              </w:divBdr>
            </w:div>
            <w:div w:id="1886873158">
              <w:marLeft w:val="0"/>
              <w:marRight w:val="0"/>
              <w:marTop w:val="0"/>
              <w:marBottom w:val="0"/>
              <w:divBdr>
                <w:top w:val="none" w:sz="0" w:space="0" w:color="auto"/>
                <w:left w:val="none" w:sz="0" w:space="0" w:color="auto"/>
                <w:bottom w:val="none" w:sz="0" w:space="0" w:color="auto"/>
                <w:right w:val="none" w:sz="0" w:space="0" w:color="auto"/>
              </w:divBdr>
            </w:div>
            <w:div w:id="1027364889">
              <w:marLeft w:val="0"/>
              <w:marRight w:val="0"/>
              <w:marTop w:val="0"/>
              <w:marBottom w:val="0"/>
              <w:divBdr>
                <w:top w:val="none" w:sz="0" w:space="0" w:color="auto"/>
                <w:left w:val="none" w:sz="0" w:space="0" w:color="auto"/>
                <w:bottom w:val="none" w:sz="0" w:space="0" w:color="auto"/>
                <w:right w:val="none" w:sz="0" w:space="0" w:color="auto"/>
              </w:divBdr>
            </w:div>
            <w:div w:id="2050101515">
              <w:marLeft w:val="0"/>
              <w:marRight w:val="0"/>
              <w:marTop w:val="0"/>
              <w:marBottom w:val="0"/>
              <w:divBdr>
                <w:top w:val="none" w:sz="0" w:space="0" w:color="auto"/>
                <w:left w:val="none" w:sz="0" w:space="0" w:color="auto"/>
                <w:bottom w:val="none" w:sz="0" w:space="0" w:color="auto"/>
                <w:right w:val="none" w:sz="0" w:space="0" w:color="auto"/>
              </w:divBdr>
            </w:div>
          </w:divsChild>
        </w:div>
        <w:div w:id="618219700">
          <w:marLeft w:val="0"/>
          <w:marRight w:val="0"/>
          <w:marTop w:val="0"/>
          <w:marBottom w:val="0"/>
          <w:divBdr>
            <w:top w:val="none" w:sz="0" w:space="0" w:color="auto"/>
            <w:left w:val="none" w:sz="0" w:space="0" w:color="auto"/>
            <w:bottom w:val="none" w:sz="0" w:space="0" w:color="auto"/>
            <w:right w:val="none" w:sz="0" w:space="0" w:color="auto"/>
          </w:divBdr>
          <w:divsChild>
            <w:div w:id="353389617">
              <w:marLeft w:val="0"/>
              <w:marRight w:val="0"/>
              <w:marTop w:val="0"/>
              <w:marBottom w:val="0"/>
              <w:divBdr>
                <w:top w:val="none" w:sz="0" w:space="0" w:color="auto"/>
                <w:left w:val="none" w:sz="0" w:space="0" w:color="auto"/>
                <w:bottom w:val="none" w:sz="0" w:space="0" w:color="auto"/>
                <w:right w:val="none" w:sz="0" w:space="0" w:color="auto"/>
              </w:divBdr>
            </w:div>
            <w:div w:id="50464965">
              <w:marLeft w:val="0"/>
              <w:marRight w:val="0"/>
              <w:marTop w:val="0"/>
              <w:marBottom w:val="0"/>
              <w:divBdr>
                <w:top w:val="none" w:sz="0" w:space="0" w:color="auto"/>
                <w:left w:val="none" w:sz="0" w:space="0" w:color="auto"/>
                <w:bottom w:val="none" w:sz="0" w:space="0" w:color="auto"/>
                <w:right w:val="none" w:sz="0" w:space="0" w:color="auto"/>
              </w:divBdr>
            </w:div>
            <w:div w:id="148518932">
              <w:marLeft w:val="0"/>
              <w:marRight w:val="0"/>
              <w:marTop w:val="0"/>
              <w:marBottom w:val="0"/>
              <w:divBdr>
                <w:top w:val="none" w:sz="0" w:space="0" w:color="auto"/>
                <w:left w:val="none" w:sz="0" w:space="0" w:color="auto"/>
                <w:bottom w:val="none" w:sz="0" w:space="0" w:color="auto"/>
                <w:right w:val="none" w:sz="0" w:space="0" w:color="auto"/>
              </w:divBdr>
            </w:div>
            <w:div w:id="1966570813">
              <w:marLeft w:val="0"/>
              <w:marRight w:val="0"/>
              <w:marTop w:val="0"/>
              <w:marBottom w:val="0"/>
              <w:divBdr>
                <w:top w:val="none" w:sz="0" w:space="0" w:color="auto"/>
                <w:left w:val="none" w:sz="0" w:space="0" w:color="auto"/>
                <w:bottom w:val="none" w:sz="0" w:space="0" w:color="auto"/>
                <w:right w:val="none" w:sz="0" w:space="0" w:color="auto"/>
              </w:divBdr>
            </w:div>
            <w:div w:id="783039253">
              <w:marLeft w:val="0"/>
              <w:marRight w:val="0"/>
              <w:marTop w:val="0"/>
              <w:marBottom w:val="0"/>
              <w:divBdr>
                <w:top w:val="none" w:sz="0" w:space="0" w:color="auto"/>
                <w:left w:val="none" w:sz="0" w:space="0" w:color="auto"/>
                <w:bottom w:val="none" w:sz="0" w:space="0" w:color="auto"/>
                <w:right w:val="none" w:sz="0" w:space="0" w:color="auto"/>
              </w:divBdr>
            </w:div>
          </w:divsChild>
        </w:div>
        <w:div w:id="1326858038">
          <w:marLeft w:val="0"/>
          <w:marRight w:val="0"/>
          <w:marTop w:val="0"/>
          <w:marBottom w:val="0"/>
          <w:divBdr>
            <w:top w:val="none" w:sz="0" w:space="0" w:color="auto"/>
            <w:left w:val="none" w:sz="0" w:space="0" w:color="auto"/>
            <w:bottom w:val="none" w:sz="0" w:space="0" w:color="auto"/>
            <w:right w:val="none" w:sz="0" w:space="0" w:color="auto"/>
          </w:divBdr>
        </w:div>
        <w:div w:id="453601964">
          <w:marLeft w:val="0"/>
          <w:marRight w:val="0"/>
          <w:marTop w:val="0"/>
          <w:marBottom w:val="0"/>
          <w:divBdr>
            <w:top w:val="none" w:sz="0" w:space="0" w:color="auto"/>
            <w:left w:val="none" w:sz="0" w:space="0" w:color="auto"/>
            <w:bottom w:val="none" w:sz="0" w:space="0" w:color="auto"/>
            <w:right w:val="none" w:sz="0" w:space="0" w:color="auto"/>
          </w:divBdr>
        </w:div>
        <w:div w:id="1959334951">
          <w:marLeft w:val="0"/>
          <w:marRight w:val="0"/>
          <w:marTop w:val="0"/>
          <w:marBottom w:val="0"/>
          <w:divBdr>
            <w:top w:val="none" w:sz="0" w:space="0" w:color="auto"/>
            <w:left w:val="none" w:sz="0" w:space="0" w:color="auto"/>
            <w:bottom w:val="none" w:sz="0" w:space="0" w:color="auto"/>
            <w:right w:val="none" w:sz="0" w:space="0" w:color="auto"/>
          </w:divBdr>
        </w:div>
        <w:div w:id="964582460">
          <w:marLeft w:val="0"/>
          <w:marRight w:val="0"/>
          <w:marTop w:val="0"/>
          <w:marBottom w:val="0"/>
          <w:divBdr>
            <w:top w:val="none" w:sz="0" w:space="0" w:color="auto"/>
            <w:left w:val="none" w:sz="0" w:space="0" w:color="auto"/>
            <w:bottom w:val="none" w:sz="0" w:space="0" w:color="auto"/>
            <w:right w:val="none" w:sz="0" w:space="0" w:color="auto"/>
          </w:divBdr>
        </w:div>
        <w:div w:id="516039794">
          <w:marLeft w:val="0"/>
          <w:marRight w:val="0"/>
          <w:marTop w:val="0"/>
          <w:marBottom w:val="0"/>
          <w:divBdr>
            <w:top w:val="none" w:sz="0" w:space="0" w:color="auto"/>
            <w:left w:val="none" w:sz="0" w:space="0" w:color="auto"/>
            <w:bottom w:val="none" w:sz="0" w:space="0" w:color="auto"/>
            <w:right w:val="none" w:sz="0" w:space="0" w:color="auto"/>
          </w:divBdr>
        </w:div>
        <w:div w:id="875002655">
          <w:marLeft w:val="0"/>
          <w:marRight w:val="0"/>
          <w:marTop w:val="0"/>
          <w:marBottom w:val="0"/>
          <w:divBdr>
            <w:top w:val="none" w:sz="0" w:space="0" w:color="auto"/>
            <w:left w:val="none" w:sz="0" w:space="0" w:color="auto"/>
            <w:bottom w:val="none" w:sz="0" w:space="0" w:color="auto"/>
            <w:right w:val="none" w:sz="0" w:space="0" w:color="auto"/>
          </w:divBdr>
        </w:div>
        <w:div w:id="205258978">
          <w:marLeft w:val="0"/>
          <w:marRight w:val="0"/>
          <w:marTop w:val="0"/>
          <w:marBottom w:val="0"/>
          <w:divBdr>
            <w:top w:val="none" w:sz="0" w:space="0" w:color="auto"/>
            <w:left w:val="none" w:sz="0" w:space="0" w:color="auto"/>
            <w:bottom w:val="none" w:sz="0" w:space="0" w:color="auto"/>
            <w:right w:val="none" w:sz="0" w:space="0" w:color="auto"/>
          </w:divBdr>
        </w:div>
        <w:div w:id="1744520090">
          <w:marLeft w:val="0"/>
          <w:marRight w:val="0"/>
          <w:marTop w:val="0"/>
          <w:marBottom w:val="0"/>
          <w:divBdr>
            <w:top w:val="none" w:sz="0" w:space="0" w:color="auto"/>
            <w:left w:val="none" w:sz="0" w:space="0" w:color="auto"/>
            <w:bottom w:val="none" w:sz="0" w:space="0" w:color="auto"/>
            <w:right w:val="none" w:sz="0" w:space="0" w:color="auto"/>
          </w:divBdr>
        </w:div>
        <w:div w:id="426855572">
          <w:marLeft w:val="0"/>
          <w:marRight w:val="0"/>
          <w:marTop w:val="0"/>
          <w:marBottom w:val="0"/>
          <w:divBdr>
            <w:top w:val="none" w:sz="0" w:space="0" w:color="auto"/>
            <w:left w:val="none" w:sz="0" w:space="0" w:color="auto"/>
            <w:bottom w:val="none" w:sz="0" w:space="0" w:color="auto"/>
            <w:right w:val="none" w:sz="0" w:space="0" w:color="auto"/>
          </w:divBdr>
        </w:div>
        <w:div w:id="1731346773">
          <w:marLeft w:val="0"/>
          <w:marRight w:val="0"/>
          <w:marTop w:val="0"/>
          <w:marBottom w:val="0"/>
          <w:divBdr>
            <w:top w:val="none" w:sz="0" w:space="0" w:color="auto"/>
            <w:left w:val="none" w:sz="0" w:space="0" w:color="auto"/>
            <w:bottom w:val="none" w:sz="0" w:space="0" w:color="auto"/>
            <w:right w:val="none" w:sz="0" w:space="0" w:color="auto"/>
          </w:divBdr>
        </w:div>
        <w:div w:id="1950120469">
          <w:marLeft w:val="0"/>
          <w:marRight w:val="0"/>
          <w:marTop w:val="0"/>
          <w:marBottom w:val="0"/>
          <w:divBdr>
            <w:top w:val="none" w:sz="0" w:space="0" w:color="auto"/>
            <w:left w:val="none" w:sz="0" w:space="0" w:color="auto"/>
            <w:bottom w:val="none" w:sz="0" w:space="0" w:color="auto"/>
            <w:right w:val="none" w:sz="0" w:space="0" w:color="auto"/>
          </w:divBdr>
        </w:div>
        <w:div w:id="368142471">
          <w:marLeft w:val="0"/>
          <w:marRight w:val="0"/>
          <w:marTop w:val="0"/>
          <w:marBottom w:val="0"/>
          <w:divBdr>
            <w:top w:val="none" w:sz="0" w:space="0" w:color="auto"/>
            <w:left w:val="none" w:sz="0" w:space="0" w:color="auto"/>
            <w:bottom w:val="none" w:sz="0" w:space="0" w:color="auto"/>
            <w:right w:val="none" w:sz="0" w:space="0" w:color="auto"/>
          </w:divBdr>
        </w:div>
        <w:div w:id="656424673">
          <w:marLeft w:val="0"/>
          <w:marRight w:val="0"/>
          <w:marTop w:val="0"/>
          <w:marBottom w:val="0"/>
          <w:divBdr>
            <w:top w:val="none" w:sz="0" w:space="0" w:color="auto"/>
            <w:left w:val="none" w:sz="0" w:space="0" w:color="auto"/>
            <w:bottom w:val="none" w:sz="0" w:space="0" w:color="auto"/>
            <w:right w:val="none" w:sz="0" w:space="0" w:color="auto"/>
          </w:divBdr>
        </w:div>
        <w:div w:id="1298485240">
          <w:marLeft w:val="0"/>
          <w:marRight w:val="0"/>
          <w:marTop w:val="0"/>
          <w:marBottom w:val="0"/>
          <w:divBdr>
            <w:top w:val="none" w:sz="0" w:space="0" w:color="auto"/>
            <w:left w:val="none" w:sz="0" w:space="0" w:color="auto"/>
            <w:bottom w:val="none" w:sz="0" w:space="0" w:color="auto"/>
            <w:right w:val="none" w:sz="0" w:space="0" w:color="auto"/>
          </w:divBdr>
        </w:div>
        <w:div w:id="242225661">
          <w:marLeft w:val="0"/>
          <w:marRight w:val="0"/>
          <w:marTop w:val="0"/>
          <w:marBottom w:val="0"/>
          <w:divBdr>
            <w:top w:val="none" w:sz="0" w:space="0" w:color="auto"/>
            <w:left w:val="none" w:sz="0" w:space="0" w:color="auto"/>
            <w:bottom w:val="none" w:sz="0" w:space="0" w:color="auto"/>
            <w:right w:val="none" w:sz="0" w:space="0" w:color="auto"/>
          </w:divBdr>
        </w:div>
        <w:div w:id="446629028">
          <w:marLeft w:val="0"/>
          <w:marRight w:val="0"/>
          <w:marTop w:val="0"/>
          <w:marBottom w:val="0"/>
          <w:divBdr>
            <w:top w:val="none" w:sz="0" w:space="0" w:color="auto"/>
            <w:left w:val="none" w:sz="0" w:space="0" w:color="auto"/>
            <w:bottom w:val="none" w:sz="0" w:space="0" w:color="auto"/>
            <w:right w:val="none" w:sz="0" w:space="0" w:color="auto"/>
          </w:divBdr>
        </w:div>
        <w:div w:id="386607040">
          <w:marLeft w:val="0"/>
          <w:marRight w:val="0"/>
          <w:marTop w:val="0"/>
          <w:marBottom w:val="0"/>
          <w:divBdr>
            <w:top w:val="none" w:sz="0" w:space="0" w:color="auto"/>
            <w:left w:val="none" w:sz="0" w:space="0" w:color="auto"/>
            <w:bottom w:val="none" w:sz="0" w:space="0" w:color="auto"/>
            <w:right w:val="none" w:sz="0" w:space="0" w:color="auto"/>
          </w:divBdr>
        </w:div>
        <w:div w:id="206644317">
          <w:marLeft w:val="0"/>
          <w:marRight w:val="0"/>
          <w:marTop w:val="0"/>
          <w:marBottom w:val="0"/>
          <w:divBdr>
            <w:top w:val="none" w:sz="0" w:space="0" w:color="auto"/>
            <w:left w:val="none" w:sz="0" w:space="0" w:color="auto"/>
            <w:bottom w:val="none" w:sz="0" w:space="0" w:color="auto"/>
            <w:right w:val="none" w:sz="0" w:space="0" w:color="auto"/>
          </w:divBdr>
        </w:div>
        <w:div w:id="331765966">
          <w:marLeft w:val="0"/>
          <w:marRight w:val="0"/>
          <w:marTop w:val="0"/>
          <w:marBottom w:val="0"/>
          <w:divBdr>
            <w:top w:val="none" w:sz="0" w:space="0" w:color="auto"/>
            <w:left w:val="none" w:sz="0" w:space="0" w:color="auto"/>
            <w:bottom w:val="none" w:sz="0" w:space="0" w:color="auto"/>
            <w:right w:val="none" w:sz="0" w:space="0" w:color="auto"/>
          </w:divBdr>
        </w:div>
        <w:div w:id="1801219202">
          <w:marLeft w:val="0"/>
          <w:marRight w:val="0"/>
          <w:marTop w:val="0"/>
          <w:marBottom w:val="0"/>
          <w:divBdr>
            <w:top w:val="none" w:sz="0" w:space="0" w:color="auto"/>
            <w:left w:val="none" w:sz="0" w:space="0" w:color="auto"/>
            <w:bottom w:val="none" w:sz="0" w:space="0" w:color="auto"/>
            <w:right w:val="none" w:sz="0" w:space="0" w:color="auto"/>
          </w:divBdr>
        </w:div>
        <w:div w:id="1882134228">
          <w:marLeft w:val="0"/>
          <w:marRight w:val="0"/>
          <w:marTop w:val="0"/>
          <w:marBottom w:val="0"/>
          <w:divBdr>
            <w:top w:val="none" w:sz="0" w:space="0" w:color="auto"/>
            <w:left w:val="none" w:sz="0" w:space="0" w:color="auto"/>
            <w:bottom w:val="none" w:sz="0" w:space="0" w:color="auto"/>
            <w:right w:val="none" w:sz="0" w:space="0" w:color="auto"/>
          </w:divBdr>
        </w:div>
        <w:div w:id="1566527697">
          <w:marLeft w:val="0"/>
          <w:marRight w:val="0"/>
          <w:marTop w:val="0"/>
          <w:marBottom w:val="0"/>
          <w:divBdr>
            <w:top w:val="none" w:sz="0" w:space="0" w:color="auto"/>
            <w:left w:val="none" w:sz="0" w:space="0" w:color="auto"/>
            <w:bottom w:val="none" w:sz="0" w:space="0" w:color="auto"/>
            <w:right w:val="none" w:sz="0" w:space="0" w:color="auto"/>
          </w:divBdr>
        </w:div>
        <w:div w:id="58091926">
          <w:marLeft w:val="0"/>
          <w:marRight w:val="0"/>
          <w:marTop w:val="0"/>
          <w:marBottom w:val="0"/>
          <w:divBdr>
            <w:top w:val="none" w:sz="0" w:space="0" w:color="auto"/>
            <w:left w:val="none" w:sz="0" w:space="0" w:color="auto"/>
            <w:bottom w:val="none" w:sz="0" w:space="0" w:color="auto"/>
            <w:right w:val="none" w:sz="0" w:space="0" w:color="auto"/>
          </w:divBdr>
        </w:div>
        <w:div w:id="11885213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otalfutures.co.uk" TargetMode="External"/><Relationship Id="rId1" Type="http://schemas.openxmlformats.org/officeDocument/2006/relationships/hyperlink" Target="http://www.totalfutu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d91d17-18f7-4af2-b000-bef22cb6efa7">
      <Terms xmlns="http://schemas.microsoft.com/office/infopath/2007/PartnerControls"/>
    </lcf76f155ced4ddcb4097134ff3c332f>
    <TaxCatchAll xmlns="4c20a5b5-6027-4af9-b371-a9de041106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587D937E4BB346B4EC8EDC1DC4918D" ma:contentTypeVersion="10" ma:contentTypeDescription="Create a new document." ma:contentTypeScope="" ma:versionID="a65849b369969c20085d2d92f9ad5e4a">
  <xsd:schema xmlns:xsd="http://www.w3.org/2001/XMLSchema" xmlns:xs="http://www.w3.org/2001/XMLSchema" xmlns:p="http://schemas.microsoft.com/office/2006/metadata/properties" xmlns:ns2="70d91d17-18f7-4af2-b000-bef22cb6efa7" xmlns:ns3="4c20a5b5-6027-4af9-b371-a9de04110606" targetNamespace="http://schemas.microsoft.com/office/2006/metadata/properties" ma:root="true" ma:fieldsID="50b0dc9d591f1bd1d396c1d95eff5408" ns2:_="" ns3:_="">
    <xsd:import namespace="70d91d17-18f7-4af2-b000-bef22cb6efa7"/>
    <xsd:import namespace="4c20a5b5-6027-4af9-b371-a9de0411060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91d17-18f7-4af2-b000-bef22cb6e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91ee51d-912f-4548-bf24-c545da2632b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0a5b5-6027-4af9-b371-a9de041106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1afe85-f6c6-4302-a97f-fc3c6ec307ae}" ma:internalName="TaxCatchAll" ma:showField="CatchAllData" ma:web="4c20a5b5-6027-4af9-b371-a9de04110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BF81E-B4F0-4A24-9127-039152414833}">
  <ds:schemaRefs>
    <ds:schemaRef ds:uri="http://schemas.microsoft.com/office/2006/metadata/properties"/>
    <ds:schemaRef ds:uri="http://schemas.microsoft.com/office/infopath/2007/PartnerControls"/>
    <ds:schemaRef ds:uri="70d91d17-18f7-4af2-b000-bef22cb6efa7"/>
    <ds:schemaRef ds:uri="4c20a5b5-6027-4af9-b371-a9de04110606"/>
  </ds:schemaRefs>
</ds:datastoreItem>
</file>

<file path=customXml/itemProps2.xml><?xml version="1.0" encoding="utf-8"?>
<ds:datastoreItem xmlns:ds="http://schemas.openxmlformats.org/officeDocument/2006/customXml" ds:itemID="{2FBD3C8C-B794-4000-8611-E56066CF8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91d17-18f7-4af2-b000-bef22cb6efa7"/>
    <ds:schemaRef ds:uri="4c20a5b5-6027-4af9-b371-a9de04110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C3E9A-FB3C-4325-9868-3490EBB1B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Madison Aitken-Smith</cp:lastModifiedBy>
  <cp:revision>2</cp:revision>
  <dcterms:created xsi:type="dcterms:W3CDTF">2023-07-11T14:26:00Z</dcterms:created>
  <dcterms:modified xsi:type="dcterms:W3CDTF">2023-07-11T14:26:00Z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Microsoft® Word for Microsoft 365</vt:lpwstr>
  </property>
  <property fmtid="{D5CDD505-2E9C-101B-9397-08002B2CF9AE}" pid="4" name="LastSaved">
    <vt:filetime>2022-07-05T00:00:00Z</vt:filetime>
  </property>
  <property fmtid="{D5CDD505-2E9C-101B-9397-08002B2CF9AE}" pid="5" name="Producer">
    <vt:lpwstr>Microsoft® Word for Microsoft 365</vt:lpwstr>
  </property>
  <property fmtid="{D5CDD505-2E9C-101B-9397-08002B2CF9AE}" pid="6" name="ContentTypeId">
    <vt:lpwstr>0x010100F1587D937E4BB346B4EC8EDC1DC4918D</vt:lpwstr>
  </property>
</Properties>
</file>