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per team</w:t>
      </w:r>
    </w:p>
    <w:p w:rsidR="00000000" w:rsidDel="00000000" w:rsidP="00000000" w:rsidRDefault="00000000" w:rsidRPr="00000000" w14:paraId="00000002">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widowControl w:val="1"/>
        <w:ind w:right="10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Contestants must choose ONE musical theatre song to perform. The selection must be from a staged musical, contain two characters only, and must be memorized. Contestants </w:t>
      </w:r>
      <w:r w:rsidDel="00000000" w:rsidR="00000000" w:rsidRPr="00000000">
        <w:rPr>
          <w:rFonts w:ascii="Times New Roman" w:cs="Times New Roman" w:eastAsia="Times New Roman" w:hAnsi="Times New Roman"/>
          <w:i w:val="1"/>
          <w:sz w:val="24"/>
          <w:szCs w:val="24"/>
          <w:rtl w:val="0"/>
        </w:rPr>
        <w:t xml:space="preserve">may </w:t>
      </w:r>
      <w:r w:rsidDel="00000000" w:rsidR="00000000" w:rsidRPr="00000000">
        <w:rPr>
          <w:rFonts w:ascii="Times New Roman" w:cs="Times New Roman" w:eastAsia="Times New Roman" w:hAnsi="Times New Roman"/>
          <w:sz w:val="24"/>
          <w:szCs w:val="24"/>
          <w:rtl w:val="0"/>
        </w:rPr>
        <w:t xml:space="preserve">choose to include a short amount of spoken text from the script to lead into the song, however, dialogue as a lead-in to the song not required. Make-up and costumes are permitted, but should not be the focus of the performance. The festival will provide a small table and two chairs, but contestants must furnish their own hand props. No sets or furniture other than the table and chairs mentioned will be allowed. No special lighting or sound effects will be allowed. No restrictions on movement within the stage area. No acapella performances are permitted. Contestants must bring their pre-recorded music downloaded onto a device.  Bluetooth speakers and an auxiliary cord will be available to connect your device.  All contestants will be allowed time to test their music and set volume levels immediately before they perform.</w:t>
      </w:r>
      <w:r w:rsidDel="00000000" w:rsidR="00000000" w:rsidRPr="00000000">
        <w:rPr>
          <w:rtl w:val="0"/>
        </w:rPr>
      </w:r>
    </w:p>
    <w:p w:rsidR="00000000" w:rsidDel="00000000" w:rsidP="00000000" w:rsidRDefault="00000000" w:rsidRPr="00000000" w14:paraId="00000004">
      <w:pPr>
        <w:widowControl w:val="1"/>
        <w:ind w:right="10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widowControl w:val="1"/>
        <w:rPr>
          <w:sz w:val="24"/>
          <w:szCs w:val="24"/>
        </w:rPr>
      </w:pPr>
      <w:r w:rsidDel="00000000" w:rsidR="00000000" w:rsidRPr="00000000">
        <w:rPr>
          <w:rFonts w:ascii="Times New Roman" w:cs="Times New Roman" w:eastAsia="Times New Roman" w:hAnsi="Times New Roman"/>
          <w:sz w:val="24"/>
          <w:szCs w:val="24"/>
          <w:rtl w:val="0"/>
        </w:rPr>
        <w:t xml:space="preserve">TIME LIMIT:   6 minutes maximum the slate.</w:t>
      </w:r>
      <w:r w:rsidDel="00000000" w:rsidR="00000000" w:rsidRPr="00000000">
        <w:rPr>
          <w:rtl w:val="0"/>
        </w:rPr>
      </w:r>
    </w:p>
    <w:p w:rsidR="00000000" w:rsidDel="00000000" w:rsidP="00000000" w:rsidRDefault="00000000" w:rsidRPr="00000000" w14:paraId="00000006">
      <w:pPr>
        <w:widowControl w:val="1"/>
        <w:rPr>
          <w:sz w:val="14"/>
          <w:szCs w:val="1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76" w:lineRule="auto"/>
        <w:rPr>
          <w:sz w:val="14"/>
          <w:szCs w:val="14"/>
        </w:rPr>
      </w:pPr>
      <w:r w:rsidDel="00000000" w:rsidR="00000000" w:rsidRPr="00000000">
        <w:br w:type="page"/>
      </w:r>
      <w:r w:rsidDel="00000000" w:rsidR="00000000" w:rsidRPr="00000000">
        <w:rPr>
          <w:rtl w:val="0"/>
        </w:rPr>
      </w:r>
    </w:p>
    <w:tbl>
      <w:tblPr>
        <w:tblStyle w:val="Table1"/>
        <w:tblW w:w="10839.0" w:type="dxa"/>
        <w:jc w:val="center"/>
        <w:tblLayout w:type="fixed"/>
        <w:tblLook w:val="0400"/>
      </w:tblPr>
      <w:tblGrid>
        <w:gridCol w:w="2049"/>
        <w:gridCol w:w="1793"/>
        <w:gridCol w:w="1712"/>
        <w:gridCol w:w="1711"/>
        <w:gridCol w:w="1800"/>
        <w:gridCol w:w="1774"/>
        <w:tblGridChange w:id="0">
          <w:tblGrid>
            <w:gridCol w:w="2049"/>
            <w:gridCol w:w="1793"/>
            <w:gridCol w:w="1712"/>
            <w:gridCol w:w="1711"/>
            <w:gridCol w:w="1800"/>
            <w:gridCol w:w="1774"/>
          </w:tblGrid>
        </w:tblGridChange>
      </w:tblGrid>
      <w:tr>
        <w:trPr>
          <w:trHeight w:val="180" w:hRule="atLeast"/>
        </w:trPr>
        <w:tc>
          <w:tcPr>
            <w:vMerge w:val="restart"/>
            <w:tcBorders>
              <w:top w:color="000000" w:space="0" w:sz="4" w:val="single"/>
              <w:left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0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Criteria</w:t>
            </w: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9">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Superior</w:t>
            </w:r>
          </w:p>
        </w:tc>
        <w:tc>
          <w:tcPr>
            <w:tcBorders>
              <w:top w:color="000000" w:space="0" w:sz="4"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0A">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Advanced</w:t>
            </w:r>
          </w:p>
        </w:tc>
        <w:tc>
          <w:tcPr>
            <w:tcBorders>
              <w:top w:color="000000" w:space="0" w:sz="4"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0B">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Proficient</w:t>
            </w:r>
          </w:p>
        </w:tc>
        <w:tc>
          <w:tcPr>
            <w:tcBorders>
              <w:top w:color="000000" w:space="0" w:sz="4"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0C">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Basic Level</w:t>
            </w:r>
          </w:p>
        </w:tc>
        <w:tc>
          <w:tcPr>
            <w:tcBorders>
              <w:top w:color="000000" w:space="0" w:sz="4"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0D">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Emerging</w:t>
            </w:r>
          </w:p>
        </w:tc>
      </w:tr>
      <w:tr>
        <w:trPr>
          <w:trHeight w:val="180" w:hRule="atLeast"/>
        </w:trPr>
        <w:tc>
          <w:tcPr>
            <w:vMerge w:val="continue"/>
            <w:tcBorders>
              <w:top w:color="000000" w:space="0" w:sz="4" w:val="single"/>
              <w:left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F">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5 Points</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1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4 Points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1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3 Points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1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2 Points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1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1 Point</w:t>
            </w:r>
            <w:r w:rsidDel="00000000" w:rsidR="00000000" w:rsidRPr="00000000">
              <w:rPr>
                <w:rtl w:val="0"/>
              </w:rPr>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before="60" w:line="257" w:lineRule="auto"/>
              <w:ind w:right="432"/>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Professionalism &amp; Preparedness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before="60" w:line="257" w:lineRule="auto"/>
              <w:ind w:right="432"/>
              <w:rPr>
                <w:rFonts w:ascii="Times New Roman" w:cs="Times New Roman" w:eastAsia="Times New Roman" w:hAnsi="Times New Roman"/>
                <w:b w:val="1"/>
                <w:sz w:val="14"/>
                <w:szCs w:val="1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before="60" w:line="257" w:lineRule="auto"/>
              <w:ind w:right="432"/>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Score ________</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7">
            <w:pPr>
              <w:spacing w:after="60" w:before="60" w:line="257" w:lineRule="auto"/>
              <w:ind w:right="-11"/>
              <w:rPr>
                <w:rFonts w:ascii="Arial" w:cs="Arial" w:eastAsia="Arial" w:hAnsi="Arial"/>
                <w:sz w:val="16"/>
                <w:szCs w:val="16"/>
              </w:rPr>
            </w:pPr>
            <w:r w:rsidDel="00000000" w:rsidR="00000000" w:rsidRPr="00000000">
              <w:rPr>
                <w:rFonts w:ascii="Times New Roman" w:cs="Times New Roman" w:eastAsia="Times New Roman" w:hAnsi="Times New Roman"/>
                <w:sz w:val="16"/>
                <w:szCs w:val="16"/>
                <w:rtl w:val="0"/>
              </w:rPr>
              <w:t xml:space="preserve">Students are  completely prepared and have obviously rehearsed.</w:t>
            </w:r>
            <w:r w:rsidDel="00000000" w:rsidR="00000000" w:rsidRPr="00000000">
              <w:rPr>
                <w:rtl w:val="0"/>
              </w:rPr>
            </w:r>
          </w:p>
          <w:p w:rsidR="00000000" w:rsidDel="00000000" w:rsidP="00000000" w:rsidRDefault="00000000" w:rsidRPr="00000000" w14:paraId="00000018">
            <w:pPr>
              <w:spacing w:after="60" w:before="60" w:line="257" w:lineRule="auto"/>
              <w:ind w:right="-11"/>
              <w:rPr>
                <w:rFonts w:ascii="Times New Roman" w:cs="Times New Roman" w:eastAsia="Times New Roman" w:hAnsi="Times New Roman"/>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19">
            <w:pPr>
              <w:spacing w:after="60" w:before="60" w:line="257" w:lineRule="auto"/>
              <w:ind w:right="32"/>
              <w:rPr>
                <w:rFonts w:ascii="Arial" w:cs="Arial" w:eastAsia="Arial" w:hAnsi="Arial"/>
                <w:sz w:val="16"/>
                <w:szCs w:val="16"/>
              </w:rPr>
            </w:pPr>
            <w:r w:rsidDel="00000000" w:rsidR="00000000" w:rsidRPr="00000000">
              <w:rPr>
                <w:rFonts w:ascii="Times New Roman" w:cs="Times New Roman" w:eastAsia="Times New Roman" w:hAnsi="Times New Roman"/>
                <w:sz w:val="16"/>
                <w:szCs w:val="16"/>
                <w:rtl w:val="0"/>
              </w:rPr>
              <w:t xml:space="preserve">Students seem prepared but might benefit from a couple more rehearsals</w:t>
            </w:r>
            <w:r w:rsidDel="00000000" w:rsidR="00000000" w:rsidRPr="00000000">
              <w:rPr>
                <w:rtl w:val="0"/>
              </w:rPr>
            </w:r>
          </w:p>
          <w:p w:rsidR="00000000" w:rsidDel="00000000" w:rsidP="00000000" w:rsidRDefault="00000000" w:rsidRPr="00000000" w14:paraId="0000001A">
            <w:pPr>
              <w:spacing w:after="60" w:before="60" w:line="257" w:lineRule="auto"/>
              <w:ind w:right="32"/>
              <w:rPr>
                <w:rFonts w:ascii="Times New Roman" w:cs="Times New Roman" w:eastAsia="Times New Roman" w:hAnsi="Times New Roman"/>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1B">
            <w:pPr>
              <w:spacing w:after="60" w:before="60" w:line="257" w:lineRule="auto"/>
              <w:ind w:right="-31"/>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Students seem to be somewhat unprepared to present </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1C">
            <w:pPr>
              <w:spacing w:after="60" w:before="60" w:line="257" w:lineRule="auto"/>
              <w:rPr>
                <w:rFonts w:ascii="Times New Roman" w:cs="Times New Roman" w:eastAsia="Times New Roman" w:hAnsi="Times New Roman"/>
                <w:sz w:val="16"/>
                <w:szCs w:val="16"/>
              </w:rPr>
            </w:pPr>
            <w:bookmarkStart w:colFirst="0" w:colLast="0" w:name="_gjdgxs" w:id="0"/>
            <w:bookmarkEnd w:id="0"/>
            <w:r w:rsidDel="00000000" w:rsidR="00000000" w:rsidRPr="00000000">
              <w:rPr>
                <w:rFonts w:ascii="Times New Roman" w:cs="Times New Roman" w:eastAsia="Times New Roman" w:hAnsi="Times New Roman"/>
                <w:sz w:val="16"/>
                <w:szCs w:val="16"/>
                <w:rtl w:val="0"/>
              </w:rPr>
              <w:t xml:space="preserve">Students do not seem prepared to present.</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1D">
            <w:pPr>
              <w:spacing w:after="60" w:before="60" w:line="257"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Performance is extremely short or unfocused because of lack of preparation</w:t>
            </w:r>
          </w:p>
        </w:tc>
      </w:tr>
      <w:tr>
        <w:trPr>
          <w:trHeight w:val="1000"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60" w:line="257" w:lineRule="auto"/>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Characterization</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60" w:line="257"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0">
            <w:pPr>
              <w:spacing w:before="60" w:line="257" w:lineRule="auto"/>
              <w:ind w:right="432"/>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i w:val="1"/>
                <w:sz w:val="20"/>
                <w:szCs w:val="20"/>
                <w:rtl w:val="0"/>
              </w:rPr>
              <w:t xml:space="preserve">Score ________</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1">
            <w:pPr>
              <w:spacing w:after="60" w:before="60" w:line="257" w:lineRule="auto"/>
              <w:ind w:right="-11"/>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Characters are believable, fully and effectively developed through voice and body, and are driven by clear objectives.</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22">
            <w:pPr>
              <w:spacing w:after="60" w:before="60" w:line="257" w:lineRule="auto"/>
              <w:ind w:right="3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Characters are believable and strong choices are made to create characters fully.</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23">
            <w:pPr>
              <w:spacing w:after="60" w:before="60" w:line="257" w:lineRule="auto"/>
              <w:ind w:right="-31"/>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Good choices are made to create characters but are not clearly defined.</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24">
            <w:pPr>
              <w:spacing w:after="60" w:before="60" w:line="257"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Limited characterization- breaking of character during the scene.</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25">
            <w:pPr>
              <w:spacing w:after="60" w:before="60" w:line="257"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Characterization  is not present.</w:t>
            </w:r>
          </w:p>
        </w:tc>
      </w:tr>
      <w:tr>
        <w:trPr>
          <w:trHeight w:val="1000" w:hRule="atLeast"/>
        </w:trPr>
        <w:tc>
          <w:tcPr>
            <w:tcBorders>
              <w:top w:color="000000" w:space="0" w:sz="6" w:val="single"/>
              <w:left w:color="000000" w:space="0" w:sz="6" w:val="single"/>
              <w:bottom w:color="000000" w:space="0" w:sz="6" w:val="single"/>
              <w:right w:color="000000" w:space="0" w:sz="8" w:val="single"/>
            </w:tcBorders>
            <w:tcMar>
              <w:top w:w="0.0" w:type="dxa"/>
              <w:left w:w="120.0" w:type="dxa"/>
              <w:bottom w:w="0.0" w:type="dxa"/>
              <w:right w:w="120.0" w:type="dxa"/>
            </w:tcMar>
          </w:tcPr>
          <w:p w:rsidR="00000000" w:rsidDel="00000000" w:rsidP="00000000" w:rsidRDefault="00000000" w:rsidRPr="00000000" w14:paraId="00000026">
            <w:pPr>
              <w:spacing w:before="60" w:line="257" w:lineRule="auto"/>
              <w:ind w:right="93"/>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Movement</w:t>
            </w:r>
          </w:p>
          <w:p w:rsidR="00000000" w:rsidDel="00000000" w:rsidP="00000000" w:rsidRDefault="00000000" w:rsidRPr="00000000" w14:paraId="00000027">
            <w:pPr>
              <w:spacing w:before="60" w:line="257" w:lineRule="auto"/>
              <w:ind w:right="93"/>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8">
            <w:pPr>
              <w:spacing w:before="60" w:line="257" w:lineRule="auto"/>
              <w:ind w:right="432"/>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i w:val="1"/>
                <w:sz w:val="20"/>
                <w:szCs w:val="20"/>
                <w:rtl w:val="0"/>
              </w:rPr>
              <w:t xml:space="preserve">Score 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9">
            <w:pPr>
              <w:tabs>
                <w:tab w:val="left" w:pos="1823"/>
                <w:tab w:val="left" w:pos="3721"/>
                <w:tab w:val="left" w:pos="5657"/>
                <w:tab w:val="left" w:pos="7374"/>
                <w:tab w:val="left" w:pos="9048"/>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16"/>
                <w:szCs w:val="16"/>
                <w:rtl w:val="0"/>
              </w:rPr>
              <w:t xml:space="preserve">Use gestures and physicality to create clearly defined and fully realized characters that meet the style of the scene. Dance/Movement/Blocking is creative and well executed.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A">
            <w:pPr>
              <w:tabs>
                <w:tab w:val="left" w:pos="1823"/>
                <w:tab w:val="left" w:pos="3721"/>
                <w:tab w:val="left" w:pos="5657"/>
                <w:tab w:val="left" w:pos="7374"/>
                <w:tab w:val="left" w:pos="9048"/>
              </w:tabs>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Use gestures and physicality to create  clearly defined characters and/or the style of the scene.</w:t>
            </w:r>
          </w:p>
          <w:p w:rsidR="00000000" w:rsidDel="00000000" w:rsidP="00000000" w:rsidRDefault="00000000" w:rsidRPr="00000000" w14:paraId="0000002B">
            <w:pPr>
              <w:tabs>
                <w:tab w:val="left" w:pos="1823"/>
                <w:tab w:val="left" w:pos="3721"/>
                <w:tab w:val="left" w:pos="5657"/>
                <w:tab w:val="left" w:pos="7374"/>
                <w:tab w:val="left" w:pos="9048"/>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16"/>
                <w:szCs w:val="16"/>
                <w:rtl w:val="0"/>
              </w:rPr>
              <w:t xml:space="preserve">Dance/Movement/Blocking is well executed.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C">
            <w:pPr>
              <w:tabs>
                <w:tab w:val="left" w:pos="1823"/>
                <w:tab w:val="left" w:pos="3721"/>
                <w:tab w:val="left" w:pos="5657"/>
                <w:tab w:val="left" w:pos="7374"/>
                <w:tab w:val="left" w:pos="9048"/>
              </w:tabs>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General choices are made as to how and when to move based on the characters needs and style of the scene.</w:t>
            </w:r>
          </w:p>
          <w:p w:rsidR="00000000" w:rsidDel="00000000" w:rsidP="00000000" w:rsidRDefault="00000000" w:rsidRPr="00000000" w14:paraId="0000002D">
            <w:pPr>
              <w:tabs>
                <w:tab w:val="left" w:pos="1823"/>
                <w:tab w:val="left" w:pos="3721"/>
                <w:tab w:val="left" w:pos="5657"/>
                <w:tab w:val="left" w:pos="7374"/>
                <w:tab w:val="left" w:pos="9048"/>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16"/>
                <w:szCs w:val="16"/>
                <w:rtl w:val="0"/>
              </w:rPr>
              <w:t xml:space="preserve">Dance/Movement/Blocking is rehearsed.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E">
            <w:pPr>
              <w:tabs>
                <w:tab w:val="left" w:pos="1823"/>
                <w:tab w:val="left" w:pos="3721"/>
                <w:tab w:val="left" w:pos="5657"/>
                <w:tab w:val="left" w:pos="7374"/>
                <w:tab w:val="left" w:pos="9048"/>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16"/>
                <w:szCs w:val="16"/>
                <w:rtl w:val="0"/>
              </w:rPr>
              <w:t xml:space="preserve">Movement is choppy and feels unmotivated overall and/or does not relate to the characters or the style of the scene at all. Dance/Movement/Blocking is not rehearsed.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F">
            <w:pPr>
              <w:tabs>
                <w:tab w:val="left" w:pos="1823"/>
                <w:tab w:val="left" w:pos="3721"/>
                <w:tab w:val="left" w:pos="5657"/>
                <w:tab w:val="left" w:pos="7374"/>
                <w:tab w:val="left" w:pos="9048"/>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16"/>
                <w:szCs w:val="16"/>
                <w:rtl w:val="0"/>
              </w:rPr>
              <w:t xml:space="preserve">Very little movement and/or movement that does not relate to the characters or the style of the scene at all. Dance/Movement/Blocking is very poor or nonexistent.</w:t>
            </w:r>
            <w:r w:rsidDel="00000000" w:rsidR="00000000" w:rsidRPr="00000000">
              <w:rPr>
                <w:rtl w:val="0"/>
              </w:rPr>
            </w:r>
          </w:p>
        </w:tc>
      </w:tr>
      <w:tr>
        <w:trPr>
          <w:trHeight w:val="1000" w:hRule="atLeast"/>
        </w:trPr>
        <w:tc>
          <w:tcPr>
            <w:tcBorders>
              <w:top w:color="000000" w:space="0" w:sz="6" w:val="single"/>
              <w:left w:color="000000" w:space="0" w:sz="6" w:val="single"/>
              <w:bottom w:color="000000" w:space="0" w:sz="8" w:val="single"/>
              <w:right w:color="000000" w:space="0" w:sz="8" w:val="single"/>
            </w:tcBorders>
            <w:tcMar>
              <w:top w:w="0.0" w:type="dxa"/>
              <w:left w:w="120.0" w:type="dxa"/>
              <w:bottom w:w="0.0" w:type="dxa"/>
              <w:right w:w="120.0" w:type="dxa"/>
            </w:tcMar>
          </w:tcPr>
          <w:p w:rsidR="00000000" w:rsidDel="00000000" w:rsidP="00000000" w:rsidRDefault="00000000" w:rsidRPr="00000000" w14:paraId="00000030">
            <w:pPr>
              <w:spacing w:before="60" w:line="257" w:lineRule="auto"/>
              <w:ind w:right="217"/>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Voice</w:t>
            </w:r>
          </w:p>
          <w:p w:rsidR="00000000" w:rsidDel="00000000" w:rsidP="00000000" w:rsidRDefault="00000000" w:rsidRPr="00000000" w14:paraId="00000031">
            <w:pPr>
              <w:spacing w:before="60" w:line="257" w:lineRule="auto"/>
              <w:ind w:right="217"/>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2">
            <w:pPr>
              <w:spacing w:before="60" w:line="257" w:lineRule="auto"/>
              <w:ind w:right="432"/>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i w:val="1"/>
                <w:sz w:val="20"/>
                <w:szCs w:val="20"/>
                <w:rtl w:val="0"/>
              </w:rPr>
              <w:t xml:space="preserve">Score ________</w:t>
            </w:r>
            <w:r w:rsidDel="00000000" w:rsidR="00000000" w:rsidRPr="00000000">
              <w:rPr>
                <w:rtl w:val="0"/>
              </w:rPr>
            </w:r>
          </w:p>
          <w:p w:rsidR="00000000" w:rsidDel="00000000" w:rsidP="00000000" w:rsidRDefault="00000000" w:rsidRPr="00000000" w14:paraId="00000033">
            <w:pPr>
              <w:spacing w:before="60" w:line="257" w:lineRule="auto"/>
              <w:ind w:right="432"/>
              <w:rPr>
                <w:rFonts w:ascii="Times New Roman" w:cs="Times New Roman" w:eastAsia="Times New Roman" w:hAnsi="Times New Roman"/>
                <w:b w:val="1"/>
                <w:i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4">
            <w:pPr>
              <w:tabs>
                <w:tab w:val="left" w:pos="1823"/>
                <w:tab w:val="left" w:pos="3721"/>
                <w:tab w:val="left" w:pos="5657"/>
                <w:tab w:val="left" w:pos="7374"/>
                <w:tab w:val="left" w:pos="9048"/>
              </w:tabs>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Consistently on pitch, appropriate articulation and pace, precise rhythm and varied projection, with skillful phrasing and strong mechanical skills proven by breath support/control, tone and placement, and use of ranges; always follows score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5">
            <w:pPr>
              <w:tabs>
                <w:tab w:val="left" w:pos="1823"/>
                <w:tab w:val="left" w:pos="3721"/>
                <w:tab w:val="left" w:pos="5657"/>
                <w:tab w:val="left" w:pos="7374"/>
                <w:tab w:val="left" w:pos="9048"/>
              </w:tabs>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On pitch, appropriate articulation and pace, good rhythm and varied projection, with nice phrasing and sufficient breath support/control, tone and placement, and use of ranges; usually follows score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6">
            <w:pPr>
              <w:tabs>
                <w:tab w:val="left" w:pos="1823"/>
                <w:tab w:val="left" w:pos="3721"/>
                <w:tab w:val="left" w:pos="5657"/>
                <w:tab w:val="left" w:pos="7374"/>
                <w:tab w:val="left" w:pos="9048"/>
              </w:tabs>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Frequently on pitch with appropriate articulation, pace, rhythm, projection, breath support and control; follows the score.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7">
            <w:pPr>
              <w:tabs>
                <w:tab w:val="left" w:pos="1823"/>
                <w:tab w:val="left" w:pos="3721"/>
                <w:tab w:val="left" w:pos="5657"/>
                <w:tab w:val="left" w:pos="7374"/>
                <w:tab w:val="left" w:pos="9048"/>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16"/>
                <w:szCs w:val="16"/>
                <w:rtl w:val="0"/>
              </w:rPr>
              <w:t xml:space="preserve">Infrequently on pitch with inconsistent articulation, pace, rhythm, projection, breath support and control; usually follows the score.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8">
            <w:pPr>
              <w:tabs>
                <w:tab w:val="left" w:pos="1823"/>
                <w:tab w:val="left" w:pos="3721"/>
                <w:tab w:val="left" w:pos="5657"/>
                <w:tab w:val="left" w:pos="7374"/>
                <w:tab w:val="left" w:pos="9048"/>
              </w:tabs>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Rarely on pitch with limited articulation, pace, rhythm, projection, breath support and control; frequently deviates from the score.</w:t>
            </w:r>
            <w:r w:rsidDel="00000000" w:rsidR="00000000" w:rsidRPr="00000000">
              <w:rPr>
                <w:rtl w:val="0"/>
              </w:rPr>
            </w:r>
          </w:p>
        </w:tc>
      </w:tr>
      <w:tr>
        <w:trPr>
          <w:trHeight w:val="1000" w:hRule="atLeast"/>
        </w:trPr>
        <w:tc>
          <w:tcPr>
            <w:tcBorders>
              <w:top w:color="000000" w:space="0" w:sz="8" w:val="single"/>
              <w:left w:color="000000" w:space="0" w:sz="8" w:val="single"/>
              <w:bottom w:color="000000" w:space="0" w:sz="8" w:val="single"/>
              <w:right w:color="000000" w:space="0" w:sz="8" w:val="single"/>
            </w:tcBorders>
            <w:tcMar>
              <w:top w:w="0.0" w:type="dxa"/>
              <w:left w:w="120.0" w:type="dxa"/>
              <w:bottom w:w="0.0" w:type="dxa"/>
              <w:right w:w="120.0" w:type="dxa"/>
            </w:tcMar>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60" w:line="257" w:lineRule="auto"/>
              <w:ind w:right="251"/>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Overall Performance</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60" w:line="257" w:lineRule="auto"/>
              <w:ind w:right="251"/>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B">
            <w:pPr>
              <w:spacing w:before="60" w:line="257" w:lineRule="auto"/>
              <w:ind w:right="432"/>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Score ________</w:t>
            </w:r>
          </w:p>
          <w:p w:rsidR="00000000" w:rsidDel="00000000" w:rsidP="00000000" w:rsidRDefault="00000000" w:rsidRPr="00000000" w14:paraId="0000003C">
            <w:pPr>
              <w:spacing w:before="60" w:line="257" w:lineRule="auto"/>
              <w:ind w:right="432"/>
              <w:rPr>
                <w:rFonts w:ascii="Times New Roman" w:cs="Times New Roman" w:eastAsia="Times New Roman" w:hAnsi="Times New Roman"/>
                <w:b w:val="1"/>
                <w:i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D">
            <w:pPr>
              <w:spacing w:after="60" w:before="60" w:line="257" w:lineRule="auto"/>
              <w:ind w:right="-11"/>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Demonstrate a mastery of the discipline.</w:t>
            </w:r>
          </w:p>
        </w:tc>
        <w:tc>
          <w:tcPr>
            <w:tcBorders>
              <w:top w:color="000000" w:space="0" w:sz="8" w:val="single"/>
              <w:left w:color="000000" w:space="0" w:sz="8" w:val="single"/>
              <w:bottom w:color="000000" w:space="0" w:sz="8" w:val="single"/>
              <w:right w:color="000000" w:space="0" w:sz="8" w:val="single"/>
            </w:tcBorders>
            <w:tcMar>
              <w:top w:w="0.0" w:type="dxa"/>
              <w:left w:w="120.0" w:type="dxa"/>
              <w:bottom w:w="0.0" w:type="dxa"/>
              <w:right w:w="120.0" w:type="dxa"/>
            </w:tcMar>
          </w:tcPr>
          <w:p w:rsidR="00000000" w:rsidDel="00000000" w:rsidP="00000000" w:rsidRDefault="00000000" w:rsidRPr="00000000" w14:paraId="0000003E">
            <w:pPr>
              <w:spacing w:after="60" w:before="60" w:line="257" w:lineRule="auto"/>
              <w:ind w:right="3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Demonstrate a significant level of accomplishment and potential within the discipline</w:t>
            </w:r>
          </w:p>
        </w:tc>
        <w:tc>
          <w:tcPr>
            <w:tcBorders>
              <w:top w:color="000000" w:space="0" w:sz="8" w:val="single"/>
              <w:left w:color="000000" w:space="0" w:sz="8" w:val="single"/>
              <w:bottom w:color="000000" w:space="0" w:sz="8" w:val="single"/>
              <w:right w:color="000000" w:space="0" w:sz="8" w:val="single"/>
            </w:tcBorders>
            <w:tcMar>
              <w:top w:w="0.0" w:type="dxa"/>
              <w:left w:w="120.0" w:type="dxa"/>
              <w:bottom w:w="0.0" w:type="dxa"/>
              <w:right w:w="120.0" w:type="dxa"/>
            </w:tcMar>
          </w:tcPr>
          <w:p w:rsidR="00000000" w:rsidDel="00000000" w:rsidP="00000000" w:rsidRDefault="00000000" w:rsidRPr="00000000" w14:paraId="0000003F">
            <w:pPr>
              <w:spacing w:after="60" w:before="60" w:line="257" w:lineRule="auto"/>
              <w:ind w:right="-31"/>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Demonstrate a high level of accomplishment and potential within the discipline</w:t>
            </w:r>
          </w:p>
        </w:tc>
        <w:tc>
          <w:tcPr>
            <w:tcBorders>
              <w:top w:color="000000" w:space="0" w:sz="8" w:val="single"/>
              <w:left w:color="000000" w:space="0" w:sz="8" w:val="single"/>
              <w:bottom w:color="000000" w:space="0" w:sz="8" w:val="single"/>
              <w:right w:color="000000" w:space="0" w:sz="8" w:val="single"/>
            </w:tcBorders>
            <w:tcMar>
              <w:top w:w="0.0" w:type="dxa"/>
              <w:left w:w="120.0" w:type="dxa"/>
              <w:bottom w:w="0.0" w:type="dxa"/>
              <w:right w:w="120.0" w:type="dxa"/>
            </w:tcMar>
          </w:tcPr>
          <w:p w:rsidR="00000000" w:rsidDel="00000000" w:rsidP="00000000" w:rsidRDefault="00000000" w:rsidRPr="00000000" w14:paraId="00000040">
            <w:pPr>
              <w:spacing w:after="60" w:before="60" w:line="257"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Demonstrate a basic level of accomplishment and potential within the discipline</w:t>
            </w:r>
          </w:p>
        </w:tc>
        <w:tc>
          <w:tcPr>
            <w:tcBorders>
              <w:top w:color="000000" w:space="0" w:sz="8" w:val="single"/>
              <w:left w:color="000000" w:space="0" w:sz="8" w:val="single"/>
              <w:bottom w:color="000000" w:space="0" w:sz="8" w:val="single"/>
              <w:right w:color="000000" w:space="0" w:sz="8" w:val="single"/>
            </w:tcBorders>
            <w:tcMar>
              <w:top w:w="0.0" w:type="dxa"/>
              <w:left w:w="120.0" w:type="dxa"/>
              <w:bottom w:w="0.0" w:type="dxa"/>
              <w:right w:w="120.0" w:type="dxa"/>
            </w:tcMar>
          </w:tcPr>
          <w:p w:rsidR="00000000" w:rsidDel="00000000" w:rsidP="00000000" w:rsidRDefault="00000000" w:rsidRPr="00000000" w14:paraId="00000041">
            <w:pPr>
              <w:spacing w:after="60" w:before="60" w:line="257"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Demonstrate as emerging level of accomplishment and potential within the discipline</w:t>
            </w:r>
          </w:p>
        </w:tc>
      </w:tr>
      <w:tr>
        <w:trPr>
          <w:trHeight w:val="640" w:hRule="atLeast"/>
        </w:trPr>
        <w:tc>
          <w:tcPr>
            <w:gridSpan w:val="2"/>
            <w:tcBorders>
              <w:top w:color="000000" w:space="0" w:sz="8" w:val="single"/>
            </w:tcBorders>
            <w:tcMar>
              <w:top w:w="0.0" w:type="dxa"/>
              <w:left w:w="120.0" w:type="dxa"/>
              <w:bottom w:w="0.0" w:type="dxa"/>
              <w:right w:w="120.0" w:type="dxa"/>
            </w:tcMar>
          </w:tcPr>
          <w:p w:rsidR="00000000" w:rsidDel="00000000" w:rsidP="00000000" w:rsidRDefault="00000000" w:rsidRPr="00000000" w14:paraId="00000042">
            <w:pPr>
              <w:spacing w:after="60" w:before="60" w:line="240" w:lineRule="auto"/>
              <w:ind w:right="-11"/>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43">
            <w:pPr>
              <w:spacing w:after="60" w:before="60" w:line="240" w:lineRule="auto"/>
              <w:ind w:right="-11"/>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sz w:val="16"/>
                <w:szCs w:val="16"/>
                <w:rtl w:val="0"/>
              </w:rPr>
              <w:t xml:space="preserve">------------------     TOTAL POINTS </w:t>
            </w:r>
            <w:r w:rsidDel="00000000" w:rsidR="00000000" w:rsidRPr="00000000">
              <w:rPr>
                <w:rFonts w:ascii="Times New Roman" w:cs="Times New Roman" w:eastAsia="Times New Roman" w:hAnsi="Times New Roman"/>
                <w:b w:val="1"/>
                <w:i w:val="1"/>
                <w:sz w:val="16"/>
                <w:szCs w:val="16"/>
                <w:rtl w:val="0"/>
              </w:rPr>
              <w:t xml:space="preserve">(25 possible)</w:t>
            </w:r>
          </w:p>
        </w:tc>
        <w:tc>
          <w:tcPr>
            <w:tcBorders>
              <w:top w:color="000000" w:space="0" w:sz="8" w:val="single"/>
            </w:tcBorders>
            <w:tcMar>
              <w:top w:w="0.0" w:type="dxa"/>
              <w:left w:w="120.0" w:type="dxa"/>
              <w:bottom w:w="0.0" w:type="dxa"/>
              <w:right w:w="120.0" w:type="dxa"/>
            </w:tcMar>
          </w:tcPr>
          <w:p w:rsidR="00000000" w:rsidDel="00000000" w:rsidP="00000000" w:rsidRDefault="00000000" w:rsidRPr="00000000" w14:paraId="00000045">
            <w:pPr>
              <w:spacing w:line="240" w:lineRule="auto"/>
              <w:jc w:val="center"/>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46">
            <w:pPr>
              <w:spacing w:line="240" w:lineRule="auto"/>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i w:val="1"/>
                <w:sz w:val="20"/>
                <w:szCs w:val="20"/>
                <w:rtl w:val="0"/>
              </w:rPr>
              <w:t xml:space="preserve">Superior (21-25)  </w:t>
            </w:r>
            <w:r w:rsidDel="00000000" w:rsidR="00000000" w:rsidRPr="00000000">
              <w:rPr>
                <w:rtl w:val="0"/>
              </w:rPr>
            </w:r>
          </w:p>
        </w:tc>
        <w:tc>
          <w:tcPr>
            <w:tcBorders>
              <w:top w:color="000000" w:space="0" w:sz="8" w:val="single"/>
            </w:tcBorders>
            <w:tcMar>
              <w:top w:w="0.0" w:type="dxa"/>
              <w:left w:w="120.0" w:type="dxa"/>
              <w:bottom w:w="0.0" w:type="dxa"/>
              <w:right w:w="120.0" w:type="dxa"/>
            </w:tcMar>
          </w:tcPr>
          <w:p w:rsidR="00000000" w:rsidDel="00000000" w:rsidP="00000000" w:rsidRDefault="00000000" w:rsidRPr="00000000" w14:paraId="00000047">
            <w:pPr>
              <w:spacing w:line="240" w:lineRule="auto"/>
              <w:jc w:val="center"/>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48">
            <w:pPr>
              <w:spacing w:line="240" w:lineRule="auto"/>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i w:val="1"/>
                <w:sz w:val="20"/>
                <w:szCs w:val="20"/>
                <w:rtl w:val="0"/>
              </w:rPr>
              <w:t xml:space="preserve">Excellent (16-20)  </w:t>
            </w:r>
            <w:r w:rsidDel="00000000" w:rsidR="00000000" w:rsidRPr="00000000">
              <w:rPr>
                <w:rtl w:val="0"/>
              </w:rPr>
            </w:r>
          </w:p>
        </w:tc>
        <w:tc>
          <w:tcPr>
            <w:tcBorders>
              <w:top w:color="000000" w:space="0" w:sz="8" w:val="single"/>
            </w:tcBorders>
            <w:tcMar>
              <w:top w:w="0.0" w:type="dxa"/>
              <w:left w:w="120.0" w:type="dxa"/>
              <w:bottom w:w="0.0" w:type="dxa"/>
              <w:right w:w="120.0" w:type="dxa"/>
            </w:tcMar>
          </w:tcPr>
          <w:p w:rsidR="00000000" w:rsidDel="00000000" w:rsidP="00000000" w:rsidRDefault="00000000" w:rsidRPr="00000000" w14:paraId="00000049">
            <w:pPr>
              <w:spacing w:line="240" w:lineRule="auto"/>
              <w:jc w:val="center"/>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4A">
            <w:pPr>
              <w:spacing w:line="240" w:lineRule="auto"/>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i w:val="1"/>
                <w:sz w:val="20"/>
                <w:szCs w:val="20"/>
                <w:rtl w:val="0"/>
              </w:rPr>
              <w:t xml:space="preserve">Good (11-15)  </w:t>
            </w:r>
            <w:r w:rsidDel="00000000" w:rsidR="00000000" w:rsidRPr="00000000">
              <w:rPr>
                <w:rtl w:val="0"/>
              </w:rPr>
            </w:r>
          </w:p>
        </w:tc>
        <w:tc>
          <w:tcPr>
            <w:tcBorders>
              <w:top w:color="000000" w:space="0" w:sz="8" w:val="single"/>
            </w:tcBorders>
            <w:tcMar>
              <w:top w:w="0.0" w:type="dxa"/>
              <w:left w:w="120.0" w:type="dxa"/>
              <w:bottom w:w="0.0" w:type="dxa"/>
              <w:right w:w="120.0" w:type="dxa"/>
            </w:tcMar>
          </w:tcPr>
          <w:p w:rsidR="00000000" w:rsidDel="00000000" w:rsidP="00000000" w:rsidRDefault="00000000" w:rsidRPr="00000000" w14:paraId="0000004B">
            <w:pPr>
              <w:spacing w:line="240" w:lineRule="auto"/>
              <w:jc w:val="center"/>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4C">
            <w:pPr>
              <w:spacing w:line="240" w:lineRule="auto"/>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i w:val="1"/>
                <w:sz w:val="20"/>
                <w:szCs w:val="20"/>
                <w:rtl w:val="0"/>
              </w:rPr>
              <w:t xml:space="preserve">Fair (0-10)</w:t>
            </w:r>
            <w:r w:rsidDel="00000000" w:rsidR="00000000" w:rsidRPr="00000000">
              <w:rPr>
                <w:rtl w:val="0"/>
              </w:rPr>
            </w:r>
          </w:p>
        </w:tc>
      </w:tr>
    </w:tbl>
    <w:p w:rsidR="00000000" w:rsidDel="00000000" w:rsidP="00000000" w:rsidRDefault="00000000" w:rsidRPr="00000000" w14:paraId="0000004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Judge’s Comments: </w:t>
      </w:r>
    </w:p>
    <w:sectPr>
      <w:headerReference r:id="rId6" w:type="default"/>
      <w:headerReference r:id="rId7" w:type="first"/>
      <w:footerReference r:id="rId8" w:type="default"/>
      <w:footerReference r:id="rId9" w:type="first"/>
      <w:pgSz w:h="15840" w:w="12240" w:orient="portrait"/>
      <w:pgMar w:bottom="280" w:top="680" w:left="500" w:right="480" w:header="72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Judge’s Signature___________________________________________</w:t>
      <w:tab/>
      <w:t xml:space="preserve">     Judge’s Affiliation_________________________________</w:t>
    </w:r>
  </w:p>
  <w:p w:rsidR="00000000" w:rsidDel="00000000" w:rsidP="00000000" w:rsidRDefault="00000000" w:rsidRPr="00000000" w14:paraId="00000055">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0"/>
        <w:szCs w:val="2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114300</wp:posOffset>
              </wp:positionH>
              <wp:positionV relativeFrom="paragraph">
                <wp:posOffset>45720</wp:posOffset>
              </wp:positionV>
              <wp:extent cx="6859905" cy="846784"/>
              <wp:effectExtent b="0" l="0" r="0" t="0"/>
              <wp:wrapSquare wrapText="bothSides" distB="45720" distT="45720" distL="114300" distR="114300"/>
              <wp:docPr id="5" name=""/>
              <a:graphic>
                <a:graphicData uri="http://schemas.microsoft.com/office/word/2010/wordprocessingShape">
                  <wps:wsp>
                    <wps:cNvSpPr/>
                    <wps:cNvPr id="4" name="Shape 4"/>
                    <wps:spPr>
                      <a:xfrm>
                        <a:off x="1920810" y="3364710"/>
                        <a:ext cx="6850380" cy="830580"/>
                      </a:xfrm>
                      <a:prstGeom prst="rect">
                        <a:avLst/>
                      </a:prstGeom>
                      <a:solidFill>
                        <a:srgbClr val="D8D8D8"/>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FOR TALLY ROOM ONLY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12"/>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___________ Deductions (-1 for overtime in preliminary round; Disqualified in Finals)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___________ ADJUSTED TOTAL POINTS</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114300</wp:posOffset>
              </wp:positionH>
              <wp:positionV relativeFrom="paragraph">
                <wp:posOffset>45720</wp:posOffset>
              </wp:positionV>
              <wp:extent cx="6859905" cy="846784"/>
              <wp:effectExtent b="0" l="0" r="0" t="0"/>
              <wp:wrapSquare wrapText="bothSides" distB="45720" distT="45720" distL="114300" distR="114300"/>
              <wp:docPr id="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859905" cy="846784"/>
                      </a:xfrm>
                      <a:prstGeom prst="rect"/>
                      <a:ln/>
                    </pic:spPr>
                  </pic:pic>
                </a:graphicData>
              </a:graphic>
            </wp:anchor>
          </w:drawing>
        </mc:Fallback>
      </mc:AlternateContent>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SCSTA </w:t>
    </w:r>
    <w:r w:rsidDel="00000000" w:rsidR="00000000" w:rsidRPr="00000000">
      <w:rPr>
        <w:rFonts w:ascii="Times New Roman" w:cs="Times New Roman" w:eastAsia="Times New Roman" w:hAnsi="Times New Roman"/>
        <w:b w:val="1"/>
        <w:i w:val="1"/>
        <w:sz w:val="28"/>
        <w:szCs w:val="28"/>
        <w:rtl w:val="0"/>
      </w:rPr>
      <w:t xml:space="preserve">HIGH SCHOOL</w:t>
    </w:r>
    <w:r w:rsidDel="00000000" w:rsidR="00000000" w:rsidRPr="00000000">
      <w:rPr>
        <w:rFonts w:ascii="Times New Roman" w:cs="Times New Roman" w:eastAsia="Times New Roman" w:hAnsi="Times New Roman"/>
        <w:i w:val="1"/>
        <w:sz w:val="28"/>
        <w:szCs w:val="28"/>
        <w:rtl w:val="0"/>
      </w:rPr>
      <w:t xml:space="preserve"> FESTIVAL</w:t>
    </w:r>
  </w:p>
  <w:p w:rsidR="00000000" w:rsidDel="00000000" w:rsidP="00000000" w:rsidRDefault="00000000" w:rsidRPr="00000000" w14:paraId="0000004F">
    <w:pPr>
      <w:widowControl w:val="1"/>
      <w:jc w:val="center"/>
      <w:rPr>
        <w:rFonts w:ascii="Times New Roman" w:cs="Times New Roman" w:eastAsia="Times New Roman" w:hAnsi="Times New Roman"/>
        <w:i w:val="1"/>
        <w:sz w:val="28"/>
        <w:szCs w:val="28"/>
      </w:rPr>
    </w:pPr>
    <w:bookmarkStart w:colFirst="0" w:colLast="0" w:name="_30j0zll" w:id="1"/>
    <w:bookmarkEnd w:id="1"/>
    <w:r w:rsidDel="00000000" w:rsidR="00000000" w:rsidRPr="00000000">
      <w:rPr>
        <w:rFonts w:ascii="Times New Roman" w:cs="Times New Roman" w:eastAsia="Times New Roman" w:hAnsi="Times New Roman"/>
        <w:b w:val="1"/>
        <w:sz w:val="20"/>
        <w:szCs w:val="20"/>
      </w:rPr>
      <mc:AlternateContent>
        <mc:Choice Requires="wpg">
          <w:drawing>
            <wp:inline distB="45720" distT="45720" distL="114300" distR="114300">
              <wp:extent cx="6743700" cy="329908"/>
              <wp:effectExtent b="0" l="0" r="0" t="0"/>
              <wp:docPr id="1" name=""/>
              <a:graphic>
                <a:graphicData uri="http://schemas.microsoft.com/office/word/2010/wordprocessingShape">
                  <wps:wsp>
                    <wps:cNvSpPr/>
                    <wps:cNvPr id="2" name="Shape 2"/>
                    <wps:spPr>
                      <a:xfrm>
                        <a:off x="2046858" y="3627283"/>
                        <a:ext cx="6598285" cy="305435"/>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ffffff"/>
                              <w:sz w:val="28"/>
                              <w:vertAlign w:val="baseline"/>
                            </w:rPr>
                            <w:t xml:space="preserve">MUSICAL THEATRE DUET</w:t>
                          </w:r>
                        </w:p>
                      </w:txbxContent>
                    </wps:txbx>
                    <wps:bodyPr anchorCtr="0" anchor="t" bIns="45700" lIns="91425" spcFirstLastPara="1" rIns="91425" wrap="square" tIns="45700">
                      <a:noAutofit/>
                    </wps:bodyPr>
                  </wps:wsp>
                </a:graphicData>
              </a:graphic>
            </wp:inline>
          </w:drawing>
        </mc:Choice>
        <mc:Fallback>
          <w:drawing>
            <wp:inline distB="45720" distT="45720" distL="114300" distR="114300">
              <wp:extent cx="6743700" cy="329908"/>
              <wp:effectExtent b="0" l="0" r="0" t="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743700" cy="32990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0">
    <w:pPr>
      <w:ind w:firstLine="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Performers  ____________________________________</w:t>
      <w:tab/>
      <w:t xml:space="preserve">Preliminary Round  </w:t>
    </w:r>
    <w:r w:rsidDel="00000000" w:rsidR="00000000" w:rsidRPr="00000000">
      <w:rPr>
        <w:rFonts w:ascii="Times New Roman" w:cs="Times New Roman" w:eastAsia="Times New Roman" w:hAnsi="Times New Roman"/>
        <w:b w:val="1"/>
        <w:sz w:val="20"/>
        <w:szCs w:val="20"/>
      </w:rPr>
      <mc:AlternateContent>
        <mc:Choice Requires="wpg">
          <w:drawing>
            <wp:inline distB="114300" distT="114300" distL="114300" distR="114300">
              <wp:extent cx="196862" cy="200025"/>
              <wp:effectExtent b="0" l="0" r="0" t="0"/>
              <wp:docPr id="4" name=""/>
              <a:graphic>
                <a:graphicData uri="http://schemas.microsoft.com/office/word/2010/wordprocessingShape">
                  <wps:wsp>
                    <wps:cNvSpPr/>
                    <wps:cNvPr id="3" name="Shape 3"/>
                    <wps:spPr>
                      <a:xfrm>
                        <a:off x="3737700" y="1338075"/>
                        <a:ext cx="1001100" cy="1001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96862" cy="200025"/>
              <wp:effectExtent b="0" l="0" r="0" t="0"/>
              <wp:docPr id="4"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96862" cy="200025"/>
                      </a:xfrm>
                      <a:prstGeom prst="rect"/>
                      <a:ln/>
                    </pic:spPr>
                  </pic:pic>
                </a:graphicData>
              </a:graphic>
            </wp:inline>
          </w:drawing>
        </mc:Fallback>
      </mc:AlternateContent>
    </w:r>
    <w:r w:rsidDel="00000000" w:rsidR="00000000" w:rsidRPr="00000000">
      <w:rPr>
        <w:rFonts w:ascii="Times New Roman" w:cs="Times New Roman" w:eastAsia="Times New Roman" w:hAnsi="Times New Roman"/>
        <w:b w:val="1"/>
        <w:sz w:val="20"/>
        <w:szCs w:val="20"/>
        <w:rtl w:val="0"/>
      </w:rPr>
      <w:t xml:space="preserve">      Final Round  </w:t>
    </w:r>
    <w:r w:rsidDel="00000000" w:rsidR="00000000" w:rsidRPr="00000000">
      <w:rPr>
        <w:rFonts w:ascii="Times New Roman" w:cs="Times New Roman" w:eastAsia="Times New Roman" w:hAnsi="Times New Roman"/>
        <w:b w:val="1"/>
        <w:sz w:val="20"/>
        <w:szCs w:val="20"/>
      </w:rPr>
      <mc:AlternateContent>
        <mc:Choice Requires="wpg">
          <w:drawing>
            <wp:inline distB="114300" distT="114300" distL="114300" distR="114300">
              <wp:extent cx="190500" cy="200025"/>
              <wp:effectExtent b="0" l="0" r="0" t="0"/>
              <wp:docPr id="2" name=""/>
              <a:graphic>
                <a:graphicData uri="http://schemas.microsoft.com/office/word/2010/wordprocessingShape">
                  <wps:wsp>
                    <wps:cNvSpPr/>
                    <wps:cNvPr id="3" name="Shape 3"/>
                    <wps:spPr>
                      <a:xfrm>
                        <a:off x="3737700" y="1338075"/>
                        <a:ext cx="1001100" cy="1001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90500" cy="200025"/>
              <wp:effectExtent b="0" l="0" r="0" t="0"/>
              <wp:docPr id="2"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190500" cy="2000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1">
    <w:pPr>
      <w:ind w:firstLine="72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2">
    <w:pPr>
      <w:ind w:firstLine="72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0"/>
        <w:szCs w:val="20"/>
        <w:rtl w:val="0"/>
      </w:rPr>
      <w:t xml:space="preserve">High School  ____________________________________</w:t>
      <w:tab/>
      <w:t xml:space="preserve">Time: ______________ minutes </w:t>
    </w:r>
    <w:r w:rsidDel="00000000" w:rsidR="00000000" w:rsidRPr="00000000">
      <w:rPr>
        <w:rFonts w:ascii="Times New Roman" w:cs="Times New Roman" w:eastAsia="Times New Roman" w:hAnsi="Times New Roman"/>
        <w:b w:val="1"/>
        <w:i w:val="1"/>
        <w:sz w:val="20"/>
        <w:szCs w:val="20"/>
        <w:rtl w:val="0"/>
      </w:rPr>
      <w:t xml:space="preserve">(Limit 6 minutes max)</w:t>
    </w:r>
    <w:r w:rsidDel="00000000" w:rsidR="00000000" w:rsidRPr="00000000">
      <w:rPr>
        <w:rtl w:val="0"/>
      </w:rPr>
    </w:r>
  </w:p>
  <w:p w:rsidR="00000000" w:rsidDel="00000000" w:rsidP="00000000" w:rsidRDefault="00000000" w:rsidRPr="00000000" w14:paraId="00000053">
    <w:pPr>
      <w:spacing w:before="37" w:lineRule="auto"/>
      <w:ind w:left="2578"/>
      <w:rPr>
        <w:i w:val="1"/>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SCSTA </w:t>
    </w:r>
    <w:r w:rsidDel="00000000" w:rsidR="00000000" w:rsidRPr="00000000">
      <w:rPr>
        <w:rFonts w:ascii="Times New Roman" w:cs="Times New Roman" w:eastAsia="Times New Roman" w:hAnsi="Times New Roman"/>
        <w:b w:val="1"/>
        <w:i w:val="1"/>
        <w:sz w:val="28"/>
        <w:szCs w:val="28"/>
        <w:rtl w:val="0"/>
      </w:rPr>
      <w:t xml:space="preserve">HIGH SCHOOL</w:t>
    </w:r>
    <w:r w:rsidDel="00000000" w:rsidR="00000000" w:rsidRPr="00000000">
      <w:rPr>
        <w:rFonts w:ascii="Times New Roman" w:cs="Times New Roman" w:eastAsia="Times New Roman" w:hAnsi="Times New Roman"/>
        <w:i w:val="1"/>
        <w:sz w:val="28"/>
        <w:szCs w:val="28"/>
        <w:rtl w:val="0"/>
      </w:rPr>
      <w:t xml:space="preserve"> FESTIVAL</w:t>
    </w:r>
  </w:p>
  <w:p w:rsidR="00000000" w:rsidDel="00000000" w:rsidP="00000000" w:rsidRDefault="00000000" w:rsidRPr="00000000" w14:paraId="0000005C">
    <w:pPr>
      <w:widowControl w:val="1"/>
      <w:jc w:val="center"/>
      <w:rPr>
        <w:rFonts w:ascii="Times New Roman" w:cs="Times New Roman" w:eastAsia="Times New Roman" w:hAnsi="Times New Roman"/>
        <w:i w:val="1"/>
        <w:sz w:val="28"/>
        <w:szCs w:val="28"/>
      </w:rPr>
    </w:pPr>
    <w:bookmarkStart w:colFirst="0" w:colLast="0" w:name="_30j0zll" w:id="1"/>
    <w:bookmarkEnd w:id="1"/>
    <w:r w:rsidDel="00000000" w:rsidR="00000000" w:rsidRPr="00000000">
      <w:rPr>
        <w:rFonts w:ascii="Times New Roman" w:cs="Times New Roman" w:eastAsia="Times New Roman" w:hAnsi="Times New Roman"/>
        <w:b w:val="1"/>
        <w:sz w:val="20"/>
        <w:szCs w:val="20"/>
      </w:rPr>
      <mc:AlternateContent>
        <mc:Choice Requires="wpg">
          <w:drawing>
            <wp:inline distB="45720" distT="45720" distL="114300" distR="114300">
              <wp:extent cx="6743700" cy="329908"/>
              <wp:effectExtent b="0" l="0" r="0" t="0"/>
              <wp:docPr id="3" name=""/>
              <a:graphic>
                <a:graphicData uri="http://schemas.microsoft.com/office/word/2010/wordprocessingShape">
                  <wps:wsp>
                    <wps:cNvSpPr/>
                    <wps:cNvPr id="2" name="Shape 2"/>
                    <wps:spPr>
                      <a:xfrm>
                        <a:off x="2046858" y="3627283"/>
                        <a:ext cx="6598285" cy="305435"/>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ffffff"/>
                              <w:sz w:val="28"/>
                              <w:vertAlign w:val="baseline"/>
                            </w:rPr>
                            <w:t xml:space="preserve">MUSICAL THEATRE DUET</w:t>
                          </w:r>
                        </w:p>
                      </w:txbxContent>
                    </wps:txbx>
                    <wps:bodyPr anchorCtr="0" anchor="t" bIns="45700" lIns="91425" spcFirstLastPara="1" rIns="91425" wrap="square" tIns="45700">
                      <a:noAutofit/>
                    </wps:bodyPr>
                  </wps:wsp>
                </a:graphicData>
              </a:graphic>
            </wp:inline>
          </w:drawing>
        </mc:Choice>
        <mc:Fallback>
          <w:drawing>
            <wp:inline distB="45720" distT="45720" distL="114300" distR="114300">
              <wp:extent cx="6743700" cy="329908"/>
              <wp:effectExtent b="0" l="0" r="0" t="0"/>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743700" cy="32990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D">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Event Rules</w:t>
    </w:r>
  </w:p>
  <w:p w:rsidR="00000000" w:rsidDel="00000000" w:rsidP="00000000" w:rsidRDefault="00000000" w:rsidRPr="00000000" w14:paraId="0000005F">
    <w:pPr>
      <w:jc w:val="center"/>
      <w:rPr>
        <w:rFonts w:ascii="Times New Roman" w:cs="Times New Roman" w:eastAsia="Times New Roman" w:hAnsi="Times New Roman"/>
        <w:b w:val="1"/>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59" w:lineRule="auto"/>
      <w:ind w:left="220"/>
    </w:pPr>
    <w:rPr>
      <w:b w:val="1"/>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 Id="rId3"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