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D81C" w14:textId="7E909BA1" w:rsidR="00457B64" w:rsidRPr="00D37447" w:rsidRDefault="004C4F9E" w:rsidP="00764C7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56"/>
          <w:szCs w:val="28"/>
          <w:lang w:val="en"/>
        </w:rPr>
      </w:pPr>
      <w:bookmarkStart w:id="0" w:name="_Hlk176326994"/>
      <w:bookmarkStart w:id="1" w:name="_Hlk180826747"/>
      <w:bookmarkStart w:id="2" w:name="_Hlk182909367"/>
      <w:bookmarkStart w:id="3" w:name="_Hlk88385136"/>
      <w:bookmarkStart w:id="4" w:name="_Hlk99429959"/>
      <w:r>
        <w:rPr>
          <w:rFonts w:asciiTheme="minorHAnsi" w:hAnsiTheme="minorHAnsi" w:cstheme="minorHAnsi"/>
          <w:b/>
          <w:bCs/>
          <w:sz w:val="56"/>
          <w:szCs w:val="28"/>
          <w:lang w:val="en"/>
        </w:rPr>
        <w:t xml:space="preserve">    </w:t>
      </w:r>
      <w:r w:rsidR="007632C7" w:rsidRPr="007632C7">
        <w:rPr>
          <w:rFonts w:asciiTheme="minorHAnsi" w:hAnsiTheme="minorHAnsi" w:cstheme="minorHAnsi"/>
          <w:b/>
          <w:bCs/>
          <w:sz w:val="56"/>
          <w:szCs w:val="28"/>
          <w:lang w:val="en"/>
        </w:rPr>
        <w:t>Robert Carnell</w:t>
      </w:r>
    </w:p>
    <w:p w14:paraId="4869885B" w14:textId="7495CA54" w:rsidR="00A02697" w:rsidRPr="00E36C90" w:rsidRDefault="005E7B68" w:rsidP="005E7B68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36C90">
        <w:rPr>
          <w:rFonts w:asciiTheme="minorHAnsi" w:hAnsiTheme="minorHAnsi" w:cstheme="minorHAnsi"/>
          <w:b/>
          <w:bCs/>
          <w:sz w:val="22"/>
        </w:rPr>
        <w:t xml:space="preserve">Dallas, TX 75243 | </w:t>
      </w:r>
      <w:r w:rsidR="005B0A69" w:rsidRPr="00E36C90">
        <w:rPr>
          <w:rFonts w:asciiTheme="minorHAnsi" w:hAnsiTheme="minorHAnsi" w:cstheme="minorHAnsi"/>
          <w:b/>
          <w:bCs/>
          <w:sz w:val="22"/>
        </w:rPr>
        <w:t>(214)</w:t>
      </w:r>
      <w:r w:rsidR="00A13C00" w:rsidRPr="00E36C90">
        <w:rPr>
          <w:rFonts w:asciiTheme="minorHAnsi" w:hAnsiTheme="minorHAnsi" w:cstheme="minorHAnsi"/>
          <w:b/>
          <w:bCs/>
          <w:sz w:val="22"/>
        </w:rPr>
        <w:t>288-0090</w:t>
      </w:r>
      <w:r w:rsidRPr="00E36C90">
        <w:rPr>
          <w:rFonts w:asciiTheme="minorHAnsi" w:hAnsiTheme="minorHAnsi" w:cstheme="minorHAnsi"/>
          <w:b/>
          <w:bCs/>
          <w:sz w:val="22"/>
        </w:rPr>
        <w:t xml:space="preserve"> | </w:t>
      </w:r>
      <w:hyperlink r:id="rId8" w:history="1">
        <w:r w:rsidRPr="00E36C90">
          <w:rPr>
            <w:rStyle w:val="Hyperlink"/>
            <w:rFonts w:asciiTheme="minorHAnsi" w:hAnsiTheme="minorHAnsi" w:cstheme="minorHAnsi"/>
            <w:b/>
            <w:bCs/>
            <w:sz w:val="22"/>
          </w:rPr>
          <w:t>bob.carnell@gmail.com</w:t>
        </w:r>
      </w:hyperlink>
      <w:r w:rsidR="00A13C00" w:rsidRPr="00E36C90">
        <w:rPr>
          <w:rFonts w:asciiTheme="minorHAnsi" w:hAnsiTheme="minorHAnsi" w:cstheme="minorHAnsi"/>
        </w:rPr>
        <w:t xml:space="preserve"> / </w:t>
      </w:r>
      <w:hyperlink r:id="rId9" w:history="1">
        <w:r w:rsidR="00E36C90" w:rsidRPr="00E36C90">
          <w:rPr>
            <w:rStyle w:val="Hyperlink"/>
            <w:rFonts w:asciiTheme="minorHAnsi" w:hAnsiTheme="minorHAnsi" w:cstheme="minorHAnsi"/>
            <w:b/>
            <w:bCs/>
            <w:sz w:val="22"/>
          </w:rPr>
          <w:t>rwc@bobcarnell.com</w:t>
        </w:r>
      </w:hyperlink>
    </w:p>
    <w:p w14:paraId="4ED693BF" w14:textId="0889B906" w:rsidR="00E21158" w:rsidRPr="00E36C90" w:rsidRDefault="00232472" w:rsidP="00E21158">
      <w:pPr>
        <w:spacing w:after="0" w:line="276" w:lineRule="auto"/>
        <w:jc w:val="center"/>
        <w:rPr>
          <w:rFonts w:asciiTheme="minorHAnsi" w:hAnsiTheme="minorHAnsi" w:cstheme="minorHAnsi"/>
        </w:rPr>
      </w:pPr>
      <w:hyperlink r:id="rId10" w:history="1">
        <w:r w:rsidRPr="00E36C90">
          <w:rPr>
            <w:rStyle w:val="Hyperlink"/>
            <w:rFonts w:asciiTheme="minorHAnsi" w:hAnsiTheme="minorHAnsi" w:cstheme="minorHAnsi"/>
            <w:b/>
            <w:bCs/>
            <w:sz w:val="22"/>
          </w:rPr>
          <w:t>LinkedIn Profile</w:t>
        </w:r>
      </w:hyperlink>
      <w:r w:rsidR="00E21158" w:rsidRPr="00E36C90">
        <w:rPr>
          <w:rFonts w:asciiTheme="minorHAnsi" w:hAnsiTheme="minorHAnsi" w:cstheme="minorHAnsi"/>
          <w:b/>
          <w:bCs/>
          <w:sz w:val="22"/>
        </w:rPr>
        <w:t xml:space="preserve"> - </w:t>
      </w:r>
      <w:hyperlink r:id="rId11" w:history="1">
        <w:r w:rsidR="00E21158" w:rsidRPr="00E36C90">
          <w:rPr>
            <w:rStyle w:val="Hyperlink"/>
            <w:rFonts w:asciiTheme="minorHAnsi" w:hAnsiTheme="minorHAnsi" w:cstheme="minorHAnsi"/>
            <w:b/>
            <w:bCs/>
            <w:sz w:val="22"/>
          </w:rPr>
          <w:t>bobcarnell.com</w:t>
        </w:r>
      </w:hyperlink>
    </w:p>
    <w:bookmarkEnd w:id="0"/>
    <w:bookmarkEnd w:id="1"/>
    <w:bookmarkEnd w:id="2"/>
    <w:p w14:paraId="13A0F144" w14:textId="77777777" w:rsidR="000A1047" w:rsidRPr="001B13B6" w:rsidRDefault="000A1047" w:rsidP="00764C7E">
      <w:pPr>
        <w:spacing w:after="0" w:line="276" w:lineRule="auto"/>
        <w:rPr>
          <w:rFonts w:asciiTheme="minorHAnsi" w:hAnsiTheme="minorHAnsi" w:cstheme="minorHAnsi"/>
          <w:sz w:val="4"/>
          <w:szCs w:val="4"/>
        </w:rPr>
      </w:pPr>
    </w:p>
    <w:bookmarkEnd w:id="3"/>
    <w:bookmarkEnd w:id="4"/>
    <w:p w14:paraId="205467E4" w14:textId="77777777" w:rsidR="000A1047" w:rsidRPr="001B13B6" w:rsidRDefault="000A1047" w:rsidP="00764C7E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1B13B6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6CF60" wp14:editId="024E6467">
                <wp:simplePos x="0" y="0"/>
                <wp:positionH relativeFrom="column">
                  <wp:posOffset>0</wp:posOffset>
                </wp:positionH>
                <wp:positionV relativeFrom="paragraph">
                  <wp:posOffset>33047</wp:posOffset>
                </wp:positionV>
                <wp:extent cx="6851176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18C4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pt" to="53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6122536B" w14:textId="77777777" w:rsidR="000A1047" w:rsidRPr="00D460D7" w:rsidRDefault="000A1047" w:rsidP="00764C7E">
      <w:pPr>
        <w:shd w:val="clear" w:color="auto" w:fill="DEEAF6" w:themeFill="accent1" w:themeFillTint="33"/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  <w:r w:rsidRPr="00D460D7">
        <w:rPr>
          <w:rFonts w:asciiTheme="minorHAnsi" w:hAnsiTheme="minorHAnsi" w:cstheme="minorHAnsi"/>
          <w:b/>
          <w:bCs/>
          <w:color w:val="0070C0"/>
          <w:szCs w:val="24"/>
        </w:rPr>
        <w:t>PROFILE SUMMARY</w:t>
      </w:r>
      <w:bookmarkStart w:id="5" w:name="_Hlk99360865"/>
    </w:p>
    <w:bookmarkEnd w:id="5"/>
    <w:p w14:paraId="7CE7158C" w14:textId="3295F431" w:rsidR="00BD2A46" w:rsidRDefault="00BD2A46" w:rsidP="00BD2A46">
      <w:pPr>
        <w:rPr>
          <w:rFonts w:asciiTheme="minorHAnsi" w:hAnsiTheme="minorHAnsi" w:cstheme="minorHAnsi"/>
          <w:sz w:val="20"/>
          <w:szCs w:val="20"/>
        </w:rPr>
      </w:pPr>
      <w:r w:rsidRPr="00BD2A46">
        <w:rPr>
          <w:rFonts w:asciiTheme="minorHAnsi" w:hAnsiTheme="minorHAnsi" w:cstheme="minorHAnsi"/>
          <w:sz w:val="20"/>
          <w:szCs w:val="20"/>
        </w:rPr>
        <w:t>Highly experienced IT support professional with nearly 30 years in the field, including 17 years with a single employer and recent experience as a NOC Engineer for a Managed Service Provider. Expertise spans back-</w:t>
      </w:r>
      <w:proofErr w:type="gramStart"/>
      <w:r w:rsidR="00124674" w:rsidRPr="00BD2A46">
        <w:rPr>
          <w:rFonts w:asciiTheme="minorHAnsi" w:hAnsiTheme="minorHAnsi" w:cstheme="minorHAnsi"/>
          <w:sz w:val="20"/>
          <w:szCs w:val="20"/>
        </w:rPr>
        <w:t>office</w:t>
      </w:r>
      <w:r w:rsidRPr="00BD2A46">
        <w:rPr>
          <w:rFonts w:asciiTheme="minorHAnsi" w:hAnsiTheme="minorHAnsi" w:cstheme="minorHAnsi"/>
          <w:sz w:val="20"/>
          <w:szCs w:val="20"/>
        </w:rPr>
        <w:t xml:space="preserve"> </w:t>
      </w:r>
      <w:r w:rsidR="00124674">
        <w:rPr>
          <w:rFonts w:asciiTheme="minorHAnsi" w:hAnsiTheme="minorHAnsi" w:cstheme="minorHAnsi"/>
          <w:sz w:val="20"/>
          <w:szCs w:val="20"/>
        </w:rPr>
        <w:t>IT</w:t>
      </w:r>
      <w:proofErr w:type="gramEnd"/>
      <w:r w:rsidR="00124674">
        <w:rPr>
          <w:rFonts w:asciiTheme="minorHAnsi" w:hAnsiTheme="minorHAnsi" w:cstheme="minorHAnsi"/>
          <w:sz w:val="20"/>
          <w:szCs w:val="20"/>
        </w:rPr>
        <w:t xml:space="preserve"> </w:t>
      </w:r>
      <w:r w:rsidRPr="00BD2A46">
        <w:rPr>
          <w:rFonts w:asciiTheme="minorHAnsi" w:hAnsiTheme="minorHAnsi" w:cstheme="minorHAnsi"/>
          <w:sz w:val="20"/>
          <w:szCs w:val="20"/>
        </w:rPr>
        <w:t xml:space="preserve">support, IT infrastructure, operations, and intra-office services. Proven track record in customer service, leading teams, and driving results through effective </w:t>
      </w:r>
      <w:r w:rsidR="00124674" w:rsidRPr="00BD2A46">
        <w:rPr>
          <w:rFonts w:asciiTheme="minorHAnsi" w:hAnsiTheme="minorHAnsi" w:cstheme="minorHAnsi"/>
          <w:sz w:val="20"/>
          <w:szCs w:val="20"/>
        </w:rPr>
        <w:t>goal setting</w:t>
      </w:r>
      <w:r w:rsidRPr="00BD2A46">
        <w:rPr>
          <w:rFonts w:asciiTheme="minorHAnsi" w:hAnsiTheme="minorHAnsi" w:cstheme="minorHAnsi"/>
          <w:sz w:val="20"/>
          <w:szCs w:val="20"/>
        </w:rPr>
        <w:t xml:space="preserve"> and implementation. Strong analytical skills, with advanced project management, communication, and presentation capabilities. </w:t>
      </w:r>
      <w:r w:rsidR="00F0531B">
        <w:rPr>
          <w:rFonts w:asciiTheme="minorHAnsi" w:hAnsiTheme="minorHAnsi" w:cstheme="minorHAnsi"/>
          <w:sz w:val="20"/>
          <w:szCs w:val="20"/>
        </w:rPr>
        <w:t xml:space="preserve">Certified Google Cybersecurity Professional, </w:t>
      </w:r>
      <w:r w:rsidRPr="00BD2A46">
        <w:rPr>
          <w:rFonts w:asciiTheme="minorHAnsi" w:hAnsiTheme="minorHAnsi" w:cstheme="minorHAnsi"/>
          <w:sz w:val="20"/>
          <w:szCs w:val="20"/>
        </w:rPr>
        <w:t xml:space="preserve">Certified in Azure Fundamentals, </w:t>
      </w:r>
      <w:proofErr w:type="spellStart"/>
      <w:r w:rsidRPr="00BD2A46">
        <w:rPr>
          <w:rFonts w:asciiTheme="minorHAnsi" w:hAnsiTheme="minorHAnsi" w:cstheme="minorHAnsi"/>
          <w:sz w:val="20"/>
          <w:szCs w:val="20"/>
        </w:rPr>
        <w:t>Liongard</w:t>
      </w:r>
      <w:proofErr w:type="spellEnd"/>
      <w:r w:rsidRPr="00BD2A46">
        <w:rPr>
          <w:rFonts w:asciiTheme="minorHAnsi" w:hAnsiTheme="minorHAnsi" w:cstheme="minorHAnsi"/>
          <w:sz w:val="20"/>
          <w:szCs w:val="20"/>
        </w:rPr>
        <w:t xml:space="preserve"> Administration, and over 100 ConnectWise course</w:t>
      </w:r>
      <w:r w:rsidR="005C7C0A">
        <w:rPr>
          <w:rFonts w:asciiTheme="minorHAnsi" w:hAnsiTheme="minorHAnsi" w:cstheme="minorHAnsi"/>
          <w:sz w:val="20"/>
          <w:szCs w:val="20"/>
        </w:rPr>
        <w:t xml:space="preserve"> certificates</w:t>
      </w:r>
      <w:r w:rsidRPr="00BD2A46">
        <w:rPr>
          <w:rFonts w:asciiTheme="minorHAnsi" w:hAnsiTheme="minorHAnsi" w:cstheme="minorHAnsi"/>
          <w:sz w:val="20"/>
          <w:szCs w:val="20"/>
        </w:rPr>
        <w:t>. Adept at delivering reliable, efficient IT solutions in fast-paced environments.</w:t>
      </w:r>
    </w:p>
    <w:p w14:paraId="4832885B" w14:textId="77777777" w:rsidR="00234184" w:rsidRPr="00D460D7" w:rsidRDefault="00234184" w:rsidP="00764C7E">
      <w:pPr>
        <w:shd w:val="clear" w:color="auto" w:fill="DEEAF6" w:themeFill="accent1" w:themeFillTint="33"/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  <w:r w:rsidRPr="00D460D7">
        <w:rPr>
          <w:rFonts w:asciiTheme="minorHAnsi" w:hAnsiTheme="minorHAnsi" w:cstheme="minorHAnsi"/>
          <w:b/>
          <w:bCs/>
          <w:color w:val="0070C0"/>
          <w:szCs w:val="24"/>
        </w:rPr>
        <w:t>KEY QUALIFICATIONS</w:t>
      </w:r>
    </w:p>
    <w:p w14:paraId="55A5E57F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Extensive experience in IT infrastructure management and operations</w:t>
      </w:r>
    </w:p>
    <w:p w14:paraId="58621C31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Proficient in NOC operations, monitoring, and troubleshooting</w:t>
      </w:r>
    </w:p>
    <w:p w14:paraId="46E06296" w14:textId="77777777" w:rsid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Expertise in back-office IT support and intra-office services</w:t>
      </w:r>
    </w:p>
    <w:p w14:paraId="0F23F532" w14:textId="20DD31C1" w:rsidR="00FF1893" w:rsidRPr="00A02BFA" w:rsidRDefault="00FF1893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Excellence in documentation, Knowledge Management and technical writing</w:t>
      </w:r>
    </w:p>
    <w:p w14:paraId="2932E5B7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Strong leadership skills with experience managing and mentoring teams</w:t>
      </w:r>
    </w:p>
    <w:p w14:paraId="20A3736D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Advanced project management and organizational skills</w:t>
      </w:r>
    </w:p>
    <w:p w14:paraId="398FDD30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Expertise in IT troubleshooting, system administration, and network support</w:t>
      </w:r>
    </w:p>
    <w:p w14:paraId="5F2543F1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Deep understanding of IT best practices, security, and compliance</w:t>
      </w:r>
    </w:p>
    <w:p w14:paraId="33AC55A9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Ability to manage multiple tasks and priorities in fast-paced environments</w:t>
      </w:r>
    </w:p>
    <w:p w14:paraId="755EF774" w14:textId="77777777" w:rsidR="00A02BFA" w:rsidRPr="00A02BFA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Skilled in system configuration, updates, and software deployments</w:t>
      </w:r>
    </w:p>
    <w:p w14:paraId="57480CC8" w14:textId="0800CA83" w:rsidR="00C73A1F" w:rsidRPr="006948AF" w:rsidRDefault="00A02BFA" w:rsidP="00A02BFA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02BFA">
        <w:rPr>
          <w:rFonts w:asciiTheme="minorHAnsi" w:eastAsia="Calibri" w:hAnsiTheme="minorHAnsi" w:cstheme="minorHAnsi"/>
          <w:sz w:val="20"/>
          <w:szCs w:val="20"/>
        </w:rPr>
        <w:t>Experience with backup solutions, disaster recovery, and business continuity planning</w:t>
      </w:r>
    </w:p>
    <w:p w14:paraId="021F4760" w14:textId="77777777" w:rsidR="002547AF" w:rsidRPr="00B96B7C" w:rsidRDefault="002547AF" w:rsidP="00764C7E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6"/>
          <w:szCs w:val="16"/>
        </w:rPr>
      </w:pPr>
    </w:p>
    <w:p w14:paraId="0501E4E0" w14:textId="77777777" w:rsidR="000A1047" w:rsidRPr="00D460D7" w:rsidRDefault="000A1047" w:rsidP="00764C7E">
      <w:pPr>
        <w:shd w:val="clear" w:color="auto" w:fill="DEEAF6" w:themeFill="accent1" w:themeFillTint="33"/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  <w:r w:rsidRPr="00D460D7">
        <w:rPr>
          <w:rFonts w:asciiTheme="minorHAnsi" w:hAnsiTheme="minorHAnsi" w:cstheme="minorHAnsi"/>
          <w:b/>
          <w:bCs/>
          <w:color w:val="0070C0"/>
          <w:szCs w:val="24"/>
        </w:rPr>
        <w:t>SKILLS HIGHLIGHTS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20"/>
        <w:gridCol w:w="3860"/>
      </w:tblGrid>
      <w:tr w:rsidR="000A1047" w14:paraId="3F5096EF" w14:textId="77777777" w:rsidTr="00B66C4D">
        <w:trPr>
          <w:trHeight w:val="2322"/>
        </w:trPr>
        <w:tc>
          <w:tcPr>
            <w:tcW w:w="3510" w:type="dxa"/>
          </w:tcPr>
          <w:p w14:paraId="34B6254B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IT infrastructure management</w:t>
            </w:r>
          </w:p>
          <w:p w14:paraId="4AC17664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NOC operations and monitoring</w:t>
            </w:r>
          </w:p>
          <w:p w14:paraId="7AE7C835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System administration</w:t>
            </w:r>
          </w:p>
          <w:p w14:paraId="28F894BD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Network troubleshooting</w:t>
            </w:r>
          </w:p>
          <w:p w14:paraId="636ED752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Cloud services (Azure)</w:t>
            </w:r>
          </w:p>
          <w:p w14:paraId="2E475BA0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Customer service excellence</w:t>
            </w:r>
          </w:p>
          <w:p w14:paraId="0292E61D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Network configuration</w:t>
            </w:r>
          </w:p>
          <w:p w14:paraId="5892A9F8" w14:textId="77777777" w:rsidR="000A1047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Remote monitoring tools</w:t>
            </w:r>
          </w:p>
        </w:tc>
        <w:tc>
          <w:tcPr>
            <w:tcW w:w="3420" w:type="dxa"/>
          </w:tcPr>
          <w:p w14:paraId="0D8F7B39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Project management</w:t>
            </w:r>
          </w:p>
          <w:p w14:paraId="5476E1F1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Technical problem solving</w:t>
            </w:r>
          </w:p>
          <w:p w14:paraId="6FC6C924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Data backup and recovery</w:t>
            </w:r>
          </w:p>
          <w:p w14:paraId="381F6E2D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Disaster recovery planning</w:t>
            </w:r>
          </w:p>
          <w:p w14:paraId="28D2972E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Remote IT support</w:t>
            </w:r>
          </w:p>
          <w:p w14:paraId="31FE8997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IT security and compliance</w:t>
            </w:r>
          </w:p>
          <w:p w14:paraId="0CF14372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Software deployment</w:t>
            </w:r>
          </w:p>
          <w:p w14:paraId="1EB51ADF" w14:textId="77777777" w:rsidR="000A1047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Hardware troubleshooting</w:t>
            </w:r>
          </w:p>
        </w:tc>
        <w:tc>
          <w:tcPr>
            <w:tcW w:w="3860" w:type="dxa"/>
          </w:tcPr>
          <w:p w14:paraId="24D4A82B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IT training and documentation</w:t>
            </w:r>
          </w:p>
          <w:p w14:paraId="0D443438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System upgrades and patches</w:t>
            </w:r>
          </w:p>
          <w:p w14:paraId="0C93FD79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VPN and firewall management</w:t>
            </w:r>
          </w:p>
          <w:p w14:paraId="246FB61E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Time management and multitasking</w:t>
            </w:r>
          </w:p>
          <w:p w14:paraId="6CAA6859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Process optimization</w:t>
            </w:r>
          </w:p>
          <w:p w14:paraId="60721B29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Incident response</w:t>
            </w:r>
          </w:p>
          <w:p w14:paraId="1488E56A" w14:textId="77777777" w:rsidR="005133F5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Database management</w:t>
            </w:r>
          </w:p>
          <w:p w14:paraId="62D5CE1A" w14:textId="77777777" w:rsidR="006B649E" w:rsidRPr="005133F5" w:rsidRDefault="005133F5" w:rsidP="005133F5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133F5">
              <w:rPr>
                <w:rFonts w:asciiTheme="minorHAnsi" w:eastAsia="Calibri" w:hAnsiTheme="minorHAnsi" w:cstheme="minorHAnsi"/>
                <w:sz w:val="20"/>
                <w:szCs w:val="20"/>
              </w:rPr>
              <w:t>Active Directory administration</w:t>
            </w:r>
          </w:p>
        </w:tc>
      </w:tr>
    </w:tbl>
    <w:p w14:paraId="11BB2059" w14:textId="77777777" w:rsidR="00A610E6" w:rsidRPr="00A610E6" w:rsidRDefault="000A1047" w:rsidP="00764C7E">
      <w:pPr>
        <w:shd w:val="clear" w:color="auto" w:fill="DEEAF6" w:themeFill="accent1" w:themeFillTint="33"/>
        <w:spacing w:before="120" w:after="0" w:line="276" w:lineRule="auto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  <w:bookmarkStart w:id="6" w:name="_Hlk180760024"/>
      <w:bookmarkStart w:id="7" w:name="_Hlk182634737"/>
      <w:r w:rsidRPr="00D460D7">
        <w:rPr>
          <w:rFonts w:asciiTheme="minorHAnsi" w:hAnsiTheme="minorHAnsi" w:cstheme="minorHAnsi"/>
          <w:b/>
          <w:bCs/>
          <w:color w:val="0070C0"/>
          <w:szCs w:val="24"/>
        </w:rPr>
        <w:t>PROFESSIONAL EXPERIENCES</w:t>
      </w:r>
    </w:p>
    <w:p w14:paraId="52D4C1C9" w14:textId="77777777" w:rsidR="00662D0E" w:rsidRPr="00662D0E" w:rsidRDefault="00662D0E" w:rsidP="00764C7E">
      <w:pPr>
        <w:spacing w:after="0" w:line="276" w:lineRule="auto"/>
        <w:rPr>
          <w:rFonts w:asciiTheme="minorHAnsi" w:eastAsia="Calibri" w:hAnsiTheme="minorHAnsi" w:cstheme="minorHAnsi"/>
          <w:b/>
          <w:bCs/>
          <w:sz w:val="8"/>
          <w:szCs w:val="8"/>
        </w:rPr>
      </w:pPr>
    </w:p>
    <w:p w14:paraId="471B127D" w14:textId="77777777" w:rsidR="005C3AEF" w:rsidRPr="005C3AEF" w:rsidRDefault="005C3AEF" w:rsidP="005C3AEF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5C3AEF">
        <w:rPr>
          <w:rFonts w:asciiTheme="minorHAnsi" w:eastAsia="Calibri" w:hAnsiTheme="minorHAnsi" w:cstheme="minorHAnsi"/>
          <w:b/>
          <w:bCs/>
          <w:sz w:val="22"/>
        </w:rPr>
        <w:t>Kyocera Document Solutions – MSP</w:t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C026D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     </w:t>
      </w: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Jan 2021 – Jan 2024</w:t>
      </w:r>
    </w:p>
    <w:p w14:paraId="74A11069" w14:textId="77777777" w:rsidR="005C3AEF" w:rsidRPr="005C3AEF" w:rsidRDefault="005C3AEF" w:rsidP="005C3AEF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5C3AE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NOC Infrastructure Engineer</w:t>
      </w:r>
    </w:p>
    <w:p w14:paraId="61FF8587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Managed and maintained NOC ticketing systems using ConnectWise Manage, ensuring accurate triage, assignment, and tracking of tickets to engineers.</w:t>
      </w:r>
    </w:p>
    <w:p w14:paraId="22B26FC6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Created and maintained a knowledge base and documentation structure in IT-Glue, including over 500 documents through video interviews with engineers and ticket work.</w:t>
      </w:r>
    </w:p>
    <w:p w14:paraId="3276CFB4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Performed first-level triage for incoming tickets, ensuring issues were properly assessed and routed to the appropriate engineers for resolution.</w:t>
      </w:r>
    </w:p>
    <w:p w14:paraId="130AFEE4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Administered site inventory processes, including managing and decommissioning devices across various platforms (CW Manage, CW Connect, CW Automate, </w:t>
      </w:r>
      <w:proofErr w:type="spellStart"/>
      <w:r w:rsidRPr="00DD04A7">
        <w:rPr>
          <w:rFonts w:asciiTheme="minorHAnsi" w:eastAsia="Calibri" w:hAnsiTheme="minorHAnsi" w:cstheme="minorHAnsi"/>
          <w:sz w:val="20"/>
          <w:szCs w:val="20"/>
        </w:rPr>
        <w:t>Liongard</w:t>
      </w:r>
      <w:proofErr w:type="spellEnd"/>
      <w:r w:rsidRPr="00DD04A7">
        <w:rPr>
          <w:rFonts w:asciiTheme="minorHAnsi" w:eastAsia="Calibri" w:hAnsiTheme="minorHAnsi" w:cstheme="minorHAnsi"/>
          <w:sz w:val="20"/>
          <w:szCs w:val="20"/>
        </w:rPr>
        <w:t>, Webroot).</w:t>
      </w:r>
    </w:p>
    <w:p w14:paraId="27E123C8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Led the monitoring and remediation of offline alerts, managing incident response to restore services as quickly as possible.</w:t>
      </w:r>
    </w:p>
    <w:p w14:paraId="032676EB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Worked with Datto BCDR, Barracuda, Cove, and </w:t>
      </w:r>
      <w:proofErr w:type="spellStart"/>
      <w:r w:rsidRPr="00DD04A7">
        <w:rPr>
          <w:rFonts w:asciiTheme="minorHAnsi" w:eastAsia="Calibri" w:hAnsiTheme="minorHAnsi" w:cstheme="minorHAnsi"/>
          <w:sz w:val="20"/>
          <w:szCs w:val="20"/>
        </w:rPr>
        <w:t>ArcServe</w:t>
      </w:r>
      <w:proofErr w:type="spellEnd"/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 Shadow Protect to ensure backup solutions were functioning correctly.</w:t>
      </w:r>
    </w:p>
    <w:p w14:paraId="75ACBEE1" w14:textId="40728AAC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Provided support for Azure-based services and </w:t>
      </w:r>
      <w:r w:rsidR="00DC5521">
        <w:rPr>
          <w:rFonts w:asciiTheme="minorHAnsi" w:eastAsia="Calibri" w:hAnsiTheme="minorHAnsi" w:cstheme="minorHAnsi"/>
          <w:sz w:val="20"/>
          <w:szCs w:val="20"/>
        </w:rPr>
        <w:t>acquired</w:t>
      </w: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 certification in Azure Fundamentals.</w:t>
      </w:r>
    </w:p>
    <w:p w14:paraId="7F23AFB4" w14:textId="77777777" w:rsidR="005C3AEF" w:rsidRDefault="00DD04A7" w:rsidP="00C026D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Monitored and resolved server and computer disk space issues, acting as the first escalation point for helpdesk support.</w:t>
      </w:r>
    </w:p>
    <w:p w14:paraId="3A7F3D9F" w14:textId="77777777" w:rsidR="007A033D" w:rsidRPr="00C026D0" w:rsidRDefault="007A033D" w:rsidP="007A033D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</w:p>
    <w:p w14:paraId="171887CD" w14:textId="77777777" w:rsidR="005C3AEF" w:rsidRPr="00DD04A7" w:rsidRDefault="005C3AEF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t xml:space="preserve">Lead Project Administrator Provisioning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   Mar</w:t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2021 – Jan 2021</w:t>
      </w:r>
    </w:p>
    <w:p w14:paraId="231E7D3F" w14:textId="77777777" w:rsidR="005C3AEF" w:rsidRPr="00DD04A7" w:rsidRDefault="005C3AEF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Contractor – </w:t>
      </w:r>
      <w:proofErr w:type="spellStart"/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MergeIT</w:t>
      </w:r>
      <w:proofErr w:type="spellEnd"/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/Dell/Citigroup</w:t>
      </w:r>
    </w:p>
    <w:p w14:paraId="63B78F15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Led a team of 5 members in managing pre-stage provisioning for EMC IMT migration, overseeing the migration of 10,000+ VDMs from the legacy EMC VNX environment to the new EMC Unity storage.</w:t>
      </w:r>
    </w:p>
    <w:p w14:paraId="13F9177C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Collaborated with Dell and Citigroup to identify VDMs for migration, ensuring all relevant information was accurately captured in tracking spreadsheets.</w:t>
      </w:r>
    </w:p>
    <w:p w14:paraId="5606B761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Managed the reservation of IP addresses, created load balancing requests, and coordinated VPN setup for seamless migration.</w:t>
      </w:r>
    </w:p>
    <w:p w14:paraId="5AB5DB14" w14:textId="77777777" w:rsidR="005C3AEF" w:rsidRDefault="00DD04A7" w:rsidP="00C026D0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Worked closely with internal teams to ensure alignment between provisioning tasks and the overall project timeline.</w:t>
      </w:r>
    </w:p>
    <w:p w14:paraId="0DA27C1D" w14:textId="77777777" w:rsidR="00C026D0" w:rsidRPr="00736835" w:rsidRDefault="00C026D0" w:rsidP="00C026D0">
      <w:pPr>
        <w:spacing w:after="0" w:line="276" w:lineRule="auto"/>
        <w:rPr>
          <w:rFonts w:asciiTheme="minorHAnsi" w:eastAsia="Calibri" w:hAnsiTheme="minorHAnsi" w:cstheme="minorHAnsi"/>
          <w:sz w:val="12"/>
          <w:szCs w:val="12"/>
        </w:rPr>
      </w:pPr>
    </w:p>
    <w:p w14:paraId="2D8022F4" w14:textId="420A4547" w:rsidR="005C3AEF" w:rsidRPr="00DD04A7" w:rsidRDefault="005C3AEF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t xml:space="preserve">Sr. Systems Administrator (Sever and Storage)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 xml:space="preserve"> </w:t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Au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g 2013 - Mar</w:t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2020</w:t>
      </w:r>
    </w:p>
    <w:p w14:paraId="27C9A9E2" w14:textId="77777777" w:rsidR="005C3AEF" w:rsidRPr="00DD04A7" w:rsidRDefault="005C3AEF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Kellog Brown and Root - Houston, TX</w:t>
      </w:r>
    </w:p>
    <w:p w14:paraId="7E870243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Managed day-to-day operations of all technologies within the company’s infrastructure portfolio, ensuring optimal performance and uptime.</w:t>
      </w:r>
    </w:p>
    <w:p w14:paraId="1C6EC944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Administered the NetApp SAN environment, including implementation, daily management, and remote site management of CDOT 8.2.1 through 9.5.4, utilizing FAS/AFF/E-Series/</w:t>
      </w:r>
      <w:proofErr w:type="spellStart"/>
      <w:r w:rsidRPr="00DD04A7">
        <w:rPr>
          <w:rFonts w:asciiTheme="minorHAnsi" w:eastAsia="Calibri" w:hAnsiTheme="minorHAnsi" w:cstheme="minorHAnsi"/>
          <w:sz w:val="20"/>
          <w:szCs w:val="20"/>
        </w:rPr>
        <w:t>StorageGrid</w:t>
      </w:r>
      <w:proofErr w:type="spellEnd"/>
      <w:r w:rsidRPr="00DD04A7">
        <w:rPr>
          <w:rFonts w:asciiTheme="minorHAnsi" w:eastAsia="Calibri" w:hAnsiTheme="minorHAnsi" w:cstheme="minorHAnsi"/>
          <w:sz w:val="20"/>
          <w:szCs w:val="20"/>
        </w:rPr>
        <w:t>/SolidFire all-flash arrays.</w:t>
      </w:r>
    </w:p>
    <w:p w14:paraId="612BF22B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Managed Oracle Linux RAC administration for 150 database servers, ensuring system reliability and efficient operations.</w:t>
      </w:r>
    </w:p>
    <w:p w14:paraId="6DF64BDC" w14:textId="77777777" w:rsidR="00DD4212" w:rsidRDefault="00DD04A7" w:rsidP="00C026D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Administered Veeam 9.5 to replace </w:t>
      </w:r>
      <w:proofErr w:type="spellStart"/>
      <w:r w:rsidRPr="00DD04A7">
        <w:rPr>
          <w:rFonts w:asciiTheme="minorHAnsi" w:eastAsia="Calibri" w:hAnsiTheme="minorHAnsi" w:cstheme="minorHAnsi"/>
          <w:sz w:val="20"/>
          <w:szCs w:val="20"/>
        </w:rPr>
        <w:t>SnapManage</w:t>
      </w:r>
      <w:proofErr w:type="spellEnd"/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 and replication products, providing Oracle RAC backup solutions.</w:t>
      </w:r>
    </w:p>
    <w:p w14:paraId="1CC93AE0" w14:textId="77777777" w:rsidR="00736835" w:rsidRPr="00736835" w:rsidRDefault="00736835" w:rsidP="00736835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2"/>
          <w:szCs w:val="12"/>
        </w:rPr>
      </w:pPr>
    </w:p>
    <w:p w14:paraId="6EE451E7" w14:textId="68B38450" w:rsidR="00DD4212" w:rsidRPr="00DD04A7" w:rsidRDefault="00DD4212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t xml:space="preserve">Messaging Administrator/Server Team Administrator/Storage Administrator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sz w:val="22"/>
        </w:rPr>
        <w:tab/>
      </w:r>
      <w:r w:rsidR="00F3370F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Apr 2008 - Aug</w:t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2013</w:t>
      </w:r>
    </w:p>
    <w:p w14:paraId="48270367" w14:textId="77777777" w:rsidR="00DD4212" w:rsidRPr="00DD04A7" w:rsidRDefault="00DD4212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Kellog Brown and Root - Houston, TX</w:t>
      </w:r>
    </w:p>
    <w:p w14:paraId="464FB2B5" w14:textId="66F91CE3" w:rsidR="002246CE" w:rsidRDefault="002246CE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Messaging Administrator for North American Region.  Managed Exchange 2003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enviorment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for 20,000 plus mailboxes.  Escalation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point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for all Outlook client issues.  Led Migration and consolidation projects successfully.</w:t>
      </w:r>
    </w:p>
    <w:p w14:paraId="1BBA6342" w14:textId="3F0BE4A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Managed EMC SAN, Fiber Channel, and backup environments, working with CX 4-960, CX-380 SANs, and smaller NAS and SAN appliances such as Dell MD3000/1200, CX5, and Compellent, as well as F5 ARX, </w:t>
      </w:r>
      <w:proofErr w:type="spellStart"/>
      <w:r w:rsidRPr="00DD04A7">
        <w:rPr>
          <w:rFonts w:asciiTheme="minorHAnsi" w:eastAsia="Calibri" w:hAnsiTheme="minorHAnsi" w:cstheme="minorHAnsi"/>
          <w:sz w:val="20"/>
          <w:szCs w:val="20"/>
        </w:rPr>
        <w:t>Cellera</w:t>
      </w:r>
      <w:proofErr w:type="spellEnd"/>
      <w:r w:rsidRPr="00DD04A7">
        <w:rPr>
          <w:rFonts w:asciiTheme="minorHAnsi" w:eastAsia="Calibri" w:hAnsiTheme="minorHAnsi" w:cstheme="minorHAnsi"/>
          <w:sz w:val="20"/>
          <w:szCs w:val="20"/>
        </w:rPr>
        <w:t>, Brocade FC switches, and ADIC tape libraries.</w:t>
      </w:r>
    </w:p>
    <w:p w14:paraId="587E9079" w14:textId="25FA1B09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Migrated BES domains, consolidating 6 separate domains into one global domai</w:t>
      </w:r>
      <w:r w:rsidR="00022C36">
        <w:rPr>
          <w:rFonts w:asciiTheme="minorHAnsi" w:eastAsia="Calibri" w:hAnsiTheme="minorHAnsi" w:cstheme="minorHAnsi"/>
          <w:sz w:val="20"/>
          <w:szCs w:val="20"/>
        </w:rPr>
        <w:t>n</w:t>
      </w: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proofErr w:type="gramStart"/>
      <w:r w:rsidRPr="00DD04A7">
        <w:rPr>
          <w:rFonts w:asciiTheme="minorHAnsi" w:eastAsia="Calibri" w:hAnsiTheme="minorHAnsi" w:cstheme="minorHAnsi"/>
          <w:sz w:val="20"/>
          <w:szCs w:val="20"/>
        </w:rPr>
        <w:t>moved</w:t>
      </w:r>
      <w:proofErr w:type="gramEnd"/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 large BES databases to Enterprise SQL from local MSDE, upgrading all systems to BES 5.0.</w:t>
      </w:r>
    </w:p>
    <w:p w14:paraId="0A796653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Collaborated with Service Desk, Desktop Support, Voice, Security, and Global Exchange Admin teams to manage responsibility for IT entities and ensure a smooth global operation.</w:t>
      </w:r>
    </w:p>
    <w:p w14:paraId="6E5734FF" w14:textId="77777777" w:rsidR="009E1614" w:rsidRPr="00736835" w:rsidRDefault="009E1614" w:rsidP="001F670A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2"/>
          <w:szCs w:val="12"/>
        </w:rPr>
      </w:pPr>
    </w:p>
    <w:p w14:paraId="22991958" w14:textId="77777777" w:rsidR="009E1614" w:rsidRPr="00DD04A7" w:rsidRDefault="009E1614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t xml:space="preserve">Team Lead Operations Service Desk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F3370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 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Apr 2006 - Apr</w:t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2008</w:t>
      </w:r>
    </w:p>
    <w:p w14:paraId="666DFE70" w14:textId="77777777" w:rsidR="009E1614" w:rsidRPr="00DD04A7" w:rsidRDefault="009E1614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Kellog Brown and Root - Houston, TX</w:t>
      </w:r>
    </w:p>
    <w:p w14:paraId="24C6F4BE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Supervised and hired a team of 5 support technicians, ensuring optimal performance and timely issue resolution for the service desk.</w:t>
      </w:r>
    </w:p>
    <w:p w14:paraId="7FA7DFA2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Managed operational reporting for the Service Desk, tracking performance metrics, service levels, and incident resolutions.</w:t>
      </w:r>
    </w:p>
    <w:p w14:paraId="663B360C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Collaborated with global network, application, and server teams to design, refine, and maintain policies, processes, and procedures for efficient issue resolution within a 30K user and 8K device infrastructure.</w:t>
      </w:r>
    </w:p>
    <w:p w14:paraId="08954F4B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Administered Microsoft Operations Manager (MOM) and SolarWinds Orion monitoring tools, ensuring continuous monitoring of network and system performance.</w:t>
      </w:r>
    </w:p>
    <w:p w14:paraId="630F970F" w14:textId="77777777" w:rsidR="009E1614" w:rsidRPr="00736835" w:rsidRDefault="009E1614" w:rsidP="001F670A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0"/>
          <w:szCs w:val="10"/>
        </w:rPr>
      </w:pPr>
    </w:p>
    <w:p w14:paraId="6822F7BC" w14:textId="77777777" w:rsidR="009E1614" w:rsidRPr="00DD04A7" w:rsidRDefault="009E1614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t xml:space="preserve">Operations Service Desk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F3370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  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Jun 2005 - Apr</w:t>
      </w: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2006</w:t>
      </w:r>
    </w:p>
    <w:p w14:paraId="2086C69C" w14:textId="77777777" w:rsidR="009E1614" w:rsidRPr="00DD04A7" w:rsidRDefault="009E1614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Kellog Brown and Root - Houston, TX</w:t>
      </w:r>
    </w:p>
    <w:p w14:paraId="6D7E03F2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Monitored and triaged network and server issues for a global company, ensuring timely identification and resolution of critical alerts.</w:t>
      </w:r>
    </w:p>
    <w:p w14:paraId="166A3A60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Provided Level 1 troubleshooting and technical support for all devices and applications being monitored, serving as the first line of defense for network and server-related problems.</w:t>
      </w:r>
    </w:p>
    <w:p w14:paraId="044E383D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Acted as a liaison between various business units, communicating the status of issues and coordinating efforts to resolve network and server-related problems.</w:t>
      </w:r>
    </w:p>
    <w:p w14:paraId="47D03AF3" w14:textId="77777777" w:rsidR="009E1614" w:rsidRPr="00736835" w:rsidRDefault="009E1614" w:rsidP="001F670A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0"/>
          <w:szCs w:val="10"/>
        </w:rPr>
      </w:pPr>
    </w:p>
    <w:p w14:paraId="1A725E5C" w14:textId="77777777" w:rsidR="009E1614" w:rsidRPr="001F670A" w:rsidRDefault="009E1614" w:rsidP="00211900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lastRenderedPageBreak/>
        <w:t xml:space="preserve">Sr. Systems Administrator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F3370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 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May 2003 -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Jun 2005</w:t>
      </w:r>
    </w:p>
    <w:p w14:paraId="309AC058" w14:textId="77777777" w:rsidR="009E1614" w:rsidRPr="001F670A" w:rsidRDefault="009E1614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Simmons &amp; Company Intl - Houston, TX</w:t>
      </w:r>
    </w:p>
    <w:p w14:paraId="3BD1D067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Successfully managed IT infrastructure for a 120-user company, ensuring high availability and minimal downtime.</w:t>
      </w:r>
    </w:p>
    <w:p w14:paraId="7B34D07D" w14:textId="77777777" w:rsid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Led the deployment and implementation of over 50 IT projects, including server upgrades and application integrations, with no major disruptions.</w:t>
      </w:r>
    </w:p>
    <w:p w14:paraId="59596D3B" w14:textId="1CAA150E" w:rsidR="00022C36" w:rsidRPr="00DD04A7" w:rsidRDefault="00022C36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Administered every aspect of </w:t>
      </w:r>
      <w:r w:rsidR="005F1592">
        <w:rPr>
          <w:rFonts w:asciiTheme="minorHAnsi" w:eastAsia="Calibri" w:hAnsiTheme="minorHAnsi" w:cstheme="minorHAnsi"/>
          <w:sz w:val="20"/>
          <w:szCs w:val="20"/>
        </w:rPr>
        <w:t xml:space="preserve">internal IT, </w:t>
      </w:r>
      <w:r w:rsidR="0093275B">
        <w:rPr>
          <w:rFonts w:asciiTheme="minorHAnsi" w:eastAsia="Calibri" w:hAnsiTheme="minorHAnsi" w:cstheme="minorHAnsi"/>
          <w:sz w:val="20"/>
          <w:szCs w:val="20"/>
        </w:rPr>
        <w:t>Domain, package creation and delivery, Network, DNS/DHCP, helpdesk, all applications and phones, Exchange 2000, monitoring and logging, security, all SEC Audit items.  Much more.</w:t>
      </w:r>
    </w:p>
    <w:p w14:paraId="12C87691" w14:textId="77777777" w:rsidR="003A72B2" w:rsidRPr="00736835" w:rsidRDefault="003A72B2" w:rsidP="00211900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0"/>
          <w:szCs w:val="10"/>
        </w:rPr>
      </w:pPr>
    </w:p>
    <w:p w14:paraId="2F79420A" w14:textId="77777777" w:rsidR="003A72B2" w:rsidRPr="001F670A" w:rsidRDefault="003A72B2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DD04A7">
        <w:rPr>
          <w:rFonts w:asciiTheme="minorHAnsi" w:eastAsia="Calibri" w:hAnsiTheme="minorHAnsi" w:cstheme="minorHAnsi"/>
          <w:b/>
          <w:bCs/>
          <w:sz w:val="22"/>
        </w:rPr>
        <w:t xml:space="preserve">Site Manager (Remote Infrastructure Group) </w:t>
      </w:r>
      <w:r w:rsidRPr="00DD04A7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F3370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 xml:space="preserve">  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Nov 2002 -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May 2003</w:t>
      </w:r>
    </w:p>
    <w:p w14:paraId="59E7374C" w14:textId="77777777" w:rsidR="003A72B2" w:rsidRPr="001F670A" w:rsidRDefault="003A72B2" w:rsidP="00DD04A7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Enron Net Works (Zero Chaos) - Houston, TX</w:t>
      </w:r>
    </w:p>
    <w:p w14:paraId="16414B42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Managed and administered 49 remote sites, ranging from 2 to 200 users per site, providing comprehensive IT services and support across all locations.</w:t>
      </w:r>
    </w:p>
    <w:p w14:paraId="61F0E4FD" w14:textId="77777777" w:rsidR="00DD04A7" w:rsidRPr="00DD04A7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Led project management efforts for any IT changes or upgrades at remote sites, coordinating with other teams to ensure smooth implementations.</w:t>
      </w:r>
    </w:p>
    <w:p w14:paraId="718D98B8" w14:textId="3EE9A97E" w:rsidR="003A72B2" w:rsidRPr="003A72B2" w:rsidRDefault="00DD04A7" w:rsidP="00DD04A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Architected and set up new sites, including office relocations, ensuring a seamless transition and </w:t>
      </w:r>
      <w:proofErr w:type="gramStart"/>
      <w:r w:rsidR="00232472" w:rsidRPr="00DD04A7">
        <w:rPr>
          <w:rFonts w:asciiTheme="minorHAnsi" w:eastAsia="Calibri" w:hAnsiTheme="minorHAnsi" w:cstheme="minorHAnsi"/>
          <w:sz w:val="20"/>
          <w:szCs w:val="20"/>
        </w:rPr>
        <w:t>set</w:t>
      </w:r>
      <w:proofErr w:type="gramEnd"/>
      <w:r w:rsidR="00232472" w:rsidRPr="00DD04A7">
        <w:rPr>
          <w:rFonts w:asciiTheme="minorHAnsi" w:eastAsia="Calibri" w:hAnsiTheme="minorHAnsi" w:cstheme="minorHAnsi"/>
          <w:sz w:val="20"/>
          <w:szCs w:val="20"/>
        </w:rPr>
        <w:t xml:space="preserve"> up</w:t>
      </w:r>
      <w:r w:rsidRPr="00DD04A7">
        <w:rPr>
          <w:rFonts w:asciiTheme="minorHAnsi" w:eastAsia="Calibri" w:hAnsiTheme="minorHAnsi" w:cstheme="minorHAnsi"/>
          <w:sz w:val="20"/>
          <w:szCs w:val="20"/>
        </w:rPr>
        <w:t xml:space="preserve"> for all IT systems.</w:t>
      </w:r>
    </w:p>
    <w:p w14:paraId="6028D0BD" w14:textId="77777777" w:rsidR="003A72B2" w:rsidRPr="00F3370F" w:rsidRDefault="003A72B2" w:rsidP="00211900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6"/>
          <w:szCs w:val="6"/>
        </w:rPr>
      </w:pPr>
    </w:p>
    <w:p w14:paraId="18DCD348" w14:textId="4A4B7398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>Sr. Systems Engineer (Desktop Support)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F3370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 xml:space="preserve">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Mar 2002 - Nov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2002</w:t>
      </w:r>
    </w:p>
    <w:p w14:paraId="6AA224DB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Simmons &amp; Company Intl - Houston, TX</w:t>
      </w:r>
    </w:p>
    <w:p w14:paraId="696CCC22" w14:textId="77777777" w:rsidR="00747C70" w:rsidRPr="00747C70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>Provided desktop support for traders, administrators, analysts, and executives, ensuring seamless IT services for high-priority staff across the organization.</w:t>
      </w:r>
    </w:p>
    <w:p w14:paraId="0DE027BF" w14:textId="77777777" w:rsidR="00747C70" w:rsidRPr="00747C70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>Led the migration process from Windows NT 4.0 to Windows XP, managing the transition for end users and ensuring minimal disruptions to daily operations.</w:t>
      </w:r>
    </w:p>
    <w:p w14:paraId="6B61735F" w14:textId="77777777" w:rsidR="00747C70" w:rsidRPr="00747C70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>Supported Dell hardware and Outlook configurations, ensuring that all systems were fully functional and tailored to user needs.</w:t>
      </w:r>
    </w:p>
    <w:p w14:paraId="1493EB11" w14:textId="77777777" w:rsidR="003A72B2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>Troubleshot and resolved desktop issues related to software, hardware, and network connectivity, maintaining operational efficiency for the team.</w:t>
      </w:r>
    </w:p>
    <w:p w14:paraId="09AD9FDB" w14:textId="77777777" w:rsidR="003A72B2" w:rsidRPr="00F3370F" w:rsidRDefault="003A72B2" w:rsidP="00211900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6"/>
          <w:szCs w:val="6"/>
        </w:rPr>
      </w:pPr>
    </w:p>
    <w:p w14:paraId="64DA3C45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 xml:space="preserve">Sr. System Specialist (Desktop Architecture) </w:t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>Jul 2001 - Dec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2001</w:t>
      </w:r>
    </w:p>
    <w:p w14:paraId="2347073F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Enron Net Works - Houston, TX</w:t>
      </w:r>
    </w:p>
    <w:p w14:paraId="76EDD01A" w14:textId="77777777" w:rsidR="00747C70" w:rsidRPr="00747C70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>Became the first individual to transition directly from the desktop group to the Architecture team, earning recognition for strong political acumen and thorough business practices.</w:t>
      </w:r>
    </w:p>
    <w:p w14:paraId="1C557BF2" w14:textId="77777777" w:rsidR="00747C70" w:rsidRPr="00747C70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>Managed the standard desktop image for a network of over 12,000 workstations, ensuring consistency, performance, and reliability across the organization.</w:t>
      </w:r>
    </w:p>
    <w:p w14:paraId="1680A831" w14:textId="77777777" w:rsidR="00747C70" w:rsidRPr="00747C70" w:rsidRDefault="00747C70" w:rsidP="00747C70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747C70">
        <w:rPr>
          <w:rFonts w:asciiTheme="minorHAnsi" w:eastAsia="Calibri" w:hAnsiTheme="minorHAnsi" w:cstheme="minorHAnsi"/>
          <w:sz w:val="20"/>
          <w:szCs w:val="20"/>
        </w:rPr>
        <w:t xml:space="preserve">Utilized </w:t>
      </w:r>
      <w:proofErr w:type="spellStart"/>
      <w:r w:rsidRPr="00747C70">
        <w:rPr>
          <w:rFonts w:asciiTheme="minorHAnsi" w:eastAsia="Calibri" w:hAnsiTheme="minorHAnsi" w:cstheme="minorHAnsi"/>
          <w:sz w:val="20"/>
          <w:szCs w:val="20"/>
        </w:rPr>
        <w:t>Sysprep</w:t>
      </w:r>
      <w:proofErr w:type="spellEnd"/>
      <w:r w:rsidRPr="00747C70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747C70">
        <w:rPr>
          <w:rFonts w:asciiTheme="minorHAnsi" w:eastAsia="Calibri" w:hAnsiTheme="minorHAnsi" w:cstheme="minorHAnsi"/>
          <w:sz w:val="20"/>
          <w:szCs w:val="20"/>
        </w:rPr>
        <w:t>Powerquest</w:t>
      </w:r>
      <w:proofErr w:type="spellEnd"/>
      <w:r w:rsidRPr="00747C70">
        <w:rPr>
          <w:rFonts w:asciiTheme="minorHAnsi" w:eastAsia="Calibri" w:hAnsiTheme="minorHAnsi" w:cstheme="minorHAnsi"/>
          <w:sz w:val="20"/>
          <w:szCs w:val="20"/>
        </w:rPr>
        <w:t xml:space="preserve"> Drive Image Pro 4 and 5, batch scripts, and .</w:t>
      </w:r>
      <w:proofErr w:type="spellStart"/>
      <w:r w:rsidRPr="00747C70">
        <w:rPr>
          <w:rFonts w:asciiTheme="minorHAnsi" w:eastAsia="Calibri" w:hAnsiTheme="minorHAnsi" w:cstheme="minorHAnsi"/>
          <w:sz w:val="20"/>
          <w:szCs w:val="20"/>
        </w:rPr>
        <w:t>vbs</w:t>
      </w:r>
      <w:proofErr w:type="spellEnd"/>
      <w:r w:rsidRPr="00747C70">
        <w:rPr>
          <w:rFonts w:asciiTheme="minorHAnsi" w:eastAsia="Calibri" w:hAnsiTheme="minorHAnsi" w:cstheme="minorHAnsi"/>
          <w:sz w:val="20"/>
          <w:szCs w:val="20"/>
        </w:rPr>
        <w:t xml:space="preserve"> scripts to manage and update a Windows 2000 image that included core software programs, ensuring it fit onto a single CD while maintaining global standards.</w:t>
      </w:r>
    </w:p>
    <w:p w14:paraId="60C118E5" w14:textId="77777777" w:rsidR="003A72B2" w:rsidRPr="00F3370F" w:rsidRDefault="003A72B2" w:rsidP="00736835">
      <w:pPr>
        <w:spacing w:after="0" w:line="276" w:lineRule="auto"/>
        <w:rPr>
          <w:rFonts w:asciiTheme="minorHAnsi" w:eastAsia="Calibri" w:hAnsiTheme="minorHAnsi" w:cstheme="minorHAnsi"/>
          <w:sz w:val="6"/>
          <w:szCs w:val="6"/>
        </w:rPr>
      </w:pPr>
    </w:p>
    <w:p w14:paraId="6AE4F2C3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 xml:space="preserve">Knowledge Manager (Customer and Business Services) </w:t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>Feb 2000 - Jun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2001</w:t>
      </w:r>
    </w:p>
    <w:p w14:paraId="6C42206B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Enron Net Works - Houston, TX</w:t>
      </w:r>
    </w:p>
    <w:p w14:paraId="3FE29332" w14:textId="77777777" w:rsidR="00A717D4" w:rsidRPr="00A717D4" w:rsidRDefault="00A717D4" w:rsidP="00A717D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717D4">
        <w:rPr>
          <w:rFonts w:asciiTheme="minorHAnsi" w:eastAsia="Calibri" w:hAnsiTheme="minorHAnsi" w:cstheme="minorHAnsi"/>
          <w:sz w:val="20"/>
          <w:szCs w:val="20"/>
        </w:rPr>
        <w:t>Led the implementation of Knowledge Management (KM) and process assessment efforts to restructure and consolidate corporate IT staff, improving efficiency and resource leverage.</w:t>
      </w:r>
    </w:p>
    <w:p w14:paraId="7235B569" w14:textId="77777777" w:rsidR="00A717D4" w:rsidRPr="00A717D4" w:rsidRDefault="00A717D4" w:rsidP="00A717D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717D4">
        <w:rPr>
          <w:rFonts w:asciiTheme="minorHAnsi" w:eastAsia="Calibri" w:hAnsiTheme="minorHAnsi" w:cstheme="minorHAnsi"/>
          <w:sz w:val="20"/>
          <w:szCs w:val="20"/>
        </w:rPr>
        <w:t>Worked directly with the Senior Director to coordinate tools, databases, systems, procedures, and collaborative efforts to enhance internal communication and knowledge sharing across teams.</w:t>
      </w:r>
    </w:p>
    <w:p w14:paraId="117D6B98" w14:textId="77777777" w:rsidR="00A717D4" w:rsidRPr="00A717D4" w:rsidRDefault="00A717D4" w:rsidP="00A717D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717D4">
        <w:rPr>
          <w:rFonts w:asciiTheme="minorHAnsi" w:eastAsia="Calibri" w:hAnsiTheme="minorHAnsi" w:cstheme="minorHAnsi"/>
          <w:sz w:val="20"/>
          <w:szCs w:val="20"/>
        </w:rPr>
        <w:t>Developed and managed a Knowledgebase for a 200-person IT support staff, ensuring critical and legacy information was captured and made readily accessible.</w:t>
      </w:r>
    </w:p>
    <w:p w14:paraId="13954FCF" w14:textId="77777777" w:rsidR="003A72B2" w:rsidRDefault="00A717D4" w:rsidP="00A717D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A717D4">
        <w:rPr>
          <w:rFonts w:asciiTheme="minorHAnsi" w:eastAsia="Calibri" w:hAnsiTheme="minorHAnsi" w:cstheme="minorHAnsi"/>
          <w:sz w:val="20"/>
          <w:szCs w:val="20"/>
        </w:rPr>
        <w:t>Developed Flash 5 introductions for specific areas of information, enhancing the accessibility and presentation of knowledge.</w:t>
      </w:r>
    </w:p>
    <w:p w14:paraId="62236468" w14:textId="77777777" w:rsidR="003A72B2" w:rsidRPr="00F3370F" w:rsidRDefault="003A72B2" w:rsidP="00736835">
      <w:pPr>
        <w:spacing w:after="0" w:line="276" w:lineRule="auto"/>
        <w:rPr>
          <w:rFonts w:asciiTheme="minorHAnsi" w:eastAsia="Calibri" w:hAnsiTheme="minorHAnsi" w:cstheme="minorHAnsi"/>
          <w:sz w:val="6"/>
          <w:szCs w:val="6"/>
        </w:rPr>
      </w:pPr>
    </w:p>
    <w:p w14:paraId="02CFCA11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 xml:space="preserve">Helpdesk Supervisor (Helpdesk Supervisor / Hardware Manager) </w:t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>Aug 1998 - Aug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1999</w:t>
      </w:r>
    </w:p>
    <w:p w14:paraId="7887B14F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Enron International - Houston, TX</w:t>
      </w:r>
    </w:p>
    <w:p w14:paraId="08AA1A51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Built and managed a new hardware department, overseeing procurement, standardization, and deployment processes for an international user base.</w:t>
      </w:r>
    </w:p>
    <w:p w14:paraId="00C04E27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Hired and managed a team of 7 employees, ensuring proper staffing, training, and performance.</w:t>
      </w:r>
    </w:p>
    <w:p w14:paraId="6C82CE89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Developed and implemented business practices, policies, procedures, and Service Level Agreements (SLAs) for hardware requests, procurement, and deployment.</w:t>
      </w:r>
    </w:p>
    <w:p w14:paraId="713A4997" w14:textId="77777777" w:rsidR="00F3370F" w:rsidRDefault="003833B5" w:rsidP="00F3370F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lastRenderedPageBreak/>
        <w:t>Provided technical support for connectivity using RAS, Nortel, and Windows 2000 Native VPN technologies, ensuring seamless access for remote users.</w:t>
      </w:r>
    </w:p>
    <w:p w14:paraId="642619EB" w14:textId="77777777" w:rsidR="00F3370F" w:rsidRPr="00F3370F" w:rsidRDefault="00F3370F" w:rsidP="00F3370F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8"/>
          <w:szCs w:val="8"/>
        </w:rPr>
      </w:pPr>
    </w:p>
    <w:p w14:paraId="24BD3426" w14:textId="77777777" w:rsidR="003A72B2" w:rsidRPr="001F670A" w:rsidRDefault="003A72B2" w:rsidP="00211900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 xml:space="preserve">Team Lead Helpdesk Supervisor </w:t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>Sep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1997 </w:t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- Aug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1998</w:t>
      </w:r>
    </w:p>
    <w:p w14:paraId="09865F3D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Enron International - Houston, TX</w:t>
      </w:r>
    </w:p>
    <w:p w14:paraId="03005AF1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Led a team of Desktop Support Technicians providing dedicated support to the Trader and Executive floors.</w:t>
      </w:r>
    </w:p>
    <w:p w14:paraId="3FAD705F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Managed customer service and technical support for high-priority users, ensuring quick resolution of critical issues.</w:t>
      </w:r>
    </w:p>
    <w:p w14:paraId="7BBCB56A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Set up, configured, troubleshot, and followed up on all computer-related issues, ensuring minimal downtime for the team.</w:t>
      </w:r>
    </w:p>
    <w:p w14:paraId="1188B09A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Managed and resolved all group escalated technical issues, ensuring prompt and effective solutions.</w:t>
      </w:r>
    </w:p>
    <w:p w14:paraId="43EBB89F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Coordinated resources and troubleshooting efforts to address unresolved technical problems for a team of six technicians.</w:t>
      </w:r>
    </w:p>
    <w:p w14:paraId="451679D6" w14:textId="77777777" w:rsidR="003A72B2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Developed and implemented standard procedures for PDA use, with responsibility for Palm PDA support and troubleshooting.</w:t>
      </w:r>
    </w:p>
    <w:p w14:paraId="2080CF48" w14:textId="77777777" w:rsidR="00DC5521" w:rsidRPr="00DD04A7" w:rsidRDefault="00DC5521" w:rsidP="00DC5521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DD04A7">
        <w:rPr>
          <w:rFonts w:asciiTheme="minorHAnsi" w:eastAsia="Calibri" w:hAnsiTheme="minorHAnsi" w:cstheme="minorHAnsi"/>
          <w:sz w:val="20"/>
          <w:szCs w:val="20"/>
        </w:rPr>
        <w:t>Improved the backup process, reducing recovery time by 20% through the efficient use of Veritas Backup Exec 10 and adhering to SEC and NASDAQ compliance standards.</w:t>
      </w:r>
    </w:p>
    <w:p w14:paraId="0A4CEAED" w14:textId="77777777" w:rsidR="003A72B2" w:rsidRPr="00736835" w:rsidRDefault="003A72B2" w:rsidP="00736835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12"/>
          <w:szCs w:val="12"/>
        </w:rPr>
      </w:pPr>
    </w:p>
    <w:p w14:paraId="43DD33F4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 xml:space="preserve">Contractor NT Rollout </w:t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211900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>Mar 1997 - Aug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1997</w:t>
      </w:r>
    </w:p>
    <w:p w14:paraId="181EF7C7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Enron Capital &amp; Trade - Houston, TX</w:t>
      </w:r>
    </w:p>
    <w:p w14:paraId="7714427D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Managed the migration of hardware and software from a Windows 3.11/Novell-Token Ring network to Windows NT 4.0 Workstation with Ethernet network, ensuring a smooth transition to the new system.</w:t>
      </w:r>
    </w:p>
    <w:p w14:paraId="5F47B443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Identified and upgraded hardware as needed, including RAM and hard drives, to meet the requirements for the new network standards.</w:t>
      </w:r>
    </w:p>
    <w:p w14:paraId="5CDB5C1C" w14:textId="77777777" w:rsidR="003833B5" w:rsidRPr="003833B5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Led deployment, break/fix support, and installation of peripherals for the hardware department, ensuring all devices were functional and properly integrated into the network.</w:t>
      </w:r>
    </w:p>
    <w:p w14:paraId="66697BFB" w14:textId="77777777" w:rsidR="003A72B2" w:rsidRDefault="003833B5" w:rsidP="003833B5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833B5">
        <w:rPr>
          <w:rFonts w:asciiTheme="minorHAnsi" w:eastAsia="Calibri" w:hAnsiTheme="minorHAnsi" w:cstheme="minorHAnsi"/>
          <w:sz w:val="20"/>
          <w:szCs w:val="20"/>
        </w:rPr>
        <w:t>Coordinated and executed the NT migration project, completing it 6 months ahead of schedule.</w:t>
      </w:r>
    </w:p>
    <w:p w14:paraId="77C635E8" w14:textId="77777777" w:rsidR="003A72B2" w:rsidRPr="00736835" w:rsidRDefault="003A72B2" w:rsidP="00736835">
      <w:pPr>
        <w:spacing w:after="0" w:line="276" w:lineRule="auto"/>
        <w:rPr>
          <w:rFonts w:asciiTheme="minorHAnsi" w:eastAsia="Calibri" w:hAnsiTheme="minorHAnsi" w:cstheme="minorHAnsi"/>
          <w:sz w:val="12"/>
          <w:szCs w:val="12"/>
        </w:rPr>
      </w:pPr>
    </w:p>
    <w:p w14:paraId="0A0EEA70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r w:rsidRPr="001F670A">
        <w:rPr>
          <w:rFonts w:asciiTheme="minorHAnsi" w:eastAsia="Calibri" w:hAnsiTheme="minorHAnsi" w:cstheme="minorHAnsi"/>
          <w:b/>
          <w:bCs/>
          <w:sz w:val="22"/>
        </w:rPr>
        <w:t xml:space="preserve">Computer Sales Associate </w:t>
      </w:r>
      <w:r w:rsidRPr="001F670A">
        <w:rPr>
          <w:rFonts w:asciiTheme="minorHAnsi" w:eastAsia="Calibri" w:hAnsiTheme="minorHAnsi" w:cstheme="minorHAnsi"/>
          <w:b/>
          <w:bCs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</w:r>
      <w:r w:rsidR="00736835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ab/>
        <w:t xml:space="preserve">      </w:t>
      </w:r>
      <w:r w:rsidR="00F3370F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Apr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1995</w:t>
      </w:r>
      <w:r w:rsidR="00736835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–</w:t>
      </w:r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1997</w:t>
      </w:r>
      <w:r w:rsidR="00736835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</w:t>
      </w:r>
    </w:p>
    <w:p w14:paraId="7944868D" w14:textId="77777777" w:rsidR="003A72B2" w:rsidRPr="001F670A" w:rsidRDefault="003A72B2" w:rsidP="001F670A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</w:pPr>
      <w:proofErr w:type="spellStart"/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>MicroCenter</w:t>
      </w:r>
      <w:proofErr w:type="spellEnd"/>
      <w:r w:rsidRPr="001F670A">
        <w:rPr>
          <w:rFonts w:asciiTheme="minorHAnsi" w:eastAsia="Calibri" w:hAnsiTheme="minorHAnsi" w:cstheme="minorHAnsi"/>
          <w:b/>
          <w:bCs/>
          <w:i/>
          <w:iCs/>
          <w:color w:val="0070C0"/>
          <w:sz w:val="22"/>
        </w:rPr>
        <w:t xml:space="preserve"> - Houston, TX</w:t>
      </w:r>
    </w:p>
    <w:p w14:paraId="54EAD472" w14:textId="77777777" w:rsidR="00327907" w:rsidRPr="00327907" w:rsidRDefault="00327907" w:rsidP="0032790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27907">
        <w:rPr>
          <w:rFonts w:asciiTheme="minorHAnsi" w:eastAsia="Calibri" w:hAnsiTheme="minorHAnsi" w:cstheme="minorHAnsi"/>
          <w:sz w:val="20"/>
          <w:szCs w:val="20"/>
        </w:rPr>
        <w:t>Started career as a Computer Book Salesman, quickly advancing to the Computer Sales Associate role within a year, demonstrating exceptional product knowledge and sales abilities.</w:t>
      </w:r>
    </w:p>
    <w:p w14:paraId="4FE4F1C1" w14:textId="77777777" w:rsidR="00327907" w:rsidRPr="00327907" w:rsidRDefault="00327907" w:rsidP="0032790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27907">
        <w:rPr>
          <w:rFonts w:asciiTheme="minorHAnsi" w:eastAsia="Calibri" w:hAnsiTheme="minorHAnsi" w:cstheme="minorHAnsi"/>
          <w:sz w:val="20"/>
          <w:szCs w:val="20"/>
        </w:rPr>
        <w:t>Represented the company at four new store grand openings, teaching and consulting new associates on daily tasks and sales strategies.</w:t>
      </w:r>
    </w:p>
    <w:p w14:paraId="1D1B58E0" w14:textId="77777777" w:rsidR="00327907" w:rsidRPr="00327907" w:rsidRDefault="00327907" w:rsidP="0032790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27907">
        <w:rPr>
          <w:rFonts w:asciiTheme="minorHAnsi" w:eastAsia="Calibri" w:hAnsiTheme="minorHAnsi" w:cstheme="minorHAnsi"/>
          <w:sz w:val="20"/>
          <w:szCs w:val="20"/>
        </w:rPr>
        <w:t>Developed strong customer relationship management skills, ensuring high levels of customer satisfaction and repeat business.</w:t>
      </w:r>
    </w:p>
    <w:p w14:paraId="3D2D4219" w14:textId="77777777" w:rsidR="003A72B2" w:rsidRPr="003F27D6" w:rsidRDefault="00327907" w:rsidP="003F27D6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327907">
        <w:rPr>
          <w:rFonts w:asciiTheme="minorHAnsi" w:eastAsia="Calibri" w:hAnsiTheme="minorHAnsi" w:cstheme="minorHAnsi"/>
          <w:sz w:val="20"/>
          <w:szCs w:val="20"/>
        </w:rPr>
        <w:t>Excelled in promoting and selling a wide range of computer hardware, software, and accessories, providing expert recommendations based on customer needs.</w:t>
      </w:r>
    </w:p>
    <w:p w14:paraId="0C4D7FD1" w14:textId="77777777" w:rsidR="0060483F" w:rsidRPr="0060483F" w:rsidRDefault="0060483F" w:rsidP="00C5704D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</w:p>
    <w:p w14:paraId="142D3A63" w14:textId="77777777" w:rsidR="0060483F" w:rsidRPr="00BD30AA" w:rsidRDefault="00BD30AA" w:rsidP="00BD30AA">
      <w:pPr>
        <w:shd w:val="clear" w:color="auto" w:fill="DEEAF6" w:themeFill="accent1" w:themeFillTint="33"/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  <w:r w:rsidRPr="00BD30AA">
        <w:rPr>
          <w:rFonts w:asciiTheme="minorHAnsi" w:hAnsiTheme="minorHAnsi" w:cstheme="minorHAnsi"/>
          <w:b/>
          <w:bCs/>
          <w:color w:val="0070C0"/>
          <w:szCs w:val="24"/>
        </w:rPr>
        <w:t>EDUCATION</w:t>
      </w:r>
    </w:p>
    <w:p w14:paraId="2625AA0E" w14:textId="77777777" w:rsidR="009B0418" w:rsidRPr="00774EC9" w:rsidRDefault="009B0418" w:rsidP="00774EC9">
      <w:pPr>
        <w:spacing w:after="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</w:pPr>
      <w:r w:rsidRPr="00774EC9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Some </w:t>
      </w:r>
      <w:proofErr w:type="gramStart"/>
      <w:r w:rsidRPr="00774EC9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College</w:t>
      </w:r>
      <w:proofErr w:type="gramEnd"/>
      <w:r w:rsidRPr="00774EC9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 in Science</w:t>
      </w:r>
      <w:r w:rsidR="00774EC9" w:rsidRPr="00774EC9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 | August 1992</w:t>
      </w:r>
    </w:p>
    <w:p w14:paraId="0DF99682" w14:textId="77777777" w:rsidR="009B0418" w:rsidRPr="00774EC9" w:rsidRDefault="009B0418" w:rsidP="00774EC9">
      <w:pPr>
        <w:spacing w:after="0" w:line="276" w:lineRule="auto"/>
        <w:rPr>
          <w:rFonts w:asciiTheme="minorHAnsi" w:eastAsia="Calibri" w:hAnsiTheme="minorHAnsi" w:cstheme="minorHAnsi"/>
          <w:b/>
          <w:bCs/>
          <w:i/>
          <w:iCs/>
          <w:color w:val="0070C0"/>
          <w:sz w:val="20"/>
          <w:szCs w:val="20"/>
        </w:rPr>
      </w:pPr>
      <w:r w:rsidRPr="00774EC9">
        <w:rPr>
          <w:rFonts w:asciiTheme="minorHAnsi" w:eastAsia="Calibri" w:hAnsiTheme="minorHAnsi" w:cstheme="minorHAnsi"/>
          <w:b/>
          <w:bCs/>
          <w:i/>
          <w:iCs/>
          <w:color w:val="0070C0"/>
          <w:sz w:val="20"/>
          <w:szCs w:val="20"/>
        </w:rPr>
        <w:t>Sam Houston State University – Huntsville, TX</w:t>
      </w:r>
    </w:p>
    <w:p w14:paraId="3B0FAE47" w14:textId="77777777" w:rsidR="000A6AE0" w:rsidRPr="00A309EF" w:rsidRDefault="000A6AE0" w:rsidP="00764C7E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</w:p>
    <w:p w14:paraId="639DA458" w14:textId="77777777" w:rsidR="008D3E74" w:rsidRPr="00D460D7" w:rsidRDefault="008D3E74" w:rsidP="00764C7E">
      <w:pPr>
        <w:shd w:val="clear" w:color="auto" w:fill="DEEAF6" w:themeFill="accent1" w:themeFillTint="33"/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  <w:r w:rsidRPr="00D460D7">
        <w:rPr>
          <w:rFonts w:asciiTheme="minorHAnsi" w:hAnsiTheme="minorHAnsi" w:cstheme="minorHAnsi"/>
          <w:b/>
          <w:bCs/>
          <w:color w:val="0070C0"/>
          <w:szCs w:val="24"/>
        </w:rPr>
        <w:t>REFERENCES</w:t>
      </w:r>
    </w:p>
    <w:bookmarkEnd w:id="6"/>
    <w:bookmarkEnd w:id="7"/>
    <w:p w14:paraId="31B6B9E8" w14:textId="77777777" w:rsidR="009E7494" w:rsidRPr="001108F6" w:rsidRDefault="00FE2B61" w:rsidP="00764C7E">
      <w:pPr>
        <w:pStyle w:val="ListParagraph"/>
        <w:spacing w:after="0" w:line="276" w:lineRule="auto"/>
        <w:ind w:left="360"/>
        <w:rPr>
          <w:rFonts w:asciiTheme="minorHAnsi" w:eastAsia="Calibri" w:hAnsiTheme="minorHAnsi" w:cstheme="minorHAnsi"/>
          <w:sz w:val="20"/>
          <w:szCs w:val="20"/>
        </w:rPr>
      </w:pPr>
      <w:r w:rsidRPr="009B536A">
        <w:rPr>
          <w:rFonts w:asciiTheme="minorHAnsi" w:eastAsia="Calibri" w:hAnsiTheme="minorHAnsi" w:cstheme="minorHAnsi"/>
          <w:sz w:val="20"/>
          <w:szCs w:val="20"/>
        </w:rPr>
        <w:t>Available upon request.</w:t>
      </w:r>
    </w:p>
    <w:sectPr w:rsidR="009E7494" w:rsidRPr="001108F6" w:rsidSect="000A1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BA24" w14:textId="77777777" w:rsidR="003F01D6" w:rsidRDefault="003F01D6" w:rsidP="0060483F">
      <w:pPr>
        <w:spacing w:after="0" w:line="240" w:lineRule="auto"/>
      </w:pPr>
      <w:r>
        <w:separator/>
      </w:r>
    </w:p>
  </w:endnote>
  <w:endnote w:type="continuationSeparator" w:id="0">
    <w:p w14:paraId="4034A24C" w14:textId="77777777" w:rsidR="003F01D6" w:rsidRDefault="003F01D6" w:rsidP="0060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63E9" w14:textId="77777777" w:rsidR="003F01D6" w:rsidRDefault="003F01D6" w:rsidP="0060483F">
      <w:pPr>
        <w:spacing w:after="0" w:line="240" w:lineRule="auto"/>
      </w:pPr>
      <w:r>
        <w:separator/>
      </w:r>
    </w:p>
  </w:footnote>
  <w:footnote w:type="continuationSeparator" w:id="0">
    <w:p w14:paraId="73A48475" w14:textId="77777777" w:rsidR="003F01D6" w:rsidRDefault="003F01D6" w:rsidP="00604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354F"/>
    <w:multiLevelType w:val="multilevel"/>
    <w:tmpl w:val="8D2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72FB2"/>
    <w:multiLevelType w:val="hybridMultilevel"/>
    <w:tmpl w:val="EE7249C4"/>
    <w:lvl w:ilvl="0" w:tplc="4A8890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227EE"/>
    <w:multiLevelType w:val="multilevel"/>
    <w:tmpl w:val="288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721"/>
    <w:multiLevelType w:val="multilevel"/>
    <w:tmpl w:val="014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F1900"/>
    <w:multiLevelType w:val="multilevel"/>
    <w:tmpl w:val="938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140BA"/>
    <w:multiLevelType w:val="hybridMultilevel"/>
    <w:tmpl w:val="1444FA0A"/>
    <w:lvl w:ilvl="0" w:tplc="0AAEFC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A3C4A"/>
    <w:multiLevelType w:val="multilevel"/>
    <w:tmpl w:val="2176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160930">
    <w:abstractNumId w:val="5"/>
  </w:num>
  <w:num w:numId="2" w16cid:durableId="239289460">
    <w:abstractNumId w:val="1"/>
  </w:num>
  <w:num w:numId="3" w16cid:durableId="1929583376">
    <w:abstractNumId w:val="2"/>
  </w:num>
  <w:num w:numId="4" w16cid:durableId="159199982">
    <w:abstractNumId w:val="0"/>
  </w:num>
  <w:num w:numId="5" w16cid:durableId="1559979190">
    <w:abstractNumId w:val="3"/>
  </w:num>
  <w:num w:numId="6" w16cid:durableId="856651027">
    <w:abstractNumId w:val="4"/>
  </w:num>
  <w:num w:numId="7" w16cid:durableId="1976718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47"/>
    <w:rsid w:val="000079CE"/>
    <w:rsid w:val="00010B7D"/>
    <w:rsid w:val="000167AE"/>
    <w:rsid w:val="00022C36"/>
    <w:rsid w:val="000323A1"/>
    <w:rsid w:val="0003294A"/>
    <w:rsid w:val="0003759F"/>
    <w:rsid w:val="00041E38"/>
    <w:rsid w:val="00043260"/>
    <w:rsid w:val="00043F75"/>
    <w:rsid w:val="00045447"/>
    <w:rsid w:val="00050661"/>
    <w:rsid w:val="00051538"/>
    <w:rsid w:val="00052AD0"/>
    <w:rsid w:val="0005500F"/>
    <w:rsid w:val="000574B5"/>
    <w:rsid w:val="00065C61"/>
    <w:rsid w:val="000672FC"/>
    <w:rsid w:val="00071F7B"/>
    <w:rsid w:val="00076D4F"/>
    <w:rsid w:val="00076EC8"/>
    <w:rsid w:val="00080647"/>
    <w:rsid w:val="0008253E"/>
    <w:rsid w:val="000827AF"/>
    <w:rsid w:val="00086C52"/>
    <w:rsid w:val="00090DBD"/>
    <w:rsid w:val="000913AB"/>
    <w:rsid w:val="000A03D2"/>
    <w:rsid w:val="000A1047"/>
    <w:rsid w:val="000A5E49"/>
    <w:rsid w:val="000A6AE0"/>
    <w:rsid w:val="000B0C6F"/>
    <w:rsid w:val="000B258B"/>
    <w:rsid w:val="000C03E4"/>
    <w:rsid w:val="000C2BE3"/>
    <w:rsid w:val="000C6037"/>
    <w:rsid w:val="000C6F07"/>
    <w:rsid w:val="000C7E24"/>
    <w:rsid w:val="000D3353"/>
    <w:rsid w:val="000D4AA0"/>
    <w:rsid w:val="000D59B7"/>
    <w:rsid w:val="000D7FDD"/>
    <w:rsid w:val="000E7B0F"/>
    <w:rsid w:val="000F0567"/>
    <w:rsid w:val="000F3CD0"/>
    <w:rsid w:val="000F61D7"/>
    <w:rsid w:val="000F6371"/>
    <w:rsid w:val="000F7C28"/>
    <w:rsid w:val="001002F5"/>
    <w:rsid w:val="0010258F"/>
    <w:rsid w:val="001057C2"/>
    <w:rsid w:val="001108F6"/>
    <w:rsid w:val="001113FC"/>
    <w:rsid w:val="00112A1C"/>
    <w:rsid w:val="00115DA8"/>
    <w:rsid w:val="0012152B"/>
    <w:rsid w:val="0012235B"/>
    <w:rsid w:val="00124674"/>
    <w:rsid w:val="0013243D"/>
    <w:rsid w:val="00134390"/>
    <w:rsid w:val="00142728"/>
    <w:rsid w:val="00143D88"/>
    <w:rsid w:val="001473C9"/>
    <w:rsid w:val="00152119"/>
    <w:rsid w:val="001561A9"/>
    <w:rsid w:val="001563BC"/>
    <w:rsid w:val="00163D45"/>
    <w:rsid w:val="001657BB"/>
    <w:rsid w:val="00183951"/>
    <w:rsid w:val="0018780C"/>
    <w:rsid w:val="00190DB8"/>
    <w:rsid w:val="00193E74"/>
    <w:rsid w:val="00194B73"/>
    <w:rsid w:val="001975A0"/>
    <w:rsid w:val="001A069D"/>
    <w:rsid w:val="001A1640"/>
    <w:rsid w:val="001A5FFE"/>
    <w:rsid w:val="001A65E5"/>
    <w:rsid w:val="001B013E"/>
    <w:rsid w:val="001B555F"/>
    <w:rsid w:val="001B6024"/>
    <w:rsid w:val="001C00EB"/>
    <w:rsid w:val="001C1C9B"/>
    <w:rsid w:val="001C1EC2"/>
    <w:rsid w:val="001C2081"/>
    <w:rsid w:val="001C2EC1"/>
    <w:rsid w:val="001C3D3F"/>
    <w:rsid w:val="001C4B82"/>
    <w:rsid w:val="001C4DE9"/>
    <w:rsid w:val="001C79BE"/>
    <w:rsid w:val="001D1A04"/>
    <w:rsid w:val="001D2726"/>
    <w:rsid w:val="001D278F"/>
    <w:rsid w:val="001D51B9"/>
    <w:rsid w:val="001D618B"/>
    <w:rsid w:val="001D7880"/>
    <w:rsid w:val="001E462E"/>
    <w:rsid w:val="001F546C"/>
    <w:rsid w:val="001F670A"/>
    <w:rsid w:val="001F75CB"/>
    <w:rsid w:val="00200E4A"/>
    <w:rsid w:val="00204E9D"/>
    <w:rsid w:val="0020780C"/>
    <w:rsid w:val="00210D49"/>
    <w:rsid w:val="00211900"/>
    <w:rsid w:val="00212972"/>
    <w:rsid w:val="00212AF1"/>
    <w:rsid w:val="00223A7A"/>
    <w:rsid w:val="002246CE"/>
    <w:rsid w:val="00225ECB"/>
    <w:rsid w:val="00226443"/>
    <w:rsid w:val="00227D11"/>
    <w:rsid w:val="00232472"/>
    <w:rsid w:val="00234184"/>
    <w:rsid w:val="002349D0"/>
    <w:rsid w:val="00244A2B"/>
    <w:rsid w:val="0024690D"/>
    <w:rsid w:val="00253C7B"/>
    <w:rsid w:val="002547AF"/>
    <w:rsid w:val="00255760"/>
    <w:rsid w:val="00257619"/>
    <w:rsid w:val="00257E3B"/>
    <w:rsid w:val="002647EF"/>
    <w:rsid w:val="00266D75"/>
    <w:rsid w:val="00270512"/>
    <w:rsid w:val="00275631"/>
    <w:rsid w:val="00280CB0"/>
    <w:rsid w:val="0028164D"/>
    <w:rsid w:val="00294D84"/>
    <w:rsid w:val="00294F44"/>
    <w:rsid w:val="00295DA6"/>
    <w:rsid w:val="002A02CF"/>
    <w:rsid w:val="002A3A33"/>
    <w:rsid w:val="002B6DCA"/>
    <w:rsid w:val="002B7AAC"/>
    <w:rsid w:val="002B7B18"/>
    <w:rsid w:val="002C078E"/>
    <w:rsid w:val="002C3C09"/>
    <w:rsid w:val="002C63F3"/>
    <w:rsid w:val="002C6A9D"/>
    <w:rsid w:val="002D4330"/>
    <w:rsid w:val="002D66CC"/>
    <w:rsid w:val="002D6BBA"/>
    <w:rsid w:val="002E1D4D"/>
    <w:rsid w:val="002E73C3"/>
    <w:rsid w:val="002F0D38"/>
    <w:rsid w:val="002F5A94"/>
    <w:rsid w:val="00304519"/>
    <w:rsid w:val="0030485E"/>
    <w:rsid w:val="00306200"/>
    <w:rsid w:val="003112DD"/>
    <w:rsid w:val="003221D2"/>
    <w:rsid w:val="003238D9"/>
    <w:rsid w:val="003266FC"/>
    <w:rsid w:val="00327907"/>
    <w:rsid w:val="003303CB"/>
    <w:rsid w:val="00330C5F"/>
    <w:rsid w:val="003459CA"/>
    <w:rsid w:val="00350D43"/>
    <w:rsid w:val="003541F2"/>
    <w:rsid w:val="003561F6"/>
    <w:rsid w:val="003614EF"/>
    <w:rsid w:val="00364DD8"/>
    <w:rsid w:val="003721ED"/>
    <w:rsid w:val="00373009"/>
    <w:rsid w:val="003730AB"/>
    <w:rsid w:val="00376331"/>
    <w:rsid w:val="00377287"/>
    <w:rsid w:val="003833B5"/>
    <w:rsid w:val="0038499F"/>
    <w:rsid w:val="00390F0E"/>
    <w:rsid w:val="00391D52"/>
    <w:rsid w:val="00392FF1"/>
    <w:rsid w:val="003A3F64"/>
    <w:rsid w:val="003A4348"/>
    <w:rsid w:val="003A454E"/>
    <w:rsid w:val="003A643F"/>
    <w:rsid w:val="003A6A8B"/>
    <w:rsid w:val="003A72B2"/>
    <w:rsid w:val="003A76B0"/>
    <w:rsid w:val="003B16DF"/>
    <w:rsid w:val="003B5A6E"/>
    <w:rsid w:val="003C179C"/>
    <w:rsid w:val="003C1A0F"/>
    <w:rsid w:val="003C4D68"/>
    <w:rsid w:val="003C727D"/>
    <w:rsid w:val="003C7ADC"/>
    <w:rsid w:val="003D400B"/>
    <w:rsid w:val="003D6142"/>
    <w:rsid w:val="003E0DC4"/>
    <w:rsid w:val="003E39DF"/>
    <w:rsid w:val="003E5779"/>
    <w:rsid w:val="003E57FF"/>
    <w:rsid w:val="003F0190"/>
    <w:rsid w:val="003F01D6"/>
    <w:rsid w:val="003F27D6"/>
    <w:rsid w:val="003F300C"/>
    <w:rsid w:val="003F340F"/>
    <w:rsid w:val="003F6B71"/>
    <w:rsid w:val="003F7CFF"/>
    <w:rsid w:val="00401610"/>
    <w:rsid w:val="0040198D"/>
    <w:rsid w:val="0040310B"/>
    <w:rsid w:val="0041321E"/>
    <w:rsid w:val="0041449A"/>
    <w:rsid w:val="00415484"/>
    <w:rsid w:val="00416544"/>
    <w:rsid w:val="00417EAB"/>
    <w:rsid w:val="00425A9B"/>
    <w:rsid w:val="00427270"/>
    <w:rsid w:val="00427985"/>
    <w:rsid w:val="0043204A"/>
    <w:rsid w:val="004357E8"/>
    <w:rsid w:val="00436141"/>
    <w:rsid w:val="004362AF"/>
    <w:rsid w:val="00436BB5"/>
    <w:rsid w:val="00440603"/>
    <w:rsid w:val="00441ECC"/>
    <w:rsid w:val="004506C1"/>
    <w:rsid w:val="00451F7C"/>
    <w:rsid w:val="00452C19"/>
    <w:rsid w:val="004560B0"/>
    <w:rsid w:val="00457B64"/>
    <w:rsid w:val="00462DC2"/>
    <w:rsid w:val="004648CA"/>
    <w:rsid w:val="00473E23"/>
    <w:rsid w:val="0047415C"/>
    <w:rsid w:val="0049614F"/>
    <w:rsid w:val="004A1419"/>
    <w:rsid w:val="004A3E50"/>
    <w:rsid w:val="004A7C82"/>
    <w:rsid w:val="004B1788"/>
    <w:rsid w:val="004B44A5"/>
    <w:rsid w:val="004B69DC"/>
    <w:rsid w:val="004B7776"/>
    <w:rsid w:val="004C1960"/>
    <w:rsid w:val="004C486D"/>
    <w:rsid w:val="004C4B9A"/>
    <w:rsid w:val="004C4F9E"/>
    <w:rsid w:val="004D1406"/>
    <w:rsid w:val="004D16FA"/>
    <w:rsid w:val="004D2A62"/>
    <w:rsid w:val="004E08F2"/>
    <w:rsid w:val="004E6904"/>
    <w:rsid w:val="004F0323"/>
    <w:rsid w:val="004F35FB"/>
    <w:rsid w:val="004F44D0"/>
    <w:rsid w:val="005133F5"/>
    <w:rsid w:val="005136CD"/>
    <w:rsid w:val="0052013F"/>
    <w:rsid w:val="00527EF6"/>
    <w:rsid w:val="005300E2"/>
    <w:rsid w:val="00535C2A"/>
    <w:rsid w:val="00536DD7"/>
    <w:rsid w:val="00537B25"/>
    <w:rsid w:val="00543503"/>
    <w:rsid w:val="00544A0A"/>
    <w:rsid w:val="005567A6"/>
    <w:rsid w:val="0056230D"/>
    <w:rsid w:val="00563F58"/>
    <w:rsid w:val="00565D05"/>
    <w:rsid w:val="00565FC2"/>
    <w:rsid w:val="00567894"/>
    <w:rsid w:val="00567B72"/>
    <w:rsid w:val="005726E5"/>
    <w:rsid w:val="00575F8A"/>
    <w:rsid w:val="005830DF"/>
    <w:rsid w:val="005856F0"/>
    <w:rsid w:val="00596970"/>
    <w:rsid w:val="005A2B53"/>
    <w:rsid w:val="005A4B4C"/>
    <w:rsid w:val="005B0A69"/>
    <w:rsid w:val="005B50D1"/>
    <w:rsid w:val="005C0826"/>
    <w:rsid w:val="005C16B5"/>
    <w:rsid w:val="005C2419"/>
    <w:rsid w:val="005C3590"/>
    <w:rsid w:val="005C3AEF"/>
    <w:rsid w:val="005C7C0A"/>
    <w:rsid w:val="005D09B0"/>
    <w:rsid w:val="005D30A4"/>
    <w:rsid w:val="005D3945"/>
    <w:rsid w:val="005E25B4"/>
    <w:rsid w:val="005E7B68"/>
    <w:rsid w:val="005F1592"/>
    <w:rsid w:val="005F2D3B"/>
    <w:rsid w:val="005F55E4"/>
    <w:rsid w:val="005F6C4A"/>
    <w:rsid w:val="005F6CC3"/>
    <w:rsid w:val="00603748"/>
    <w:rsid w:val="0060483F"/>
    <w:rsid w:val="00605F7F"/>
    <w:rsid w:val="00607112"/>
    <w:rsid w:val="006124CB"/>
    <w:rsid w:val="00612F6F"/>
    <w:rsid w:val="00617F68"/>
    <w:rsid w:val="0062261F"/>
    <w:rsid w:val="00625523"/>
    <w:rsid w:val="00631380"/>
    <w:rsid w:val="006320D1"/>
    <w:rsid w:val="0063359D"/>
    <w:rsid w:val="006336E6"/>
    <w:rsid w:val="006365B2"/>
    <w:rsid w:val="00643631"/>
    <w:rsid w:val="006479E9"/>
    <w:rsid w:val="0065014E"/>
    <w:rsid w:val="006608F8"/>
    <w:rsid w:val="00662D0E"/>
    <w:rsid w:val="00666565"/>
    <w:rsid w:val="00666A4D"/>
    <w:rsid w:val="006745AB"/>
    <w:rsid w:val="00674951"/>
    <w:rsid w:val="006839D8"/>
    <w:rsid w:val="0068407F"/>
    <w:rsid w:val="00690663"/>
    <w:rsid w:val="006948AF"/>
    <w:rsid w:val="006951E5"/>
    <w:rsid w:val="0069765C"/>
    <w:rsid w:val="00697AC3"/>
    <w:rsid w:val="006A4CFE"/>
    <w:rsid w:val="006A59EF"/>
    <w:rsid w:val="006B14F3"/>
    <w:rsid w:val="006B3E70"/>
    <w:rsid w:val="006B5CB5"/>
    <w:rsid w:val="006B649E"/>
    <w:rsid w:val="006C1B5B"/>
    <w:rsid w:val="006D00D3"/>
    <w:rsid w:val="006D172A"/>
    <w:rsid w:val="006D2A39"/>
    <w:rsid w:val="006D5EB0"/>
    <w:rsid w:val="006E01D6"/>
    <w:rsid w:val="006E47EB"/>
    <w:rsid w:val="006F0C17"/>
    <w:rsid w:val="00703787"/>
    <w:rsid w:val="007066EF"/>
    <w:rsid w:val="00707C8C"/>
    <w:rsid w:val="00710128"/>
    <w:rsid w:val="00712B47"/>
    <w:rsid w:val="007141CD"/>
    <w:rsid w:val="007148F5"/>
    <w:rsid w:val="00717590"/>
    <w:rsid w:val="0072751F"/>
    <w:rsid w:val="00732027"/>
    <w:rsid w:val="00734AAD"/>
    <w:rsid w:val="00736835"/>
    <w:rsid w:val="00737A6B"/>
    <w:rsid w:val="00737DA8"/>
    <w:rsid w:val="007409B4"/>
    <w:rsid w:val="00743F58"/>
    <w:rsid w:val="00747C70"/>
    <w:rsid w:val="007573A6"/>
    <w:rsid w:val="007608D8"/>
    <w:rsid w:val="00761D7F"/>
    <w:rsid w:val="0076204C"/>
    <w:rsid w:val="007632C7"/>
    <w:rsid w:val="00764C7E"/>
    <w:rsid w:val="007652EB"/>
    <w:rsid w:val="00765770"/>
    <w:rsid w:val="00766DD8"/>
    <w:rsid w:val="00771761"/>
    <w:rsid w:val="00774EC9"/>
    <w:rsid w:val="00775D16"/>
    <w:rsid w:val="00784170"/>
    <w:rsid w:val="00785CA2"/>
    <w:rsid w:val="007865CC"/>
    <w:rsid w:val="00792D10"/>
    <w:rsid w:val="00796B4E"/>
    <w:rsid w:val="00797286"/>
    <w:rsid w:val="007A033D"/>
    <w:rsid w:val="007A43C8"/>
    <w:rsid w:val="007B115E"/>
    <w:rsid w:val="007B4F15"/>
    <w:rsid w:val="007B5A0D"/>
    <w:rsid w:val="007B5D12"/>
    <w:rsid w:val="007C11F2"/>
    <w:rsid w:val="007C12C1"/>
    <w:rsid w:val="007C5960"/>
    <w:rsid w:val="007C5FE6"/>
    <w:rsid w:val="007C64B5"/>
    <w:rsid w:val="007C769F"/>
    <w:rsid w:val="007D5982"/>
    <w:rsid w:val="007E2E1F"/>
    <w:rsid w:val="007E5312"/>
    <w:rsid w:val="007E7E0B"/>
    <w:rsid w:val="007F0F4B"/>
    <w:rsid w:val="00800FD6"/>
    <w:rsid w:val="008023EA"/>
    <w:rsid w:val="008043B5"/>
    <w:rsid w:val="00804F20"/>
    <w:rsid w:val="008073E2"/>
    <w:rsid w:val="0080751C"/>
    <w:rsid w:val="00814585"/>
    <w:rsid w:val="008170DA"/>
    <w:rsid w:val="00822943"/>
    <w:rsid w:val="00827955"/>
    <w:rsid w:val="00830D67"/>
    <w:rsid w:val="00831AC9"/>
    <w:rsid w:val="00834C6C"/>
    <w:rsid w:val="00837555"/>
    <w:rsid w:val="008448ED"/>
    <w:rsid w:val="0084522D"/>
    <w:rsid w:val="0084630C"/>
    <w:rsid w:val="00847BEE"/>
    <w:rsid w:val="00850F4B"/>
    <w:rsid w:val="00854BC7"/>
    <w:rsid w:val="00856F58"/>
    <w:rsid w:val="00857E43"/>
    <w:rsid w:val="008629B1"/>
    <w:rsid w:val="008644D5"/>
    <w:rsid w:val="00871A88"/>
    <w:rsid w:val="008733A5"/>
    <w:rsid w:val="00876C6D"/>
    <w:rsid w:val="0087789F"/>
    <w:rsid w:val="00880309"/>
    <w:rsid w:val="0088072F"/>
    <w:rsid w:val="00883187"/>
    <w:rsid w:val="00891838"/>
    <w:rsid w:val="00894926"/>
    <w:rsid w:val="008A00A8"/>
    <w:rsid w:val="008A0BE1"/>
    <w:rsid w:val="008A1657"/>
    <w:rsid w:val="008A55A8"/>
    <w:rsid w:val="008A6C87"/>
    <w:rsid w:val="008A71E8"/>
    <w:rsid w:val="008B03C0"/>
    <w:rsid w:val="008B7D9F"/>
    <w:rsid w:val="008C4878"/>
    <w:rsid w:val="008C4AB3"/>
    <w:rsid w:val="008C584C"/>
    <w:rsid w:val="008D1A6E"/>
    <w:rsid w:val="008D235D"/>
    <w:rsid w:val="008D3E74"/>
    <w:rsid w:val="008D6687"/>
    <w:rsid w:val="008D6EF9"/>
    <w:rsid w:val="008E7721"/>
    <w:rsid w:val="008F373B"/>
    <w:rsid w:val="008F53DB"/>
    <w:rsid w:val="008F6DEF"/>
    <w:rsid w:val="00900188"/>
    <w:rsid w:val="00906B59"/>
    <w:rsid w:val="0090730C"/>
    <w:rsid w:val="009105F2"/>
    <w:rsid w:val="00916EED"/>
    <w:rsid w:val="0091740A"/>
    <w:rsid w:val="009215FA"/>
    <w:rsid w:val="0093275B"/>
    <w:rsid w:val="00936875"/>
    <w:rsid w:val="00941F48"/>
    <w:rsid w:val="00941F7A"/>
    <w:rsid w:val="009502A9"/>
    <w:rsid w:val="00950953"/>
    <w:rsid w:val="009541F9"/>
    <w:rsid w:val="00954536"/>
    <w:rsid w:val="00957419"/>
    <w:rsid w:val="0096184C"/>
    <w:rsid w:val="00962ABC"/>
    <w:rsid w:val="00964335"/>
    <w:rsid w:val="009665BD"/>
    <w:rsid w:val="009718E4"/>
    <w:rsid w:val="00980557"/>
    <w:rsid w:val="009815C7"/>
    <w:rsid w:val="0098591B"/>
    <w:rsid w:val="00985959"/>
    <w:rsid w:val="00986C1A"/>
    <w:rsid w:val="009A4686"/>
    <w:rsid w:val="009B0418"/>
    <w:rsid w:val="009B0E9D"/>
    <w:rsid w:val="009B4A5E"/>
    <w:rsid w:val="009B536A"/>
    <w:rsid w:val="009B6941"/>
    <w:rsid w:val="009C0B47"/>
    <w:rsid w:val="009C5353"/>
    <w:rsid w:val="009C6046"/>
    <w:rsid w:val="009D20F0"/>
    <w:rsid w:val="009D6631"/>
    <w:rsid w:val="009D7F1C"/>
    <w:rsid w:val="009E0E08"/>
    <w:rsid w:val="009E1614"/>
    <w:rsid w:val="009E41F9"/>
    <w:rsid w:val="009E427E"/>
    <w:rsid w:val="009E5E07"/>
    <w:rsid w:val="009E61FA"/>
    <w:rsid w:val="009E7494"/>
    <w:rsid w:val="009F26CD"/>
    <w:rsid w:val="00A01929"/>
    <w:rsid w:val="00A02462"/>
    <w:rsid w:val="00A02697"/>
    <w:rsid w:val="00A02BFA"/>
    <w:rsid w:val="00A02FC5"/>
    <w:rsid w:val="00A07C04"/>
    <w:rsid w:val="00A07DAA"/>
    <w:rsid w:val="00A135BD"/>
    <w:rsid w:val="00A136FB"/>
    <w:rsid w:val="00A13C00"/>
    <w:rsid w:val="00A15D72"/>
    <w:rsid w:val="00A16A50"/>
    <w:rsid w:val="00A20CCB"/>
    <w:rsid w:val="00A261D5"/>
    <w:rsid w:val="00A26C98"/>
    <w:rsid w:val="00A309EF"/>
    <w:rsid w:val="00A34ACE"/>
    <w:rsid w:val="00A3640F"/>
    <w:rsid w:val="00A45CD9"/>
    <w:rsid w:val="00A47C1D"/>
    <w:rsid w:val="00A504D3"/>
    <w:rsid w:val="00A610E6"/>
    <w:rsid w:val="00A634F8"/>
    <w:rsid w:val="00A6651C"/>
    <w:rsid w:val="00A717D4"/>
    <w:rsid w:val="00A72D6C"/>
    <w:rsid w:val="00A752F6"/>
    <w:rsid w:val="00A90C1C"/>
    <w:rsid w:val="00A92E1B"/>
    <w:rsid w:val="00A97CDB"/>
    <w:rsid w:val="00AA484E"/>
    <w:rsid w:val="00AB0A35"/>
    <w:rsid w:val="00AB0DD2"/>
    <w:rsid w:val="00AB3230"/>
    <w:rsid w:val="00AC0B32"/>
    <w:rsid w:val="00AC0DF0"/>
    <w:rsid w:val="00AC207E"/>
    <w:rsid w:val="00AC2889"/>
    <w:rsid w:val="00AC63DA"/>
    <w:rsid w:val="00AC6432"/>
    <w:rsid w:val="00AC6805"/>
    <w:rsid w:val="00AC7218"/>
    <w:rsid w:val="00AD25FF"/>
    <w:rsid w:val="00AD4CE6"/>
    <w:rsid w:val="00AD618F"/>
    <w:rsid w:val="00AD650F"/>
    <w:rsid w:val="00AE14A8"/>
    <w:rsid w:val="00AF5144"/>
    <w:rsid w:val="00AF7BBF"/>
    <w:rsid w:val="00B07F6C"/>
    <w:rsid w:val="00B15E1F"/>
    <w:rsid w:val="00B1607A"/>
    <w:rsid w:val="00B16BC1"/>
    <w:rsid w:val="00B2139F"/>
    <w:rsid w:val="00B2155E"/>
    <w:rsid w:val="00B2397E"/>
    <w:rsid w:val="00B24C16"/>
    <w:rsid w:val="00B25F64"/>
    <w:rsid w:val="00B30C91"/>
    <w:rsid w:val="00B30DD4"/>
    <w:rsid w:val="00B32981"/>
    <w:rsid w:val="00B329EE"/>
    <w:rsid w:val="00B3700A"/>
    <w:rsid w:val="00B420BD"/>
    <w:rsid w:val="00B43013"/>
    <w:rsid w:val="00B4487B"/>
    <w:rsid w:val="00B47FF9"/>
    <w:rsid w:val="00B56AA2"/>
    <w:rsid w:val="00B5701C"/>
    <w:rsid w:val="00B6399C"/>
    <w:rsid w:val="00B63E11"/>
    <w:rsid w:val="00B66C4D"/>
    <w:rsid w:val="00B66DD3"/>
    <w:rsid w:val="00B670BC"/>
    <w:rsid w:val="00B75642"/>
    <w:rsid w:val="00B844C3"/>
    <w:rsid w:val="00B8748E"/>
    <w:rsid w:val="00B87707"/>
    <w:rsid w:val="00B87989"/>
    <w:rsid w:val="00B90DA3"/>
    <w:rsid w:val="00B91313"/>
    <w:rsid w:val="00B9427C"/>
    <w:rsid w:val="00B95DD4"/>
    <w:rsid w:val="00B9650E"/>
    <w:rsid w:val="00B96B7C"/>
    <w:rsid w:val="00B97B71"/>
    <w:rsid w:val="00BA0397"/>
    <w:rsid w:val="00BA2718"/>
    <w:rsid w:val="00BA2746"/>
    <w:rsid w:val="00BB0318"/>
    <w:rsid w:val="00BC4F03"/>
    <w:rsid w:val="00BD2A46"/>
    <w:rsid w:val="00BD30AA"/>
    <w:rsid w:val="00BD5BE5"/>
    <w:rsid w:val="00BE2819"/>
    <w:rsid w:val="00BE2DF8"/>
    <w:rsid w:val="00BE5B5F"/>
    <w:rsid w:val="00BE77F0"/>
    <w:rsid w:val="00BF05C3"/>
    <w:rsid w:val="00BF2DD5"/>
    <w:rsid w:val="00BF786B"/>
    <w:rsid w:val="00C026D0"/>
    <w:rsid w:val="00C07853"/>
    <w:rsid w:val="00C11205"/>
    <w:rsid w:val="00C15F26"/>
    <w:rsid w:val="00C16BBF"/>
    <w:rsid w:val="00C21160"/>
    <w:rsid w:val="00C21CBC"/>
    <w:rsid w:val="00C35590"/>
    <w:rsid w:val="00C3604F"/>
    <w:rsid w:val="00C42B22"/>
    <w:rsid w:val="00C51E20"/>
    <w:rsid w:val="00C5704D"/>
    <w:rsid w:val="00C623CD"/>
    <w:rsid w:val="00C63065"/>
    <w:rsid w:val="00C647F8"/>
    <w:rsid w:val="00C73A1F"/>
    <w:rsid w:val="00C75568"/>
    <w:rsid w:val="00C76950"/>
    <w:rsid w:val="00C83094"/>
    <w:rsid w:val="00C841EB"/>
    <w:rsid w:val="00C97A37"/>
    <w:rsid w:val="00CA1D06"/>
    <w:rsid w:val="00CA4309"/>
    <w:rsid w:val="00CC04EE"/>
    <w:rsid w:val="00CC12FC"/>
    <w:rsid w:val="00CC44F5"/>
    <w:rsid w:val="00CE2015"/>
    <w:rsid w:val="00CE7268"/>
    <w:rsid w:val="00CF57B8"/>
    <w:rsid w:val="00D110A4"/>
    <w:rsid w:val="00D12BBE"/>
    <w:rsid w:val="00D152C2"/>
    <w:rsid w:val="00D20D81"/>
    <w:rsid w:val="00D2129B"/>
    <w:rsid w:val="00D22017"/>
    <w:rsid w:val="00D22D54"/>
    <w:rsid w:val="00D257B4"/>
    <w:rsid w:val="00D25855"/>
    <w:rsid w:val="00D27070"/>
    <w:rsid w:val="00D325C8"/>
    <w:rsid w:val="00D327AE"/>
    <w:rsid w:val="00D33E79"/>
    <w:rsid w:val="00D34408"/>
    <w:rsid w:val="00D344CB"/>
    <w:rsid w:val="00D37447"/>
    <w:rsid w:val="00D379A1"/>
    <w:rsid w:val="00D40F97"/>
    <w:rsid w:val="00D44239"/>
    <w:rsid w:val="00D451FD"/>
    <w:rsid w:val="00D460D7"/>
    <w:rsid w:val="00D46B0F"/>
    <w:rsid w:val="00D50E61"/>
    <w:rsid w:val="00D51F05"/>
    <w:rsid w:val="00D602CA"/>
    <w:rsid w:val="00D615A3"/>
    <w:rsid w:val="00D62B7B"/>
    <w:rsid w:val="00D731E2"/>
    <w:rsid w:val="00D73ED1"/>
    <w:rsid w:val="00D75645"/>
    <w:rsid w:val="00D75719"/>
    <w:rsid w:val="00D858E6"/>
    <w:rsid w:val="00D8649A"/>
    <w:rsid w:val="00D87903"/>
    <w:rsid w:val="00D9293F"/>
    <w:rsid w:val="00D9384E"/>
    <w:rsid w:val="00D94176"/>
    <w:rsid w:val="00D94AF2"/>
    <w:rsid w:val="00DA0EB5"/>
    <w:rsid w:val="00DA2344"/>
    <w:rsid w:val="00DA2E0D"/>
    <w:rsid w:val="00DA5CBC"/>
    <w:rsid w:val="00DA696C"/>
    <w:rsid w:val="00DA7368"/>
    <w:rsid w:val="00DA7513"/>
    <w:rsid w:val="00DA754E"/>
    <w:rsid w:val="00DA76AD"/>
    <w:rsid w:val="00DB203D"/>
    <w:rsid w:val="00DB3035"/>
    <w:rsid w:val="00DB36A3"/>
    <w:rsid w:val="00DB4E59"/>
    <w:rsid w:val="00DC5521"/>
    <w:rsid w:val="00DD04A7"/>
    <w:rsid w:val="00DD4212"/>
    <w:rsid w:val="00DD44D4"/>
    <w:rsid w:val="00DE6F1D"/>
    <w:rsid w:val="00DF2BF7"/>
    <w:rsid w:val="00DF4597"/>
    <w:rsid w:val="00DF53CC"/>
    <w:rsid w:val="00DF762F"/>
    <w:rsid w:val="00E0129C"/>
    <w:rsid w:val="00E01A5A"/>
    <w:rsid w:val="00E0299C"/>
    <w:rsid w:val="00E058EE"/>
    <w:rsid w:val="00E1009C"/>
    <w:rsid w:val="00E118E9"/>
    <w:rsid w:val="00E13FF1"/>
    <w:rsid w:val="00E147E5"/>
    <w:rsid w:val="00E20828"/>
    <w:rsid w:val="00E21158"/>
    <w:rsid w:val="00E26CAD"/>
    <w:rsid w:val="00E31B79"/>
    <w:rsid w:val="00E31F80"/>
    <w:rsid w:val="00E33DA7"/>
    <w:rsid w:val="00E34A15"/>
    <w:rsid w:val="00E35AE2"/>
    <w:rsid w:val="00E36C90"/>
    <w:rsid w:val="00E36D10"/>
    <w:rsid w:val="00E436D6"/>
    <w:rsid w:val="00E450D8"/>
    <w:rsid w:val="00E47CCC"/>
    <w:rsid w:val="00E52508"/>
    <w:rsid w:val="00E5354C"/>
    <w:rsid w:val="00E57BAB"/>
    <w:rsid w:val="00E621FE"/>
    <w:rsid w:val="00E6251B"/>
    <w:rsid w:val="00E6339E"/>
    <w:rsid w:val="00E66833"/>
    <w:rsid w:val="00E70766"/>
    <w:rsid w:val="00E81399"/>
    <w:rsid w:val="00E90F56"/>
    <w:rsid w:val="00E972C1"/>
    <w:rsid w:val="00EA2EB4"/>
    <w:rsid w:val="00EA5263"/>
    <w:rsid w:val="00EA5FE9"/>
    <w:rsid w:val="00EA62C0"/>
    <w:rsid w:val="00EB2B47"/>
    <w:rsid w:val="00EB5B34"/>
    <w:rsid w:val="00EC113F"/>
    <w:rsid w:val="00EC30B3"/>
    <w:rsid w:val="00EC5218"/>
    <w:rsid w:val="00EC5D55"/>
    <w:rsid w:val="00EC6155"/>
    <w:rsid w:val="00ED3C3B"/>
    <w:rsid w:val="00ED55CF"/>
    <w:rsid w:val="00EE1EBF"/>
    <w:rsid w:val="00EE57EF"/>
    <w:rsid w:val="00EE7FCD"/>
    <w:rsid w:val="00EF390C"/>
    <w:rsid w:val="00F03AA3"/>
    <w:rsid w:val="00F0531B"/>
    <w:rsid w:val="00F06DEE"/>
    <w:rsid w:val="00F07745"/>
    <w:rsid w:val="00F12A80"/>
    <w:rsid w:val="00F156B2"/>
    <w:rsid w:val="00F156FB"/>
    <w:rsid w:val="00F16A5F"/>
    <w:rsid w:val="00F2281E"/>
    <w:rsid w:val="00F265F1"/>
    <w:rsid w:val="00F2773F"/>
    <w:rsid w:val="00F30867"/>
    <w:rsid w:val="00F32D68"/>
    <w:rsid w:val="00F33498"/>
    <w:rsid w:val="00F3370F"/>
    <w:rsid w:val="00F33A03"/>
    <w:rsid w:val="00F33F06"/>
    <w:rsid w:val="00F3542F"/>
    <w:rsid w:val="00F37E99"/>
    <w:rsid w:val="00F40908"/>
    <w:rsid w:val="00F40A77"/>
    <w:rsid w:val="00F44F87"/>
    <w:rsid w:val="00F4516F"/>
    <w:rsid w:val="00F455D8"/>
    <w:rsid w:val="00F5286D"/>
    <w:rsid w:val="00F53EEB"/>
    <w:rsid w:val="00F54AEE"/>
    <w:rsid w:val="00F56B91"/>
    <w:rsid w:val="00F5795C"/>
    <w:rsid w:val="00F603CF"/>
    <w:rsid w:val="00F7005C"/>
    <w:rsid w:val="00F73B2D"/>
    <w:rsid w:val="00F7631F"/>
    <w:rsid w:val="00F82CA9"/>
    <w:rsid w:val="00F85615"/>
    <w:rsid w:val="00F913D8"/>
    <w:rsid w:val="00F9339B"/>
    <w:rsid w:val="00F951B2"/>
    <w:rsid w:val="00F96227"/>
    <w:rsid w:val="00FA035C"/>
    <w:rsid w:val="00FB22B0"/>
    <w:rsid w:val="00FB2395"/>
    <w:rsid w:val="00FB28F8"/>
    <w:rsid w:val="00FB6568"/>
    <w:rsid w:val="00FB6F68"/>
    <w:rsid w:val="00FB757A"/>
    <w:rsid w:val="00FD1A4F"/>
    <w:rsid w:val="00FD346F"/>
    <w:rsid w:val="00FE02A2"/>
    <w:rsid w:val="00FE118E"/>
    <w:rsid w:val="00FE277E"/>
    <w:rsid w:val="00FE2B61"/>
    <w:rsid w:val="00FE2ED0"/>
    <w:rsid w:val="00FF086B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D212"/>
  <w15:chartTrackingRefBased/>
  <w15:docId w15:val="{58C0B9E4-1EF5-49AB-BD7C-AFCBF07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47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364DD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0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047"/>
    <w:pPr>
      <w:ind w:left="720"/>
      <w:contextualSpacing/>
    </w:pPr>
  </w:style>
  <w:style w:type="table" w:styleId="TableGrid">
    <w:name w:val="Table Grid"/>
    <w:basedOn w:val="TableNormal"/>
    <w:uiPriority w:val="39"/>
    <w:rsid w:val="000A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"/>
    <w:basedOn w:val="Normal"/>
    <w:link w:val="11Char"/>
    <w:qFormat/>
    <w:rsid w:val="008D3E74"/>
    <w:pPr>
      <w:shd w:val="clear" w:color="auto" w:fill="2F5496" w:themeFill="accent5" w:themeFillShade="BF"/>
    </w:pPr>
    <w:rPr>
      <w:rFonts w:asciiTheme="minorHAnsi" w:hAnsiTheme="minorHAnsi" w:cstheme="minorHAnsi"/>
      <w:b/>
      <w:bCs/>
      <w:color w:val="FFFFFF" w:themeColor="background1"/>
      <w:sz w:val="32"/>
      <w:szCs w:val="32"/>
    </w:rPr>
  </w:style>
  <w:style w:type="character" w:customStyle="1" w:styleId="11Char">
    <w:name w:val="11 Char"/>
    <w:basedOn w:val="DefaultParagraphFont"/>
    <w:link w:val="11"/>
    <w:rsid w:val="008D3E74"/>
    <w:rPr>
      <w:rFonts w:cstheme="minorHAnsi"/>
      <w:b/>
      <w:bCs/>
      <w:color w:val="FFFFFF" w:themeColor="background1"/>
      <w:sz w:val="32"/>
      <w:szCs w:val="32"/>
      <w:shd w:val="clear" w:color="auto" w:fill="2F5496" w:themeFill="accent5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364D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4D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64DD8"/>
    <w:rPr>
      <w:b/>
      <w:bCs/>
    </w:rPr>
  </w:style>
  <w:style w:type="character" w:styleId="Emphasis">
    <w:name w:val="Emphasis"/>
    <w:basedOn w:val="DefaultParagraphFont"/>
    <w:uiPriority w:val="20"/>
    <w:qFormat/>
    <w:rsid w:val="00364DD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0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3F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2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.carnel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bcarnel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bob-carnell-526a7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wc@bobcarn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9490-0DE2-4854-B221-02969E79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</dc:creator>
  <cp:keywords/>
  <dc:description/>
  <cp:lastModifiedBy>Bob Carnell</cp:lastModifiedBy>
  <cp:revision>9</cp:revision>
  <cp:lastPrinted>2025-01-31T17:29:00Z</cp:lastPrinted>
  <dcterms:created xsi:type="dcterms:W3CDTF">2025-02-04T23:45:00Z</dcterms:created>
  <dcterms:modified xsi:type="dcterms:W3CDTF">2025-05-07T18:05:00Z</dcterms:modified>
</cp:coreProperties>
</file>