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rial Black" w:cs="Arial Black" w:eastAsia="Arial Black" w:hAnsi="Arial Black"/>
          <w:b w:val="1"/>
          <w:bCs w:val="1"/>
          <w:color w:val="080808"/>
          <w:sz w:val="32"/>
          <w:szCs w:val="32"/>
        </w:rPr>
      </w:pPr>
      <w:r w:rsidDel="00000000" w:rsidR="00000000" w:rsidRPr="00000000">
        <w:rPr>
          <w:rFonts w:ascii="Arial Black" w:cs="Arial Black" w:eastAsia="Arial Black" w:hAnsi="Arial Black"/>
          <w:b w:val="1"/>
          <w:bCs w:val="1"/>
          <w:color w:val="080808"/>
          <w:sz w:val="32"/>
          <w:szCs w:val="32"/>
          <w:rtl w:val="0"/>
        </w:rPr>
        <w:t xml:space="preserve">Beausejour Curling Club Registration Form</w:t>
      </w:r>
      <w:r w:rsidDel="00000000" w:rsidR="00000000" w:rsidRPr="00000000">
        <w:drawing>
          <wp:anchor allowOverlap="1" behindDoc="0" distB="0" distT="0" distL="114300" distR="114300" hidden="0" layoutInCell="1" locked="0" relativeHeight="0" simplePos="0">
            <wp:simplePos x="0" y="0"/>
            <wp:positionH relativeFrom="column">
              <wp:posOffset>-182879</wp:posOffset>
            </wp:positionH>
            <wp:positionV relativeFrom="paragraph">
              <wp:posOffset>-163829</wp:posOffset>
            </wp:positionV>
            <wp:extent cx="1054735" cy="597535"/>
            <wp:effectExtent b="0" l="0" r="0" t="0"/>
            <wp:wrapNone/>
            <wp:docPr id="158351345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54735" cy="597535"/>
                    </a:xfrm>
                    <a:prstGeom prst="rect"/>
                    <a:ln/>
                  </pic:spPr>
                </pic:pic>
              </a:graphicData>
            </a:graphic>
          </wp:anchor>
        </w:drawing>
      </w:r>
    </w:p>
    <w:p w:rsidR="00000000" w:rsidDel="00000000" w:rsidP="00000000" w:rsidRDefault="00000000" w:rsidRPr="00000000" w14:paraId="00000002">
      <w:pPr>
        <w:spacing w:after="0" w:lineRule="auto"/>
        <w:jc w:val="center"/>
        <w:rPr>
          <w:rFonts w:ascii="Arial Black" w:cs="Arial Black" w:eastAsia="Arial Black" w:hAnsi="Arial Black"/>
          <w:b w:val="1"/>
          <w:bCs w:val="1"/>
          <w:color w:val="080808"/>
          <w:sz w:val="32"/>
          <w:szCs w:val="32"/>
        </w:rPr>
      </w:pPr>
      <w:r w:rsidDel="00000000" w:rsidR="00000000" w:rsidRPr="00000000">
        <w:rPr>
          <w:rFonts w:ascii="Arial Black" w:cs="Arial Black" w:eastAsia="Arial Black" w:hAnsi="Arial Black"/>
          <w:b w:val="1"/>
          <w:bCs w:val="1"/>
          <w:color w:val="080808"/>
          <w:sz w:val="32"/>
          <w:szCs w:val="32"/>
          <w:rtl w:val="0"/>
        </w:rPr>
        <w:t xml:space="preserve">2026-2027</w:t>
      </w:r>
    </w:p>
    <w:p w:rsidR="00000000" w:rsidDel="00000000" w:rsidP="00000000" w:rsidRDefault="00000000" w:rsidRPr="00000000" w14:paraId="00000003">
      <w:pPr>
        <w:spacing w:after="0" w:lineRule="auto"/>
        <w:jc w:val="center"/>
        <w:rPr>
          <w:rFonts w:ascii="Arial Black" w:cs="Arial Black" w:eastAsia="Arial Black" w:hAnsi="Arial Black"/>
          <w:b w:val="1"/>
          <w:bCs w:val="1"/>
          <w:color w:val="080808"/>
          <w:sz w:val="32"/>
          <w:szCs w:val="32"/>
        </w:rPr>
      </w:pPr>
      <w:r w:rsidDel="00000000" w:rsidR="00000000" w:rsidRPr="00000000">
        <w:rPr>
          <w:rtl w:val="0"/>
        </w:rPr>
      </w:r>
    </w:p>
    <w:p w:rsidR="00000000" w:rsidDel="00000000" w:rsidP="00000000" w:rsidRDefault="00000000" w:rsidRPr="00000000" w14:paraId="00000004">
      <w:pPr>
        <w:spacing w:after="0" w:lineRule="auto"/>
        <w:rPr>
          <w:rFonts w:ascii="Arial Black" w:cs="Arial Black" w:eastAsia="Arial Black" w:hAnsi="Arial Black"/>
          <w:b w:val="1"/>
          <w:bCs w:val="1"/>
          <w:color w:val="080808"/>
          <w:sz w:val="24"/>
          <w:szCs w:val="24"/>
        </w:rPr>
      </w:pPr>
      <w:r w:rsidDel="00000000" w:rsidR="00000000" w:rsidRPr="00000000">
        <w:rPr>
          <w:rFonts w:ascii="Arial Black" w:cs="Arial Black" w:eastAsia="Arial Black" w:hAnsi="Arial Black"/>
          <w:b w:val="1"/>
          <w:bCs w:val="1"/>
          <w:color w:val="080808"/>
          <w:sz w:val="24"/>
          <w:szCs w:val="24"/>
          <w:rtl w:val="0"/>
        </w:rPr>
        <w:t xml:space="preserve">Registration Form instructions:</w:t>
      </w:r>
    </w:p>
    <w:p w:rsidR="00000000" w:rsidDel="00000000" w:rsidP="00000000" w:rsidRDefault="00000000" w:rsidRPr="00000000" w14:paraId="00000005">
      <w:pPr>
        <w:spacing w:after="0" w:lineRule="auto"/>
        <w:rPr>
          <w:rFonts w:ascii="Arial Black" w:cs="Arial Black" w:eastAsia="Arial Black" w:hAnsi="Arial Black"/>
          <w:b w:val="1"/>
          <w:bCs w:val="1"/>
          <w:color w:val="080808"/>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Player Information</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Please enter your name, year of birth (required by Curl MB for demographic purposes), at least one phone number, your email address as well as your postal code (also for Curl MB demographic purposes).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Club Membership – </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A club membership is required for all adult players except those curling only on Tuesday mornings or those with a Lifetime membership.</w:t>
      </w:r>
      <w:r w:rsidDel="00000000" w:rsidR="00000000" w:rsidRPr="00000000">
        <w:rPr>
          <w:rFonts w:ascii="Arial Black" w:cs="Arial Black" w:eastAsia="Arial Black" w:hAnsi="Arial Black"/>
          <w:b w:val="1"/>
          <w:bCs w:val="1"/>
          <w:i w:val="0"/>
          <w:iCs w:val="0"/>
          <w:smallCaps w:val="0"/>
          <w:strike w:val="0"/>
          <w:color w:val="080808"/>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Select the appropriate category from the drop-down menu.</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Junior Members</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Junior members are those who will be 20 and under as of Dec 31, 202</w:t>
      </w:r>
      <w:r w:rsidDel="00000000" w:rsidR="00000000" w:rsidRPr="00000000">
        <w:rPr>
          <w:rFonts w:ascii="Arial" w:cs="Arial" w:eastAsia="Arial" w:hAnsi="Arial"/>
          <w:color w:val="080808"/>
          <w:sz w:val="24"/>
          <w:szCs w:val="24"/>
          <w:rtl w:val="0"/>
        </w:rPr>
        <w:t xml:space="preserve">6</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This means your birth year must be 200</w:t>
      </w:r>
      <w:r w:rsidDel="00000000" w:rsidR="00000000" w:rsidRPr="00000000">
        <w:rPr>
          <w:rFonts w:ascii="Arial" w:cs="Arial" w:eastAsia="Arial" w:hAnsi="Arial"/>
          <w:color w:val="080808"/>
          <w:sz w:val="24"/>
          <w:szCs w:val="24"/>
          <w:rtl w:val="0"/>
        </w:rPr>
        <w:t xml:space="preserve">6</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or greater.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Post-Secondary Members</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Post-secondary members are those who will be 25 and under as of Dec 31, 202</w:t>
      </w:r>
      <w:r w:rsidDel="00000000" w:rsidR="00000000" w:rsidRPr="00000000">
        <w:rPr>
          <w:rFonts w:ascii="Arial" w:cs="Arial" w:eastAsia="Arial" w:hAnsi="Arial"/>
          <w:color w:val="080808"/>
          <w:sz w:val="24"/>
          <w:szCs w:val="24"/>
          <w:rtl w:val="0"/>
        </w:rPr>
        <w:t xml:space="preserve">6</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(birth year </w:t>
      </w:r>
      <w:r w:rsidDel="00000000" w:rsidR="00000000" w:rsidRPr="00000000">
        <w:rPr>
          <w:rFonts w:ascii="Arial" w:cs="Arial" w:eastAsia="Arial" w:hAnsi="Arial"/>
          <w:color w:val="080808"/>
          <w:sz w:val="24"/>
          <w:szCs w:val="24"/>
          <w:rtl w:val="0"/>
        </w:rPr>
        <w:t xml:space="preserve">2001</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or greater) and are enrolled in full-time post-secondary studies.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League Fees</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select the appropriate fees for each league you wish to register for from the drop-down menus. Enter your skip’s name for each league where appropriate.  Junior and Post-secondary students who are registering in Friday Open in addition to another adult league, should select the 2</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superscript"/>
          <w:rtl w:val="0"/>
        </w:rPr>
        <w:t xml:space="preserve">nd</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night fee option for Friday Open.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Fundraising Tickets</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Select the appropriate option from the drop-down menu.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Volunteer Bond</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Select the appropriate option from the drop-down menu.  If applicable, enter the volunteer job you have already done in that field.  If you are paying a volunteer bond, select your payment method from the drop down menu.  Remember that cheques should be post-dated to April 1, 202</w:t>
      </w:r>
      <w:r w:rsidDel="00000000" w:rsidR="00000000" w:rsidRPr="00000000">
        <w:rPr>
          <w:rFonts w:ascii="Arial" w:cs="Arial" w:eastAsia="Arial" w:hAnsi="Arial"/>
          <w:color w:val="080808"/>
          <w:sz w:val="24"/>
          <w:szCs w:val="24"/>
          <w:rtl w:val="0"/>
        </w:rPr>
        <w:t xml:space="preserve">7</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Locker Rental</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Select the appropriate option from the drop-down menu.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Total Payment due today</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 this will be your club membership (if applicable) plus all league fees plus your fundraising tickets (if applicable) and your locker rental (if applicable).   Please select your payment method from the drop-down menu.  If paying by e</w:t>
      </w:r>
      <w:r w:rsidDel="00000000" w:rsidR="00000000" w:rsidRPr="00000000">
        <w:rPr>
          <w:rFonts w:ascii="Arial" w:cs="Arial" w:eastAsia="Arial" w:hAnsi="Arial"/>
          <w:color w:val="080808"/>
          <w:sz w:val="24"/>
          <w:szCs w:val="24"/>
          <w:rtl w:val="0"/>
        </w:rPr>
        <w:t xml:space="preserve">-</w:t>
      </w: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transfer, send payment to </w:t>
      </w:r>
      <w:hyperlink r:id="rId8">
        <w:r w:rsidDel="00000000" w:rsidR="00000000" w:rsidRPr="00000000">
          <w:rPr>
            <w:rFonts w:ascii="Arial" w:cs="Arial" w:eastAsia="Arial" w:hAnsi="Arial"/>
            <w:b w:val="0"/>
            <w:bCs w:val="0"/>
            <w:i w:val="0"/>
            <w:iCs w:val="0"/>
            <w:smallCaps w:val="0"/>
            <w:strike w:val="0"/>
            <w:color w:val="467886"/>
            <w:sz w:val="24"/>
            <w:szCs w:val="24"/>
            <w:u w:val="single"/>
            <w:shd w:fill="auto" w:val="clear"/>
            <w:vertAlign w:val="baseline"/>
            <w:rtl w:val="0"/>
          </w:rPr>
          <w:t xml:space="preserve">beausejourcurlingclub@gmail.com</w:t>
        </w:r>
      </w:hyperlink>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 and include the player name(s) as well as leagues in your message.  Cheques should be payable to the Beausejour Curling Club.  We do not accept credit or debit cards for registration fees.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Email your completed form to </w:t>
      </w:r>
      <w:hyperlink r:id="rId9">
        <w:r w:rsidDel="00000000" w:rsidR="00000000" w:rsidRPr="00000000">
          <w:rPr>
            <w:rFonts w:ascii="Arial" w:cs="Arial" w:eastAsia="Arial" w:hAnsi="Arial"/>
            <w:b w:val="0"/>
            <w:bCs w:val="0"/>
            <w:i w:val="0"/>
            <w:iCs w:val="0"/>
            <w:smallCaps w:val="0"/>
            <w:strike w:val="0"/>
            <w:color w:val="467886"/>
            <w:sz w:val="24"/>
            <w:szCs w:val="24"/>
            <w:u w:val="single"/>
            <w:shd w:fill="auto" w:val="clear"/>
            <w:vertAlign w:val="baseline"/>
            <w:rtl w:val="0"/>
          </w:rPr>
          <w:t xml:space="preserve">beausejourcurlingclub@gmail.com</w:t>
        </w:r>
      </w:hyperlink>
      <w:r w:rsidDel="00000000" w:rsidR="00000000" w:rsidRPr="00000000">
        <w:rPr>
          <w:rFonts w:ascii="Arial" w:cs="Arial" w:eastAsia="Arial" w:hAnsi="Arial"/>
          <w:b w:val="0"/>
          <w:bCs w:val="0"/>
          <w:i w:val="0"/>
          <w:iCs w:val="0"/>
          <w:smallCaps w:val="0"/>
          <w:strike w:val="0"/>
          <w:color w:val="080808"/>
          <w:sz w:val="24"/>
          <w:szCs w:val="24"/>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Arial" w:cs="Arial" w:eastAsia="Arial" w:hAnsi="Arial"/>
          <w:color w:val="080808"/>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Arial" w:cs="Arial" w:eastAsia="Arial" w:hAnsi="Arial"/>
          <w:color w:val="080808"/>
          <w:sz w:val="24"/>
          <w:szCs w:val="24"/>
        </w:rPr>
      </w:pPr>
      <w:r w:rsidDel="00000000" w:rsidR="00000000" w:rsidRPr="00000000">
        <w:rPr>
          <w:rtl w:val="0"/>
        </w:rPr>
      </w:r>
    </w:p>
    <w:p w:rsidR="00000000" w:rsidDel="00000000" w:rsidP="00000000" w:rsidRDefault="00000000" w:rsidRPr="00000000" w14:paraId="0000001B">
      <w:pPr>
        <w:spacing w:after="0" w:lineRule="auto"/>
        <w:rPr>
          <w:rFonts w:ascii="Arial Black" w:cs="Arial Black" w:eastAsia="Arial Black" w:hAnsi="Arial Black"/>
          <w:b w:val="1"/>
          <w:bCs w:val="1"/>
          <w:color w:val="080808"/>
          <w:sz w:val="32"/>
          <w:szCs w:val="32"/>
        </w:rPr>
      </w:pPr>
      <w:r w:rsidDel="00000000" w:rsidR="00000000" w:rsidRPr="00000000">
        <w:rPr>
          <w:rtl w:val="0"/>
        </w:rPr>
      </w:r>
    </w:p>
    <w:p w:rsidR="00000000" w:rsidDel="00000000" w:rsidP="00000000" w:rsidRDefault="00000000" w:rsidRPr="00000000" w14:paraId="0000001C">
      <w:pPr>
        <w:spacing w:after="0" w:lineRule="auto"/>
        <w:jc w:val="center"/>
        <w:rPr>
          <w:rFonts w:ascii="Arial Black" w:cs="Arial Black" w:eastAsia="Arial Black" w:hAnsi="Arial Black"/>
          <w:b w:val="1"/>
          <w:bCs w:val="1"/>
          <w:color w:val="080808"/>
          <w:sz w:val="32"/>
          <w:szCs w:val="32"/>
        </w:rPr>
      </w:pPr>
      <w:r w:rsidDel="00000000" w:rsidR="00000000" w:rsidRPr="00000000">
        <w:rPr>
          <w:rFonts w:ascii="Arial Black" w:cs="Arial Black" w:eastAsia="Arial Black" w:hAnsi="Arial Black"/>
          <w:b w:val="1"/>
          <w:bCs w:val="1"/>
          <w:color w:val="080808"/>
          <w:sz w:val="32"/>
          <w:szCs w:val="32"/>
          <w:rtl w:val="0"/>
        </w:rPr>
        <w:t xml:space="preserve">Beausejour Curling Club Registration Form</w:t>
      </w:r>
      <w:r w:rsidDel="00000000" w:rsidR="00000000" w:rsidRPr="00000000">
        <w:drawing>
          <wp:anchor allowOverlap="1" behindDoc="0" distB="0" distT="0" distL="114300" distR="114300" hidden="0" layoutInCell="1" locked="0" relativeHeight="0" simplePos="0">
            <wp:simplePos x="0" y="0"/>
            <wp:positionH relativeFrom="column">
              <wp:posOffset>-182879</wp:posOffset>
            </wp:positionH>
            <wp:positionV relativeFrom="paragraph">
              <wp:posOffset>-163829</wp:posOffset>
            </wp:positionV>
            <wp:extent cx="1054735" cy="597535"/>
            <wp:effectExtent b="0" l="0" r="0" t="0"/>
            <wp:wrapNone/>
            <wp:docPr descr="A logo for curling club&#10;&#10;Description automatically generated" id="1583513453" name="image1.png"/>
            <a:graphic>
              <a:graphicData uri="http://schemas.openxmlformats.org/drawingml/2006/picture">
                <pic:pic>
                  <pic:nvPicPr>
                    <pic:cNvPr descr="A logo for curling club&#10;&#10;Description automatically generated" id="0" name="image1.png"/>
                    <pic:cNvPicPr preferRelativeResize="0"/>
                  </pic:nvPicPr>
                  <pic:blipFill>
                    <a:blip r:embed="rId7"/>
                    <a:srcRect b="0" l="0" r="0" t="0"/>
                    <a:stretch>
                      <a:fillRect/>
                    </a:stretch>
                  </pic:blipFill>
                  <pic:spPr>
                    <a:xfrm>
                      <a:off x="0" y="0"/>
                      <a:ext cx="1054735" cy="597535"/>
                    </a:xfrm>
                    <a:prstGeom prst="rect"/>
                    <a:ln/>
                  </pic:spPr>
                </pic:pic>
              </a:graphicData>
            </a:graphic>
          </wp:anchor>
        </w:drawing>
      </w:r>
    </w:p>
    <w:p w:rsidR="00000000" w:rsidDel="00000000" w:rsidP="00000000" w:rsidRDefault="00000000" w:rsidRPr="00000000" w14:paraId="0000001D">
      <w:pPr>
        <w:spacing w:after="0" w:lineRule="auto"/>
        <w:jc w:val="center"/>
        <w:rPr>
          <w:rFonts w:ascii="Arial Black" w:cs="Arial Black" w:eastAsia="Arial Black" w:hAnsi="Arial Black"/>
          <w:b w:val="1"/>
          <w:bCs w:val="1"/>
          <w:color w:val="080808"/>
          <w:sz w:val="32"/>
          <w:szCs w:val="32"/>
        </w:rPr>
      </w:pPr>
      <w:r w:rsidDel="00000000" w:rsidR="00000000" w:rsidRPr="00000000">
        <w:rPr>
          <w:rFonts w:ascii="Arial Black" w:cs="Arial Black" w:eastAsia="Arial Black" w:hAnsi="Arial Black"/>
          <w:b w:val="1"/>
          <w:bCs w:val="1"/>
          <w:color w:val="080808"/>
          <w:sz w:val="32"/>
          <w:szCs w:val="32"/>
          <w:rtl w:val="0"/>
        </w:rPr>
        <w:t xml:space="preserve">2026-2027</w:t>
      </w:r>
    </w:p>
    <w:p w:rsidR="00000000" w:rsidDel="00000000" w:rsidP="00000000" w:rsidRDefault="00000000" w:rsidRPr="00000000" w14:paraId="0000001E">
      <w:pPr>
        <w:spacing w:after="0" w:lineRule="auto"/>
        <w:jc w:val="center"/>
        <w:rPr>
          <w:rFonts w:ascii="Arial Black" w:cs="Arial Black" w:eastAsia="Arial Black" w:hAnsi="Arial Black"/>
          <w:b w:val="1"/>
          <w:bCs w:val="1"/>
          <w:color w:val="080808"/>
          <w:sz w:val="32"/>
          <w:szCs w:val="32"/>
        </w:rPr>
      </w:pPr>
      <w:r w:rsidDel="00000000" w:rsidR="00000000" w:rsidRPr="00000000">
        <w:rPr>
          <w:rtl w:val="0"/>
        </w:rPr>
      </w:r>
    </w:p>
    <w:tbl>
      <w:tblPr>
        <w:tblStyle w:val="Table1"/>
        <w:tblW w:w="10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55"/>
        <w:gridCol w:w="4590"/>
        <w:gridCol w:w="1890"/>
        <w:gridCol w:w="3055"/>
        <w:tblGridChange w:id="0">
          <w:tblGrid>
            <w:gridCol w:w="1255"/>
            <w:gridCol w:w="4590"/>
            <w:gridCol w:w="1890"/>
            <w:gridCol w:w="3055"/>
          </w:tblGrid>
        </w:tblGridChange>
      </w:tblGrid>
      <w:tr>
        <w:trPr>
          <w:cantSplit w:val="0"/>
          <w:tblHeader w:val="0"/>
        </w:trPr>
        <w:tc>
          <w:tcPr/>
          <w:p w:rsidR="00000000" w:rsidDel="00000000" w:rsidP="00000000" w:rsidRDefault="00000000" w:rsidRPr="00000000" w14:paraId="0000001F">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Name</w:t>
            </w:r>
          </w:p>
        </w:tc>
        <w:tc>
          <w:tcPr/>
          <w:p w:rsidR="00000000" w:rsidDel="00000000" w:rsidP="00000000" w:rsidRDefault="00000000" w:rsidRPr="00000000" w14:paraId="00000020">
            <w:pPr>
              <w:jc w:val="center"/>
              <w:rPr>
                <w:rFonts w:ascii="Arial Black" w:cs="Arial Black" w:eastAsia="Arial Black" w:hAnsi="Arial Black"/>
                <w:sz w:val="24"/>
                <w:szCs w:val="24"/>
              </w:rPr>
            </w:pPr>
            <w:r w:rsidDel="00000000" w:rsidR="00000000" w:rsidRPr="00000000">
              <w:rPr>
                <w:color w:val="666666"/>
                <w:rtl w:val="0"/>
              </w:rPr>
              <w:t xml:space="preserve">Click or tap here to enter text.</w:t>
            </w:r>
            <w:r w:rsidDel="00000000" w:rsidR="00000000" w:rsidRPr="00000000">
              <w:rPr>
                <w:rtl w:val="0"/>
              </w:rPr>
            </w:r>
          </w:p>
        </w:tc>
        <w:tc>
          <w:tcPr/>
          <w:p w:rsidR="00000000" w:rsidDel="00000000" w:rsidP="00000000" w:rsidRDefault="00000000" w:rsidRPr="00000000" w14:paraId="00000021">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Year of Birth</w:t>
            </w:r>
          </w:p>
        </w:tc>
        <w:tc>
          <w:tcPr/>
          <w:p w:rsidR="00000000" w:rsidDel="00000000" w:rsidP="00000000" w:rsidRDefault="00000000" w:rsidRPr="00000000" w14:paraId="00000022">
            <w:pPr>
              <w:jc w:val="center"/>
              <w:rPr>
                <w:rFonts w:ascii="Arial Black" w:cs="Arial Black" w:eastAsia="Arial Black" w:hAnsi="Arial Black"/>
                <w:sz w:val="24"/>
                <w:szCs w:val="24"/>
              </w:rPr>
            </w:pPr>
            <w:r w:rsidDel="00000000" w:rsidR="00000000" w:rsidRPr="00000000">
              <w:rPr>
                <w:color w:val="666666"/>
                <w:rtl w:val="0"/>
              </w:rPr>
              <w:t xml:space="preserve">Click or tap here to enter text.</w:t>
            </w:r>
            <w:r w:rsidDel="00000000" w:rsidR="00000000" w:rsidRPr="00000000">
              <w:rPr>
                <w:rtl w:val="0"/>
              </w:rPr>
            </w:r>
          </w:p>
        </w:tc>
      </w:tr>
      <w:tr>
        <w:trPr>
          <w:cantSplit w:val="0"/>
          <w:tblHeader w:val="0"/>
        </w:trPr>
        <w:tc>
          <w:tcPr/>
          <w:p w:rsidR="00000000" w:rsidDel="00000000" w:rsidP="00000000" w:rsidRDefault="00000000" w:rsidRPr="00000000" w14:paraId="00000023">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Phone</w:t>
            </w:r>
          </w:p>
        </w:tc>
        <w:tc>
          <w:tcPr/>
          <w:p w:rsidR="00000000" w:rsidDel="00000000" w:rsidP="00000000" w:rsidRDefault="00000000" w:rsidRPr="00000000" w14:paraId="00000024">
            <w:pPr>
              <w:jc w:val="center"/>
              <w:rPr>
                <w:rFonts w:ascii="Arial Black" w:cs="Arial Black" w:eastAsia="Arial Black" w:hAnsi="Arial Black"/>
                <w:sz w:val="24"/>
                <w:szCs w:val="24"/>
              </w:rPr>
            </w:pPr>
            <w:r w:rsidDel="00000000" w:rsidR="00000000" w:rsidRPr="00000000">
              <w:rPr>
                <w:color w:val="666666"/>
                <w:rtl w:val="0"/>
              </w:rPr>
              <w:t xml:space="preserve">Click or tap here to enter text.</w:t>
            </w:r>
            <w:r w:rsidDel="00000000" w:rsidR="00000000" w:rsidRPr="00000000">
              <w:rPr>
                <w:rtl w:val="0"/>
              </w:rPr>
            </w:r>
          </w:p>
        </w:tc>
        <w:tc>
          <w:tcPr/>
          <w:p w:rsidR="00000000" w:rsidDel="00000000" w:rsidP="00000000" w:rsidRDefault="00000000" w:rsidRPr="00000000" w14:paraId="00000025">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Alt Phone</w:t>
            </w:r>
          </w:p>
        </w:tc>
        <w:tc>
          <w:tcPr/>
          <w:p w:rsidR="00000000" w:rsidDel="00000000" w:rsidP="00000000" w:rsidRDefault="00000000" w:rsidRPr="00000000" w14:paraId="00000026">
            <w:pPr>
              <w:jc w:val="center"/>
              <w:rPr>
                <w:rFonts w:ascii="Arial Black" w:cs="Arial Black" w:eastAsia="Arial Black" w:hAnsi="Arial Black"/>
                <w:sz w:val="24"/>
                <w:szCs w:val="24"/>
              </w:rPr>
            </w:pPr>
            <w:r w:rsidDel="00000000" w:rsidR="00000000" w:rsidRPr="00000000">
              <w:rPr>
                <w:color w:val="666666"/>
                <w:rtl w:val="0"/>
              </w:rPr>
              <w:t xml:space="preserve">Click or tap here to enter text.</w:t>
            </w:r>
            <w:r w:rsidDel="00000000" w:rsidR="00000000" w:rsidRPr="00000000">
              <w:rPr>
                <w:rtl w:val="0"/>
              </w:rPr>
            </w:r>
          </w:p>
        </w:tc>
      </w:tr>
      <w:tr>
        <w:trPr>
          <w:cantSplit w:val="0"/>
          <w:tblHeader w:val="0"/>
        </w:trPr>
        <w:tc>
          <w:tcPr/>
          <w:p w:rsidR="00000000" w:rsidDel="00000000" w:rsidP="00000000" w:rsidRDefault="00000000" w:rsidRPr="00000000" w14:paraId="00000027">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Email</w:t>
            </w:r>
          </w:p>
        </w:tc>
        <w:tc>
          <w:tcPr/>
          <w:p w:rsidR="00000000" w:rsidDel="00000000" w:rsidP="00000000" w:rsidRDefault="00000000" w:rsidRPr="00000000" w14:paraId="00000028">
            <w:pPr>
              <w:jc w:val="center"/>
              <w:rPr>
                <w:rFonts w:ascii="Arial Black" w:cs="Arial Black" w:eastAsia="Arial Black" w:hAnsi="Arial Black"/>
                <w:sz w:val="24"/>
                <w:szCs w:val="24"/>
              </w:rPr>
            </w:pPr>
            <w:r w:rsidDel="00000000" w:rsidR="00000000" w:rsidRPr="00000000">
              <w:rPr>
                <w:color w:val="666666"/>
                <w:rtl w:val="0"/>
              </w:rPr>
              <w:t xml:space="preserve">Click or tap here to enter text.</w:t>
            </w:r>
            <w:r w:rsidDel="00000000" w:rsidR="00000000" w:rsidRPr="00000000">
              <w:rPr>
                <w:rtl w:val="0"/>
              </w:rPr>
            </w:r>
          </w:p>
        </w:tc>
        <w:tc>
          <w:tcPr/>
          <w:p w:rsidR="00000000" w:rsidDel="00000000" w:rsidP="00000000" w:rsidRDefault="00000000" w:rsidRPr="00000000" w14:paraId="00000029">
            <w:pPr>
              <w:jc w:val="center"/>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Postal Code</w:t>
            </w:r>
          </w:p>
        </w:tc>
        <w:tc>
          <w:tcPr/>
          <w:p w:rsidR="00000000" w:rsidDel="00000000" w:rsidP="00000000" w:rsidRDefault="00000000" w:rsidRPr="00000000" w14:paraId="0000002A">
            <w:pPr>
              <w:jc w:val="center"/>
              <w:rPr>
                <w:rFonts w:ascii="Arial Black" w:cs="Arial Black" w:eastAsia="Arial Black" w:hAnsi="Arial Black"/>
                <w:sz w:val="24"/>
                <w:szCs w:val="24"/>
              </w:rPr>
            </w:pPr>
            <w:r w:rsidDel="00000000" w:rsidR="00000000" w:rsidRPr="00000000">
              <w:rPr>
                <w:color w:val="666666"/>
                <w:rtl w:val="0"/>
              </w:rPr>
              <w:t xml:space="preserve">Click or tap here to enter text.</w:t>
            </w:r>
            <w:r w:rsidDel="00000000" w:rsidR="00000000" w:rsidRPr="00000000">
              <w:rPr>
                <w:rtl w:val="0"/>
              </w:rPr>
            </w:r>
          </w:p>
        </w:tc>
      </w:tr>
    </w:tbl>
    <w:p w:rsidR="00000000" w:rsidDel="00000000" w:rsidP="00000000" w:rsidRDefault="00000000" w:rsidRPr="00000000" w14:paraId="0000002B">
      <w:pPr>
        <w:spacing w:after="0" w:lineRule="auto"/>
        <w:jc w:val="center"/>
        <w:rPr>
          <w:rFonts w:ascii="Arial Black" w:cs="Arial Black" w:eastAsia="Arial Black" w:hAnsi="Arial Black"/>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1"/>
          <w:szCs w:val="21"/>
          <w:u w:val="none"/>
          <w:shd w:fill="auto" w:val="clear"/>
          <w:vertAlign w:val="baseline"/>
          <w:rtl w:val="0"/>
        </w:rPr>
        <w:t xml:space="preserve">Note:  </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Memberships are required for everyone except Tue AM, Junior, and Post-Secondary curlers.  Fundraising tickets and bonds are required for everyone except Tue AM, Thu PM, Friday Open,</w:t>
      </w:r>
      <w:r w:rsidDel="00000000" w:rsidR="00000000" w:rsidRPr="00000000">
        <w:rPr>
          <w:rFonts w:ascii="Arial" w:cs="Arial" w:eastAsia="Arial" w:hAnsi="Arial"/>
          <w:color w:val="080808"/>
          <w:sz w:val="21"/>
          <w:szCs w:val="21"/>
          <w:rtl w:val="0"/>
        </w:rPr>
        <w:t xml:space="preserve"> </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and Junior curlers. All evening teams</w:t>
      </w:r>
      <w:r w:rsidDel="00000000" w:rsidR="00000000" w:rsidRPr="00000000">
        <w:rPr>
          <w:rFonts w:ascii="Arial" w:cs="Arial" w:eastAsia="Arial" w:hAnsi="Arial"/>
          <w:color w:val="080808"/>
          <w:sz w:val="21"/>
          <w:szCs w:val="21"/>
          <w:rtl w:val="0"/>
        </w:rPr>
        <w:t xml:space="preserve"> must ha</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ve a minimum of 4 paid members.  Fees are due by </w:t>
      </w:r>
      <w:r w:rsidDel="00000000" w:rsidR="00000000" w:rsidRPr="00000000">
        <w:rPr>
          <w:rFonts w:ascii="Arial" w:cs="Arial" w:eastAsia="Arial" w:hAnsi="Arial"/>
          <w:color w:val="080808"/>
          <w:sz w:val="21"/>
          <w:szCs w:val="21"/>
          <w:rtl w:val="0"/>
        </w:rPr>
        <w:t xml:space="preserve">first day of league play</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Junior players must be 20 and under as of Dec 31, 202</w:t>
      </w:r>
      <w:r w:rsidDel="00000000" w:rsidR="00000000" w:rsidRPr="00000000">
        <w:rPr>
          <w:rFonts w:ascii="Arial" w:cs="Arial" w:eastAsia="Arial" w:hAnsi="Arial"/>
          <w:color w:val="080808"/>
          <w:sz w:val="21"/>
          <w:szCs w:val="21"/>
          <w:rtl w:val="0"/>
        </w:rPr>
        <w:t xml:space="preserve">6</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 Post-Secondary players must be 25 and under as of Dec 31, 202</w:t>
      </w:r>
      <w:r w:rsidDel="00000000" w:rsidR="00000000" w:rsidRPr="00000000">
        <w:rPr>
          <w:rFonts w:ascii="Arial" w:cs="Arial" w:eastAsia="Arial" w:hAnsi="Arial"/>
          <w:color w:val="080808"/>
          <w:sz w:val="21"/>
          <w:szCs w:val="21"/>
          <w:rtl w:val="0"/>
        </w:rPr>
        <w:t xml:space="preserve">6</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 and enrolled in full-time post-secondary study.</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1"/>
          <w:bCs w:val="1"/>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Select the appropriate club membership category:</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1"/>
          <w:bCs w:val="1"/>
          <w:i w:val="0"/>
          <w:iCs w:val="0"/>
          <w:smallCaps w:val="0"/>
          <w:strike w:val="0"/>
          <w:color w:val="080808"/>
          <w:sz w:val="6"/>
          <w:szCs w:val="6"/>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Club membership</w:t>
        <w:tab/>
        <w:tab/>
        <w:tab/>
        <w:tab/>
        <w:t xml:space="preserve">Select Membership option</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Select your league(s) by choosing the fee option and entering a skip name:</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Tuesday Morning Rec League</w:t>
        <w:tab/>
        <w:tab/>
        <w:t xml:space="preserve">Select League fee option</w:t>
        <w:tab/>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Wednesday Ladies League</w:t>
        <w:tab/>
        <w:tab/>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Select League fee option</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 xml:space="preserve">Enter Skip Name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Thursday Afternoon Stick League</w:t>
        <w:tab/>
        <w:tab/>
        <w:t xml:space="preserve">Select League fee option</w:t>
        <w:tab/>
        <w:tab/>
        <w:t xml:space="preserve">Enter Partner Name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bookmarkStart w:colFirst="0" w:colLast="0" w:name="_heading=h.hqc1p7br1740" w:id="0"/>
      <w:bookmarkEnd w:id="0"/>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Thursday Mens League</w:t>
        <w:tab/>
        <w:tab/>
        <w:tab/>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Select League fee option</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 xml:space="preserve">Enter Skip Name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Friday Open League</w:t>
        <w:tab/>
        <w:tab/>
        <w:tab/>
        <w:t xml:space="preserve">Select League fee option</w:t>
        <w:tab/>
        <w:tab/>
        <w:t xml:space="preserve">Enter Skip Name</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1"/>
          <w:bCs w:val="1"/>
          <w:i w:val="0"/>
          <w:iCs w:val="0"/>
          <w:smallCaps w:val="0"/>
          <w:strike w:val="0"/>
          <w:color w:val="08080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4"/>
          <w:szCs w:val="24"/>
          <w:u w:val="none"/>
          <w:shd w:fill="auto" w:val="clear"/>
          <w:vertAlign w:val="baseline"/>
          <w:rtl w:val="0"/>
        </w:rPr>
        <w:t xml:space="preserve">Select the appropriate options in each category below:</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1"/>
          <w:bCs w:val="1"/>
          <w:i w:val="0"/>
          <w:iCs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Fundraising Tickets</w:t>
        <w:tab/>
        <w:tab/>
        <w:tab/>
        <w:t xml:space="preserve">Select Fundraising Ticket option</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Volunteer Bond</w:t>
        <w:tab/>
        <w:tab/>
        <w:tab/>
        <w:tab/>
        <w:t xml:space="preserve">Select Volunteer Bond option</w:t>
        <w:tab/>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 xml:space="preserve">Volunteer Job (if done)</w:t>
        <w:tab/>
        <w:tab/>
        <w:tab/>
        <w:t xml:space="preserve">Enter Volunteer Job Already Completed</w:t>
        <w:tab/>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ab/>
        <w:t xml:space="preserve">Bond Payment Method</w:t>
        <w:tab/>
        <w:tab/>
        <w:tab/>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Select Bond Payment Method</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Locker Rental</w:t>
        <w:tab/>
        <w:tab/>
        <w:tab/>
        <w:tab/>
        <w:t xml:space="preserve">Select Locker Rental Option</w:t>
        <w:tab/>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center"/>
        <w:rPr>
          <w:rFonts w:ascii="Arial" w:cs="Arial" w:eastAsia="Arial" w:hAnsi="Arial"/>
          <w:b w:val="1"/>
          <w:bCs w:val="1"/>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80808"/>
          <w:sz w:val="21"/>
          <w:szCs w:val="21"/>
          <w:u w:val="none"/>
          <w:shd w:fill="auto" w:val="clear"/>
          <w:vertAlign w:val="baseline"/>
          <w:rtl w:val="0"/>
        </w:rPr>
        <w:t xml:space="preserve">Total Due at Registration is membership + league fee(s) + fundraising tickets + locker rental.</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t xml:space="preserve">Total Registration Fees</w:t>
        <w:tab/>
        <w:tab/>
        <w:tab/>
        <w:t xml:space="preserve">Enter Your total fees due today</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Fee Payment Method</w:t>
        <w:tab/>
        <w:tab/>
        <w:tab/>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Select Fee Payment Method</w:t>
      </w: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ab/>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32" w:lineRule="auto"/>
        <w:ind w:left="483" w:right="241" w:hanging="1.0000000000000142"/>
        <w:jc w:val="left"/>
        <w:rPr>
          <w:rFonts w:ascii="Arial" w:cs="Arial" w:eastAsia="Arial" w:hAnsi="Arial"/>
          <w:b w:val="0"/>
          <w:bCs w:val="0"/>
          <w:i w:val="0"/>
          <w:iCs w:val="0"/>
          <w:smallCaps w:val="0"/>
          <w:strike w:val="0"/>
          <w:color w:val="080808"/>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21"/>
          <w:szCs w:val="21"/>
          <w:u w:val="none"/>
          <w:shd w:fill="auto" w:val="clear"/>
          <w:vertAlign w:val="baseline"/>
          <w:rtl w:val="0"/>
        </w:rPr>
        <w:t xml:space="preserve">Other Notes:</w:t>
        <w:tab/>
        <w:t xml:space="preserve">Enter anything else you want us to know</w:t>
        <w:tab/>
      </w:r>
      <w:r w:rsidDel="00000000" w:rsidR="00000000" w:rsidRPr="00000000">
        <w:rPr>
          <w:rtl w:val="0"/>
        </w:rPr>
      </w:r>
    </w:p>
    <w:sectPr>
      <w:pgSz w:h="15840" w:w="12240" w:orient="portrait"/>
      <w:pgMar w:bottom="720" w:top="1080" w:left="720"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3610AC"/>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3610AC"/>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3610AC"/>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610AC"/>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3610AC"/>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3610AC"/>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3610AC"/>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3610AC"/>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3610AC"/>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3610AC"/>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3610AC"/>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3610AC"/>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3610AC"/>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3610AC"/>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3610AC"/>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3610AC"/>
    <w:rPr>
      <w:i w:val="1"/>
      <w:iCs w:val="1"/>
      <w:color w:val="404040" w:themeColor="text1" w:themeTint="0000BF"/>
    </w:rPr>
  </w:style>
  <w:style w:type="paragraph" w:styleId="ListParagraph">
    <w:name w:val="List Paragraph"/>
    <w:basedOn w:val="Normal"/>
    <w:uiPriority w:val="34"/>
    <w:qFormat w:val="1"/>
    <w:rsid w:val="003610AC"/>
    <w:pPr>
      <w:ind w:left="720"/>
      <w:contextualSpacing w:val="1"/>
    </w:pPr>
  </w:style>
  <w:style w:type="character" w:styleId="IntenseEmphasis">
    <w:name w:val="Intense Emphasis"/>
    <w:basedOn w:val="DefaultParagraphFont"/>
    <w:uiPriority w:val="21"/>
    <w:qFormat w:val="1"/>
    <w:rsid w:val="003610AC"/>
    <w:rPr>
      <w:i w:val="1"/>
      <w:iCs w:val="1"/>
      <w:color w:val="0f4761" w:themeColor="accent1" w:themeShade="0000BF"/>
    </w:rPr>
  </w:style>
  <w:style w:type="paragraph" w:styleId="IntenseQuote">
    <w:name w:val="Intense Quote"/>
    <w:basedOn w:val="Normal"/>
    <w:next w:val="Normal"/>
    <w:link w:val="IntenseQuoteChar"/>
    <w:uiPriority w:val="30"/>
    <w:qFormat w:val="1"/>
    <w:rsid w:val="003610A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3610AC"/>
    <w:rPr>
      <w:i w:val="1"/>
      <w:iCs w:val="1"/>
      <w:color w:val="0f4761" w:themeColor="accent1" w:themeShade="0000BF"/>
    </w:rPr>
  </w:style>
  <w:style w:type="character" w:styleId="IntenseReference">
    <w:name w:val="Intense Reference"/>
    <w:basedOn w:val="DefaultParagraphFont"/>
    <w:uiPriority w:val="32"/>
    <w:qFormat w:val="1"/>
    <w:rsid w:val="003610AC"/>
    <w:rPr>
      <w:b w:val="1"/>
      <w:bCs w:val="1"/>
      <w:smallCaps w:val="1"/>
      <w:color w:val="0f4761" w:themeColor="accent1" w:themeShade="0000BF"/>
      <w:spacing w:val="5"/>
    </w:rPr>
  </w:style>
  <w:style w:type="table" w:styleId="TableGrid">
    <w:name w:val="Table Grid"/>
    <w:basedOn w:val="TableNormal"/>
    <w:uiPriority w:val="39"/>
    <w:rsid w:val="003610A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laceholderText">
    <w:name w:val="Placeholder Text"/>
    <w:basedOn w:val="DefaultParagraphFont"/>
    <w:uiPriority w:val="99"/>
    <w:semiHidden w:val="1"/>
    <w:rsid w:val="003610AC"/>
    <w:rPr>
      <w:color w:val="666666"/>
    </w:rPr>
  </w:style>
  <w:style w:type="paragraph" w:styleId="BodyText">
    <w:name w:val="Body Text"/>
    <w:basedOn w:val="Normal"/>
    <w:link w:val="BodyTextChar"/>
    <w:uiPriority w:val="1"/>
    <w:qFormat w:val="1"/>
    <w:rsid w:val="003610AC"/>
    <w:pPr>
      <w:widowControl w:val="0"/>
      <w:autoSpaceDE w:val="0"/>
      <w:autoSpaceDN w:val="0"/>
      <w:spacing w:after="0" w:line="240" w:lineRule="auto"/>
    </w:pPr>
    <w:rPr>
      <w:rFonts w:ascii="Arial" w:cs="Arial" w:eastAsia="Arial" w:hAnsi="Arial"/>
      <w:kern w:val="0"/>
      <w:lang w:val="en-US"/>
    </w:rPr>
  </w:style>
  <w:style w:type="character" w:styleId="BodyTextChar" w:customStyle="1">
    <w:name w:val="Body Text Char"/>
    <w:basedOn w:val="DefaultParagraphFont"/>
    <w:link w:val="BodyText"/>
    <w:uiPriority w:val="1"/>
    <w:rsid w:val="003610AC"/>
    <w:rPr>
      <w:rFonts w:ascii="Arial" w:cs="Arial" w:eastAsia="Arial" w:hAnsi="Arial"/>
      <w:kern w:val="0"/>
      <w:lang w:val="en-US"/>
    </w:rPr>
  </w:style>
  <w:style w:type="character" w:styleId="Hyperlink">
    <w:name w:val="Hyperlink"/>
    <w:basedOn w:val="DefaultParagraphFont"/>
    <w:uiPriority w:val="99"/>
    <w:unhideWhenUsed w:val="1"/>
    <w:rsid w:val="005F730C"/>
    <w:rPr>
      <w:color w:val="467886" w:themeColor="hyperlink"/>
      <w:u w:val="single"/>
    </w:rPr>
  </w:style>
  <w:style w:type="character" w:styleId="UnresolvedMention">
    <w:name w:val="Unresolved Mention"/>
    <w:basedOn w:val="DefaultParagraphFont"/>
    <w:uiPriority w:val="99"/>
    <w:semiHidden w:val="1"/>
    <w:unhideWhenUsed w:val="1"/>
    <w:rsid w:val="00F67FB3"/>
    <w:rPr>
      <w:color w:val="605e5c"/>
      <w:shd w:color="auto" w:fill="e1dfdd" w:val="clear"/>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eausejourcurlingclub@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beausejourcurlingclub@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r6NFlxXuAW1zqrNEDHWGFtDYVA==">CgMxLjAyDmguaHFjMXA3YnIxNzQwOAByITFzMnktcVo3WlZoZmQ5d0JfQlFXUEMxelhyV2QtS2h4WA==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2024-08-10T22:19:00Z</dcterms:created>
  <dc:creator>Susan Yusishen</dc:creator>
</cp:coreProperties>
</file>