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C2C4" w14:textId="031E14FC" w:rsidR="002721ED" w:rsidRDefault="00433DBE"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4B1F2B8" wp14:editId="3417B88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09750" cy="937001"/>
            <wp:effectExtent l="0" t="0" r="0" b="0"/>
            <wp:wrapTight wrapText="bothSides">
              <wp:wrapPolygon edited="0">
                <wp:start x="0" y="0"/>
                <wp:lineTo x="0" y="21087"/>
                <wp:lineTo x="21373" y="21087"/>
                <wp:lineTo x="213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3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12666A" w14:textId="6B67F97F" w:rsidR="00C03E99" w:rsidRDefault="00C03E99"/>
    <w:p w14:paraId="5B4E9AAB" w14:textId="0FA33467" w:rsidR="00C03E99" w:rsidRDefault="00C03E99"/>
    <w:p w14:paraId="32F7DCBC" w14:textId="77777777" w:rsidR="00C03E99" w:rsidRDefault="00C03E99" w:rsidP="00CF70CA">
      <w:pPr>
        <w:ind w:left="-450" w:right="-340"/>
        <w:rPr>
          <w:rFonts w:ascii="Open Sans" w:hAnsi="Open Sans" w:cs="Open Sans"/>
          <w:b/>
          <w:szCs w:val="20"/>
        </w:rPr>
      </w:pPr>
    </w:p>
    <w:p w14:paraId="326422BD" w14:textId="77777777" w:rsidR="00C03E99" w:rsidRDefault="00C03E99" w:rsidP="00CF70CA">
      <w:pPr>
        <w:ind w:left="-450" w:right="-340"/>
        <w:rPr>
          <w:rFonts w:ascii="Open Sans" w:hAnsi="Open Sans" w:cs="Open Sans"/>
          <w:b/>
          <w:szCs w:val="20"/>
        </w:rPr>
      </w:pPr>
    </w:p>
    <w:p w14:paraId="31F04332" w14:textId="77777777" w:rsidR="00433DBE" w:rsidRDefault="00433DBE" w:rsidP="00C03E99">
      <w:pPr>
        <w:ind w:right="-340"/>
        <w:rPr>
          <w:rFonts w:ascii="Open Sans" w:hAnsi="Open Sans" w:cs="Open Sans"/>
          <w:b/>
          <w:szCs w:val="20"/>
        </w:rPr>
      </w:pPr>
    </w:p>
    <w:p w14:paraId="0B68A1DB" w14:textId="77777777" w:rsidR="00433DBE" w:rsidRDefault="00433DBE" w:rsidP="00C03E99">
      <w:pPr>
        <w:ind w:right="-340"/>
        <w:rPr>
          <w:rFonts w:ascii="Open Sans" w:hAnsi="Open Sans" w:cs="Open Sans"/>
          <w:b/>
          <w:szCs w:val="20"/>
        </w:rPr>
      </w:pPr>
    </w:p>
    <w:p w14:paraId="61D78EB9" w14:textId="13E66FC2" w:rsidR="00CF70CA" w:rsidRDefault="00CF70CA" w:rsidP="00C03E99">
      <w:pPr>
        <w:ind w:right="-340"/>
        <w:rPr>
          <w:rFonts w:ascii="Open Sans" w:hAnsi="Open Sans" w:cs="Open Sans"/>
          <w:b/>
          <w:szCs w:val="20"/>
        </w:rPr>
      </w:pPr>
      <w:r>
        <w:rPr>
          <w:rFonts w:ascii="Open Sans" w:hAnsi="Open Sans" w:cs="Open Sans"/>
          <w:b/>
          <w:szCs w:val="20"/>
        </w:rPr>
        <w:t>PRODUCT SPECIFICATION – SECTION 09</w:t>
      </w:r>
      <w:r w:rsidR="004553DD">
        <w:rPr>
          <w:rFonts w:ascii="Open Sans" w:hAnsi="Open Sans" w:cs="Open Sans"/>
          <w:b/>
          <w:szCs w:val="20"/>
        </w:rPr>
        <w:t xml:space="preserve"> </w:t>
      </w:r>
      <w:r>
        <w:rPr>
          <w:rFonts w:ascii="Open Sans" w:hAnsi="Open Sans" w:cs="Open Sans"/>
          <w:b/>
          <w:szCs w:val="20"/>
        </w:rPr>
        <w:t>54</w:t>
      </w:r>
      <w:r w:rsidR="004553DD">
        <w:rPr>
          <w:rFonts w:ascii="Open Sans" w:hAnsi="Open Sans" w:cs="Open Sans"/>
          <w:b/>
          <w:szCs w:val="20"/>
        </w:rPr>
        <w:t xml:space="preserve"> </w:t>
      </w:r>
      <w:r>
        <w:rPr>
          <w:rFonts w:ascii="Open Sans" w:hAnsi="Open Sans" w:cs="Open Sans"/>
          <w:b/>
          <w:szCs w:val="20"/>
        </w:rPr>
        <w:t>00 – ACOUSTICAL CEILING PANELS</w:t>
      </w:r>
      <w:r>
        <w:rPr>
          <w:rFonts w:ascii="Open Sans" w:hAnsi="Open Sans" w:cs="Open Sans"/>
          <w:b/>
          <w:szCs w:val="20"/>
        </w:rPr>
        <w:br/>
      </w:r>
      <w:proofErr w:type="spellStart"/>
      <w:r w:rsidR="00155FC9">
        <w:rPr>
          <w:rFonts w:ascii="Open Sans" w:hAnsi="Open Sans" w:cs="Open Sans"/>
          <w:b/>
          <w:szCs w:val="20"/>
        </w:rPr>
        <w:t>Flats</w:t>
      </w:r>
      <w:r>
        <w:rPr>
          <w:rFonts w:ascii="Open Sans" w:hAnsi="Open Sans" w:cs="Open Sans"/>
          <w:b/>
          <w:szCs w:val="20"/>
          <w:vertAlign w:val="superscript"/>
        </w:rPr>
        <w:t>tm</w:t>
      </w:r>
      <w:proofErr w:type="spellEnd"/>
      <w:r>
        <w:rPr>
          <w:rFonts w:ascii="Open Sans" w:hAnsi="Open Sans" w:cs="Open Sans"/>
          <w:b/>
          <w:szCs w:val="20"/>
        </w:rPr>
        <w:t xml:space="preserve"> </w:t>
      </w:r>
      <w:r w:rsidR="00155FC9">
        <w:rPr>
          <w:rFonts w:ascii="Open Sans" w:hAnsi="Open Sans" w:cs="Open Sans"/>
          <w:b/>
          <w:szCs w:val="20"/>
        </w:rPr>
        <w:t>Canopies</w:t>
      </w:r>
      <w:r>
        <w:rPr>
          <w:rFonts w:ascii="Open Sans" w:hAnsi="Open Sans" w:cs="Open Sans"/>
          <w:b/>
          <w:szCs w:val="20"/>
        </w:rPr>
        <w:t>: Scrim Surfaced Series</w:t>
      </w:r>
    </w:p>
    <w:p w14:paraId="0C753234" w14:textId="77777777" w:rsidR="00CF70CA" w:rsidRDefault="00CF70CA"/>
    <w:p w14:paraId="70A09CF5" w14:textId="5CB2508C" w:rsidR="00CF70CA" w:rsidRDefault="00CF70CA"/>
    <w:p w14:paraId="3FC8FA47" w14:textId="1C365375" w:rsidR="00CF70CA" w:rsidRDefault="00CF70CA"/>
    <w:p w14:paraId="3E466E48" w14:textId="77777777" w:rsidR="00CF70CA" w:rsidRPr="00C03E99" w:rsidRDefault="00CF70CA" w:rsidP="00CF70CA">
      <w:pPr>
        <w:pStyle w:val="BodyAA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C03E99">
        <w:rPr>
          <w:rFonts w:ascii="Open Sans" w:hAnsi="Open Sans" w:cs="Open Sans"/>
          <w:b/>
          <w:bCs/>
          <w:color w:val="auto"/>
          <w:sz w:val="20"/>
          <w:szCs w:val="20"/>
        </w:rPr>
        <w:t>2.1 MANUFACTURER</w:t>
      </w:r>
    </w:p>
    <w:p w14:paraId="2F019919" w14:textId="77777777" w:rsidR="00CF70CA" w:rsidRPr="00C03E99" w:rsidRDefault="00CF70CA" w:rsidP="00CF70CA">
      <w:pPr>
        <w:pStyle w:val="BodyAA"/>
        <w:rPr>
          <w:sz w:val="28"/>
          <w:szCs w:val="28"/>
        </w:rPr>
      </w:pPr>
    </w:p>
    <w:p w14:paraId="6B5B1EDC" w14:textId="138CEC47" w:rsidR="00CF70CA" w:rsidRPr="00C03E99" w:rsidRDefault="00CF70CA" w:rsidP="00CF70CA">
      <w:pPr>
        <w:pStyle w:val="BodyTextforSpecs"/>
        <w:spacing w:line="240" w:lineRule="auto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>A. Chroma Collections</w:t>
      </w:r>
    </w:p>
    <w:p w14:paraId="21BBC267" w14:textId="35337459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6"/>
          <w:szCs w:val="26"/>
        </w:rPr>
      </w:pPr>
      <w:r w:rsidRPr="00C03E99">
        <w:rPr>
          <w:rFonts w:ascii="Open Sans" w:hAnsi="Open Sans" w:cs="Open Sans"/>
          <w:color w:val="auto"/>
          <w:sz w:val="20"/>
          <w:szCs w:val="20"/>
          <w:lang w:val="de-DE"/>
        </w:rPr>
        <w:t>Address: 415 Nelson Pl., La Crosse, WI 54601</w:t>
      </w:r>
      <w:r w:rsidRPr="00C03E99">
        <w:rPr>
          <w:rFonts w:ascii="Open Sans" w:hAnsi="Open Sans" w:cs="Open Sans"/>
          <w:color w:val="auto"/>
          <w:sz w:val="26"/>
          <w:szCs w:val="26"/>
          <w:lang w:val="de-DE"/>
        </w:rPr>
        <w:t xml:space="preserve"> </w:t>
      </w:r>
    </w:p>
    <w:p w14:paraId="3B1DB339" w14:textId="43B81C5F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>Phone Number: 608</w:t>
      </w:r>
      <w:r w:rsidR="007E76E1" w:rsidRPr="00C03E99">
        <w:rPr>
          <w:rFonts w:ascii="Open Sans" w:hAnsi="Open Sans" w:cs="Open Sans"/>
          <w:color w:val="auto"/>
          <w:sz w:val="20"/>
          <w:szCs w:val="20"/>
        </w:rPr>
        <w:t>-</w:t>
      </w:r>
      <w:r w:rsidRPr="00C03E99">
        <w:rPr>
          <w:rFonts w:ascii="Open Sans" w:hAnsi="Open Sans" w:cs="Open Sans"/>
          <w:color w:val="auto"/>
          <w:sz w:val="20"/>
          <w:szCs w:val="20"/>
        </w:rPr>
        <w:t xml:space="preserve">785-1232 </w:t>
      </w:r>
    </w:p>
    <w:p w14:paraId="7D716852" w14:textId="591F3C9C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>Fax: 608</w:t>
      </w:r>
      <w:r w:rsidR="007E76E1" w:rsidRPr="00C03E99">
        <w:rPr>
          <w:rFonts w:ascii="Open Sans" w:hAnsi="Open Sans" w:cs="Open Sans"/>
          <w:color w:val="auto"/>
          <w:sz w:val="20"/>
          <w:szCs w:val="20"/>
        </w:rPr>
        <w:t>-</w:t>
      </w:r>
      <w:r w:rsidRPr="00C03E99">
        <w:rPr>
          <w:rFonts w:ascii="Open Sans" w:hAnsi="Open Sans" w:cs="Open Sans"/>
          <w:color w:val="auto"/>
          <w:sz w:val="20"/>
          <w:szCs w:val="20"/>
        </w:rPr>
        <w:t xml:space="preserve">785-1233 </w:t>
      </w:r>
    </w:p>
    <w:p w14:paraId="02BC1119" w14:textId="27372CBE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>Website:</w:t>
      </w:r>
      <w:r w:rsidRPr="00C03E99">
        <w:rPr>
          <w:rFonts w:ascii="Open Sans" w:hAnsi="Open Sans" w:cs="Open Sans"/>
          <w:b/>
          <w:bCs/>
          <w:color w:val="auto"/>
          <w:sz w:val="20"/>
          <w:szCs w:val="20"/>
        </w:rPr>
        <w:t xml:space="preserve"> </w:t>
      </w:r>
      <w:r w:rsidRPr="00C03E99">
        <w:rPr>
          <w:rStyle w:val="Hyperlink0"/>
          <w:rFonts w:ascii="Open Sans" w:hAnsi="Open Sans" w:cs="Open Sans"/>
          <w:color w:val="auto"/>
          <w:sz w:val="20"/>
          <w:szCs w:val="20"/>
        </w:rPr>
        <w:t>www.chromacollections.com</w:t>
      </w:r>
      <w:r w:rsidRPr="00C03E99">
        <w:rPr>
          <w:rFonts w:ascii="Open Sans" w:hAnsi="Open Sans" w:cs="Open Sans"/>
          <w:color w:val="auto"/>
          <w:sz w:val="20"/>
          <w:szCs w:val="20"/>
        </w:rPr>
        <w:t xml:space="preserve"> </w:t>
      </w:r>
    </w:p>
    <w:p w14:paraId="03E89093" w14:textId="712B0AFF" w:rsidR="00CF70CA" w:rsidRPr="00C03E99" w:rsidRDefault="00CF70CA" w:rsidP="00CF70CA">
      <w:pPr>
        <w:pStyle w:val="BodyTextforSpecs"/>
        <w:numPr>
          <w:ilvl w:val="2"/>
          <w:numId w:val="2"/>
        </w:numPr>
        <w:spacing w:line="240" w:lineRule="auto"/>
        <w:ind w:left="960" w:hanging="240"/>
        <w:rPr>
          <w:rFonts w:ascii="Open Sans" w:hAnsi="Open Sans" w:cs="Open Sans"/>
          <w:color w:val="auto"/>
          <w:sz w:val="20"/>
          <w:szCs w:val="20"/>
        </w:rPr>
      </w:pPr>
      <w:r w:rsidRPr="00C03E99">
        <w:rPr>
          <w:rFonts w:ascii="Open Sans" w:hAnsi="Open Sans" w:cs="Open Sans"/>
          <w:color w:val="auto"/>
          <w:sz w:val="20"/>
          <w:szCs w:val="20"/>
        </w:rPr>
        <w:t xml:space="preserve">Email: </w:t>
      </w:r>
      <w:r w:rsidRPr="00C03E99">
        <w:rPr>
          <w:rStyle w:val="Hyperlink1"/>
          <w:rFonts w:ascii="Open Sans" w:hAnsi="Open Sans" w:cs="Open Sans"/>
          <w:color w:val="auto"/>
          <w:sz w:val="20"/>
          <w:szCs w:val="20"/>
          <w:u w:color="000000"/>
        </w:rPr>
        <w:t>customerservice@chromacollections.com</w:t>
      </w:r>
    </w:p>
    <w:p w14:paraId="0BFF1C7E" w14:textId="77777777" w:rsidR="00CF70CA" w:rsidRPr="00C03E99" w:rsidRDefault="00CF70CA" w:rsidP="00CF70CA">
      <w:pPr>
        <w:pStyle w:val="Default"/>
        <w:rPr>
          <w:rFonts w:ascii="Open Sans" w:eastAsia="Courier New" w:hAnsi="Open Sans" w:cs="Open Sans"/>
          <w:color w:val="auto"/>
          <w:sz w:val="20"/>
          <w:szCs w:val="20"/>
        </w:rPr>
      </w:pPr>
    </w:p>
    <w:p w14:paraId="54F4C403" w14:textId="77777777" w:rsidR="00CF70CA" w:rsidRPr="00C03E99" w:rsidRDefault="00CF70CA" w:rsidP="00CF70CA">
      <w:pPr>
        <w:pStyle w:val="Default"/>
        <w:numPr>
          <w:ilvl w:val="1"/>
          <w:numId w:val="3"/>
        </w:numPr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C03E99">
        <w:rPr>
          <w:rFonts w:ascii="Open Sans" w:hAnsi="Open Sans" w:cs="Open Sans"/>
          <w:b/>
          <w:bCs/>
          <w:color w:val="auto"/>
          <w:sz w:val="20"/>
          <w:szCs w:val="20"/>
        </w:rPr>
        <w:t>ACOUSTIC CEILING UNITS</w:t>
      </w:r>
    </w:p>
    <w:p w14:paraId="4D108527" w14:textId="77777777" w:rsidR="00CF70CA" w:rsidRPr="00C03E99" w:rsidRDefault="00CF70CA" w:rsidP="00CF70CA">
      <w:pPr>
        <w:pStyle w:val="Default"/>
        <w:ind w:left="36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75CAD2F7" w14:textId="77777777" w:rsidR="00155FC9" w:rsidRDefault="00155FC9" w:rsidP="00155FC9">
      <w:pPr>
        <w:pStyle w:val="BodyTextforSpecs"/>
        <w:spacing w:line="240" w:lineRule="auto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A. Acoustical Ceiling Panel (ACP) - [Type ACP-1]</w:t>
      </w:r>
    </w:p>
    <w:p w14:paraId="010C319D" w14:textId="590C682E" w:rsidR="00155FC9" w:rsidRDefault="00155FC9" w:rsidP="00155FC9">
      <w:pPr>
        <w:pStyle w:val="BodyTextforSpecs"/>
        <w:numPr>
          <w:ilvl w:val="0"/>
          <w:numId w:val="9"/>
        </w:numPr>
        <w:spacing w:line="240" w:lineRule="auto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  <w:lang w:val="de-DE"/>
        </w:rPr>
        <w:t>Name:</w:t>
      </w:r>
      <w:r>
        <w:rPr>
          <w:rFonts w:ascii="Open Sans" w:hAnsi="Open Sans" w:cs="Open Sans"/>
          <w:color w:val="auto"/>
          <w:sz w:val="16"/>
          <w:szCs w:val="16"/>
        </w:rPr>
        <w:t xml:space="preserve"> </w:t>
      </w:r>
      <w:proofErr w:type="spellStart"/>
      <w:r>
        <w:rPr>
          <w:rFonts w:ascii="Open Sans" w:hAnsi="Open Sans" w:cs="Open Sans"/>
          <w:color w:val="auto"/>
          <w:sz w:val="16"/>
          <w:szCs w:val="16"/>
        </w:rPr>
        <w:t>Flats</w:t>
      </w:r>
      <w:r w:rsidR="00516FE0" w:rsidRPr="00516FE0">
        <w:rPr>
          <w:rFonts w:ascii="Open Sans" w:hAnsi="Open Sans" w:cs="Open Sans"/>
          <w:color w:val="auto"/>
          <w:sz w:val="16"/>
          <w:szCs w:val="16"/>
          <w:vertAlign w:val="superscript"/>
        </w:rPr>
        <w:t>tm</w:t>
      </w:r>
      <w:proofErr w:type="spellEnd"/>
      <w:r w:rsidR="00516FE0">
        <w:rPr>
          <w:rFonts w:ascii="Open Sans" w:hAnsi="Open Sans" w:cs="Open Sans"/>
          <w:color w:val="auto"/>
          <w:sz w:val="16"/>
          <w:szCs w:val="16"/>
        </w:rPr>
        <w:t xml:space="preserve"> Canopy</w:t>
      </w:r>
    </w:p>
    <w:p w14:paraId="4BD80C75" w14:textId="77777777" w:rsidR="00155FC9" w:rsidRDefault="00155FC9" w:rsidP="00155FC9">
      <w:pPr>
        <w:pStyle w:val="BodyTextforSpecs"/>
        <w:numPr>
          <w:ilvl w:val="0"/>
          <w:numId w:val="9"/>
        </w:numPr>
        <w:spacing w:line="240" w:lineRule="auto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Physical Characteristics</w:t>
      </w:r>
    </w:p>
    <w:p w14:paraId="3A62B5BA" w14:textId="77777777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Pattern: [Rectangle, Square, Oval, Circle, Triangle, Trapezoid, Octagon, Hexagon, Concave, Convex, Chevron] </w:t>
      </w:r>
      <w:hyperlink r:id="rId8" w:history="1">
        <w:r>
          <w:rPr>
            <w:rStyle w:val="Hyperlink2"/>
            <w:rFonts w:ascii="Open Sans" w:hAnsi="Open Sans" w:cs="Open Sans"/>
            <w:color w:val="auto"/>
          </w:rPr>
          <w:t>(See PDF attachment)</w:t>
        </w:r>
      </w:hyperlink>
      <w:r>
        <w:rPr>
          <w:rFonts w:ascii="Open Sans" w:hAnsi="Open Sans" w:cs="Open Sans"/>
          <w:color w:val="auto"/>
          <w:sz w:val="16"/>
          <w:szCs w:val="16"/>
        </w:rPr>
        <w:t xml:space="preserve"> </w:t>
      </w:r>
    </w:p>
    <w:p w14:paraId="77E281F9" w14:textId="77777777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Size:</w:t>
      </w:r>
    </w:p>
    <w:p w14:paraId="47A132C1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1. Rectangle </w:t>
      </w:r>
    </w:p>
    <w:p w14:paraId="0E24F55A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W/L: [23”x 94”, 36”x 94”, 46’’x94”, 23”x 70”, 36”x 70”, 46”x 70”]</w:t>
      </w:r>
    </w:p>
    <w:p w14:paraId="3AE52C00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2. Square</w:t>
      </w:r>
    </w:p>
    <w:p w14:paraId="04D5DF95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W/L: 46”x 46” [w/standard 90-degree corners, w/rounded corners 4’’Radius, </w:t>
      </w:r>
    </w:p>
    <w:p w14:paraId="1BEF19F8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w/square 4’’Radius cut outs]</w:t>
      </w:r>
    </w:p>
    <w:p w14:paraId="3EC3F378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3. Oval</w:t>
      </w:r>
    </w:p>
    <w:p w14:paraId="7E601B28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W/L: [46”x 94”, 46’’x 70’’]</w:t>
      </w:r>
    </w:p>
    <w:p w14:paraId="47FEC232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4. Circle</w:t>
      </w:r>
    </w:p>
    <w:p w14:paraId="136CCAF6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DIA 46” [standard circle-no opening, </w:t>
      </w:r>
    </w:p>
    <w:p w14:paraId="4FB30E31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w/cut out DIA 12” center]</w:t>
      </w:r>
    </w:p>
    <w:p w14:paraId="23344AF0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5. Triangle</w:t>
      </w:r>
    </w:p>
    <w:p w14:paraId="282BAA90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W/L: [Equilateral 46”x 39.84”, Right 46”x 46”, Half Right 32.52”x 32.52”]</w:t>
      </w:r>
    </w:p>
    <w:p w14:paraId="2E3B13D4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6. Trapezoid</w:t>
      </w:r>
    </w:p>
    <w:p w14:paraId="2B748ABA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W/L: 46”x 46”</w:t>
      </w:r>
    </w:p>
    <w:p w14:paraId="30FACBD3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7. Octagon</w:t>
      </w:r>
    </w:p>
    <w:p w14:paraId="206A37B8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W/L: 46”x 46”</w:t>
      </w:r>
    </w:p>
    <w:p w14:paraId="25E84E0F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8. Hexagon</w:t>
      </w:r>
    </w:p>
    <w:p w14:paraId="5C076279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W/L: 39.84”x 46”</w:t>
      </w:r>
    </w:p>
    <w:p w14:paraId="2259B1AC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9. Concave</w:t>
      </w:r>
    </w:p>
    <w:p w14:paraId="6601D4AC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W/L: 46”x 46”</w:t>
      </w:r>
    </w:p>
    <w:p w14:paraId="6F48A55F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10. Convex</w:t>
      </w:r>
    </w:p>
    <w:p w14:paraId="50FD1403" w14:textId="77777777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W/L: 46”x 46”</w:t>
      </w:r>
    </w:p>
    <w:p w14:paraId="708C862E" w14:textId="77777777" w:rsidR="00155FC9" w:rsidRDefault="00155FC9" w:rsidP="00155FC9">
      <w:pPr>
        <w:pStyle w:val="Default"/>
        <w:ind w:left="2610" w:hanging="900"/>
        <w:rPr>
          <w:rFonts w:ascii="Open Sans" w:hAnsi="Open Sans" w:cs="Open Sans"/>
          <w:color w:val="auto"/>
          <w:sz w:val="16"/>
          <w:szCs w:val="16"/>
        </w:rPr>
      </w:pPr>
    </w:p>
    <w:p w14:paraId="17F5A384" w14:textId="75CDBB04" w:rsidR="00155FC9" w:rsidRDefault="00155FC9" w:rsidP="00155FC9">
      <w:pPr>
        <w:pStyle w:val="Default"/>
        <w:ind w:left="2610" w:hanging="900"/>
        <w:rPr>
          <w:rFonts w:ascii="Open Sans" w:eastAsia="Arial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11. Chevron</w:t>
      </w:r>
    </w:p>
    <w:p w14:paraId="458EAC0F" w14:textId="77777777" w:rsidR="00155FC9" w:rsidRDefault="00155FC9" w:rsidP="00155FC9">
      <w:pPr>
        <w:pStyle w:val="Default"/>
        <w:ind w:left="2610" w:hanging="90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W/L: 46”x 46” </w:t>
      </w:r>
    </w:p>
    <w:p w14:paraId="0D6BA2A1" w14:textId="4404701E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  <w:lang w:val="fr-FR"/>
        </w:rPr>
      </w:pPr>
      <w:r>
        <w:rPr>
          <w:rFonts w:ascii="Open Sans" w:hAnsi="Open Sans" w:cs="Open Sans"/>
          <w:color w:val="auto"/>
          <w:sz w:val="16"/>
          <w:szCs w:val="16"/>
        </w:rPr>
        <w:t>Th</w:t>
      </w:r>
      <w:proofErr w:type="spellStart"/>
      <w:r>
        <w:rPr>
          <w:rFonts w:ascii="Open Sans" w:hAnsi="Open Sans" w:cs="Open Sans"/>
          <w:color w:val="auto"/>
          <w:sz w:val="16"/>
          <w:szCs w:val="16"/>
          <w:lang w:val="fr-FR"/>
        </w:rPr>
        <w:t>ickness</w:t>
      </w:r>
      <w:proofErr w:type="spell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: </w:t>
      </w:r>
      <w:r w:rsidR="00FE2B4C">
        <w:rPr>
          <w:rFonts w:ascii="Open Sans" w:hAnsi="Open Sans" w:cs="Open Sans"/>
          <w:color w:val="auto"/>
          <w:sz w:val="16"/>
          <w:szCs w:val="16"/>
          <w:lang w:val="fr-FR"/>
        </w:rPr>
        <w:t>[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>1”</w:t>
      </w:r>
      <w:r w:rsidR="00FE2B4C">
        <w:rPr>
          <w:rFonts w:ascii="Open Sans" w:hAnsi="Open Sans" w:cs="Open Sans"/>
          <w:color w:val="auto"/>
          <w:sz w:val="16"/>
          <w:szCs w:val="16"/>
          <w:lang w:val="fr-FR"/>
        </w:rPr>
        <w:t>, 2’’]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</w:p>
    <w:p w14:paraId="754AB288" w14:textId="40DB3D1F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  <w:lang w:val="fr-FR"/>
        </w:rPr>
      </w:pPr>
      <w:proofErr w:type="gramStart"/>
      <w:r>
        <w:rPr>
          <w:rFonts w:ascii="Open Sans" w:hAnsi="Open Sans" w:cs="Open Sans"/>
          <w:color w:val="auto"/>
          <w:sz w:val="16"/>
          <w:szCs w:val="16"/>
          <w:lang w:val="fr-FR"/>
        </w:rPr>
        <w:t>Edge:</w:t>
      </w:r>
      <w:proofErr w:type="gram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r w:rsidR="00B427DD">
        <w:rPr>
          <w:rFonts w:ascii="Open Sans" w:hAnsi="Open Sans" w:cs="Open Sans"/>
          <w:color w:val="auto"/>
          <w:sz w:val="16"/>
          <w:szCs w:val="16"/>
          <w:lang w:val="fr-FR"/>
        </w:rPr>
        <w:t>[Square]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</w:p>
    <w:p w14:paraId="4DB00683" w14:textId="0C130BE0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  <w:lang w:val="fr-FR"/>
        </w:rPr>
      </w:pPr>
      <w:proofErr w:type="spellStart"/>
      <w:r>
        <w:rPr>
          <w:rFonts w:ascii="Open Sans" w:hAnsi="Open Sans" w:cs="Open Sans"/>
          <w:color w:val="auto"/>
          <w:sz w:val="16"/>
          <w:szCs w:val="16"/>
          <w:lang w:val="fr-FR"/>
        </w:rPr>
        <w:t>Finished</w:t>
      </w:r>
      <w:proofErr w:type="spell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proofErr w:type="gramStart"/>
      <w:r>
        <w:rPr>
          <w:rFonts w:ascii="Open Sans" w:hAnsi="Open Sans" w:cs="Open Sans"/>
          <w:color w:val="auto"/>
          <w:sz w:val="16"/>
          <w:szCs w:val="16"/>
          <w:lang w:val="fr-FR"/>
        </w:rPr>
        <w:t>Surface:</w:t>
      </w:r>
      <w:proofErr w:type="gram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proofErr w:type="spellStart"/>
      <w:r>
        <w:rPr>
          <w:rFonts w:ascii="Open Sans" w:hAnsi="Open Sans" w:cs="Open Sans"/>
          <w:color w:val="auto"/>
          <w:sz w:val="16"/>
          <w:szCs w:val="16"/>
          <w:lang w:val="fr-FR"/>
        </w:rPr>
        <w:t>Painted</w:t>
      </w:r>
      <w:proofErr w:type="spell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proofErr w:type="spellStart"/>
      <w:r>
        <w:rPr>
          <w:rFonts w:ascii="Open Sans" w:hAnsi="Open Sans" w:cs="Open Sans"/>
          <w:color w:val="auto"/>
          <w:sz w:val="16"/>
          <w:szCs w:val="16"/>
          <w:lang w:val="fr-FR"/>
        </w:rPr>
        <w:t>Scrim</w:t>
      </w:r>
      <w:proofErr w:type="spell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</w:p>
    <w:p w14:paraId="74F6BA36" w14:textId="170C4E61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proofErr w:type="spellStart"/>
      <w:r>
        <w:rPr>
          <w:rFonts w:ascii="Open Sans" w:hAnsi="Open Sans" w:cs="Open Sans"/>
          <w:color w:val="auto"/>
          <w:sz w:val="16"/>
          <w:szCs w:val="16"/>
          <w:lang w:val="fr-FR"/>
        </w:rPr>
        <w:t>Finished</w:t>
      </w:r>
      <w:proofErr w:type="spell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Surface </w:t>
      </w:r>
      <w:proofErr w:type="spellStart"/>
      <w:proofErr w:type="gramStart"/>
      <w:r>
        <w:rPr>
          <w:rFonts w:ascii="Open Sans" w:hAnsi="Open Sans" w:cs="Open Sans"/>
          <w:color w:val="auto"/>
          <w:sz w:val="16"/>
          <w:szCs w:val="16"/>
          <w:lang w:val="fr-FR"/>
        </w:rPr>
        <w:t>Color</w:t>
      </w:r>
      <w:proofErr w:type="spellEnd"/>
      <w:r>
        <w:rPr>
          <w:rFonts w:ascii="Open Sans" w:hAnsi="Open Sans" w:cs="Open Sans"/>
          <w:color w:val="auto"/>
          <w:sz w:val="16"/>
          <w:szCs w:val="16"/>
          <w:lang w:val="fr-FR"/>
        </w:rPr>
        <w:t>:</w:t>
      </w:r>
      <w:proofErr w:type="gram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r>
        <w:rPr>
          <w:rFonts w:ascii="Open Sans" w:hAnsi="Open Sans" w:cs="Open Sans"/>
          <w:color w:val="auto"/>
          <w:sz w:val="16"/>
          <w:szCs w:val="16"/>
        </w:rPr>
        <w:t xml:space="preserve">[White, Black, Custom Flat Latex Color #] </w:t>
      </w:r>
    </w:p>
    <w:p w14:paraId="385295AA" w14:textId="77777777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Core Composition: Fiberglass </w:t>
      </w:r>
    </w:p>
    <w:p w14:paraId="534471E6" w14:textId="77777777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Recycled Content: 34% </w:t>
      </w:r>
    </w:p>
    <w:p w14:paraId="03D267EA" w14:textId="7E8B4B78" w:rsidR="00155FC9" w:rsidRDefault="00155FC9" w:rsidP="00155FC9">
      <w:pPr>
        <w:pStyle w:val="BodyTextforSpecs"/>
        <w:numPr>
          <w:ilvl w:val="3"/>
          <w:numId w:val="5"/>
        </w:numPr>
        <w:spacing w:line="240" w:lineRule="auto"/>
        <w:ind w:left="1320" w:hanging="240"/>
        <w:rPr>
          <w:rFonts w:ascii="Open Sans" w:hAnsi="Open Sans" w:cs="Open Sans"/>
          <w:color w:val="auto"/>
          <w:sz w:val="16"/>
          <w:szCs w:val="16"/>
          <w:lang w:val="fr-FR"/>
        </w:rPr>
      </w:pPr>
      <w:r>
        <w:rPr>
          <w:rFonts w:ascii="Open Sans" w:hAnsi="Open Sans" w:cs="Open Sans"/>
          <w:color w:val="auto"/>
          <w:sz w:val="16"/>
          <w:szCs w:val="16"/>
        </w:rPr>
        <w:t xml:space="preserve">Mounting: [Impaling clips and adhesive (adhesive supplied by others), </w:t>
      </w:r>
      <w:proofErr w:type="spellStart"/>
      <w:r w:rsidR="004553DD">
        <w:rPr>
          <w:rFonts w:ascii="Open Sans" w:hAnsi="Open Sans" w:cs="Open Sans"/>
          <w:color w:val="auto"/>
          <w:sz w:val="16"/>
          <w:szCs w:val="16"/>
        </w:rPr>
        <w:t>Rotofast</w:t>
      </w:r>
      <w:proofErr w:type="spellEnd"/>
      <w:r w:rsidR="004553DD">
        <w:rPr>
          <w:rFonts w:ascii="Open Sans" w:hAnsi="Open Sans" w:cs="Open Sans"/>
          <w:color w:val="auto"/>
          <w:sz w:val="16"/>
          <w:szCs w:val="16"/>
        </w:rPr>
        <w:t xml:space="preserve"> </w:t>
      </w:r>
      <w:r w:rsidR="00E630FC">
        <w:rPr>
          <w:rFonts w:ascii="Open Sans" w:hAnsi="Open Sans" w:cs="Open Sans"/>
          <w:color w:val="auto"/>
          <w:sz w:val="16"/>
          <w:szCs w:val="16"/>
        </w:rPr>
        <w:t xml:space="preserve">RCA2P Cloud </w:t>
      </w:r>
      <w:proofErr w:type="gramStart"/>
      <w:r w:rsidR="00E630FC">
        <w:rPr>
          <w:rFonts w:ascii="Open Sans" w:hAnsi="Open Sans" w:cs="Open Sans"/>
          <w:color w:val="auto"/>
          <w:sz w:val="16"/>
          <w:szCs w:val="16"/>
        </w:rPr>
        <w:t>Anchor</w:t>
      </w:r>
      <w:r w:rsidR="00516FE0">
        <w:rPr>
          <w:rFonts w:ascii="Open Sans" w:hAnsi="Open Sans" w:cs="Open Sans"/>
          <w:color w:val="auto"/>
          <w:sz w:val="16"/>
          <w:szCs w:val="16"/>
        </w:rPr>
        <w:t xml:space="preserve"> </w:t>
      </w:r>
      <w:r>
        <w:rPr>
          <w:rFonts w:ascii="Open Sans" w:hAnsi="Open Sans" w:cs="Open Sans"/>
          <w:color w:val="auto"/>
          <w:sz w:val="16"/>
          <w:szCs w:val="16"/>
        </w:rPr>
        <w:t>]</w:t>
      </w:r>
      <w:proofErr w:type="gramEnd"/>
    </w:p>
    <w:p w14:paraId="39E929F1" w14:textId="77777777" w:rsidR="00155FC9" w:rsidRDefault="00155FC9" w:rsidP="00155FC9">
      <w:pPr>
        <w:pStyle w:val="ListParagraph"/>
        <w:numPr>
          <w:ilvl w:val="0"/>
          <w:numId w:val="11"/>
        </w:numPr>
        <w:rPr>
          <w:rFonts w:ascii="Open Sans" w:eastAsia="Arial Unicode MS" w:hAnsi="Open Sans" w:cs="Open Sans"/>
          <w:vanish/>
          <w:sz w:val="16"/>
          <w:szCs w:val="16"/>
          <w:bdr w:val="none" w:sz="0" w:space="0" w:color="auto" w:frame="1"/>
        </w:rPr>
      </w:pPr>
    </w:p>
    <w:p w14:paraId="40FAC34A" w14:textId="77777777" w:rsidR="00155FC9" w:rsidRDefault="00155FC9" w:rsidP="00155FC9">
      <w:pPr>
        <w:pStyle w:val="ListParagraph"/>
        <w:numPr>
          <w:ilvl w:val="2"/>
          <w:numId w:val="11"/>
        </w:numPr>
        <w:rPr>
          <w:rFonts w:ascii="Open Sans" w:eastAsia="Arial Unicode MS" w:hAnsi="Open Sans" w:cs="Open Sans"/>
          <w:vanish/>
          <w:sz w:val="16"/>
          <w:szCs w:val="16"/>
          <w:bdr w:val="none" w:sz="0" w:space="0" w:color="auto" w:frame="1"/>
        </w:rPr>
      </w:pPr>
    </w:p>
    <w:p w14:paraId="6F22C552" w14:textId="77777777" w:rsidR="00155FC9" w:rsidRDefault="00155FC9" w:rsidP="00155FC9">
      <w:pPr>
        <w:pStyle w:val="ListParagraph"/>
        <w:numPr>
          <w:ilvl w:val="2"/>
          <w:numId w:val="11"/>
        </w:numPr>
        <w:rPr>
          <w:rFonts w:ascii="Open Sans" w:eastAsia="Arial Unicode MS" w:hAnsi="Open Sans" w:cs="Open Sans"/>
          <w:vanish/>
          <w:sz w:val="16"/>
          <w:szCs w:val="16"/>
          <w:bdr w:val="none" w:sz="0" w:space="0" w:color="auto" w:frame="1"/>
        </w:rPr>
      </w:pPr>
    </w:p>
    <w:p w14:paraId="23F8DA05" w14:textId="77777777" w:rsidR="00155FC9" w:rsidRDefault="00155FC9" w:rsidP="00155FC9">
      <w:pPr>
        <w:pStyle w:val="BodyTextforSpecs"/>
        <w:numPr>
          <w:ilvl w:val="2"/>
          <w:numId w:val="11"/>
        </w:numPr>
        <w:spacing w:line="240" w:lineRule="auto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Performance Criteria</w:t>
      </w:r>
    </w:p>
    <w:p w14:paraId="1CD0B5C7" w14:textId="77777777" w:rsidR="00155FC9" w:rsidRDefault="00155FC9" w:rsidP="00155FC9">
      <w:pPr>
        <w:pStyle w:val="ListParagraph"/>
        <w:numPr>
          <w:ilvl w:val="0"/>
          <w:numId w:val="13"/>
        </w:numPr>
        <w:rPr>
          <w:rFonts w:ascii="Open Sans" w:eastAsia="Arial Unicode MS" w:hAnsi="Open Sans" w:cs="Open Sans"/>
          <w:vanish/>
          <w:sz w:val="16"/>
          <w:szCs w:val="16"/>
          <w:bdr w:val="none" w:sz="0" w:space="0" w:color="auto" w:frame="1"/>
          <w:lang w:val="fr-FR"/>
        </w:rPr>
      </w:pPr>
    </w:p>
    <w:p w14:paraId="0DDA6378" w14:textId="25FF24E4" w:rsidR="00155FC9" w:rsidRDefault="00155FC9" w:rsidP="00155FC9">
      <w:pPr>
        <w:pStyle w:val="BodyTextforSpecs"/>
        <w:numPr>
          <w:ilvl w:val="0"/>
          <w:numId w:val="14"/>
        </w:numPr>
        <w:spacing w:line="240" w:lineRule="auto"/>
        <w:ind w:left="1260" w:hanging="18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  <w:lang w:val="fr-FR"/>
        </w:rPr>
        <w:t>Noise Reduction Coefficient (NRC)</w:t>
      </w:r>
      <w:r w:rsidR="00FE2B4C">
        <w:rPr>
          <w:rFonts w:ascii="Open Sans" w:hAnsi="Open Sans" w:cs="Open Sans"/>
          <w:color w:val="auto"/>
          <w:sz w:val="16"/>
          <w:szCs w:val="16"/>
          <w:lang w:val="fr-FR"/>
        </w:rPr>
        <w:t xml:space="preserve"> @ 1’’ </w:t>
      </w:r>
      <w:proofErr w:type="spellStart"/>
      <w:proofErr w:type="gramStart"/>
      <w:r w:rsidR="00FE2B4C">
        <w:rPr>
          <w:rFonts w:ascii="Open Sans" w:hAnsi="Open Sans" w:cs="Open Sans"/>
          <w:color w:val="auto"/>
          <w:sz w:val="16"/>
          <w:szCs w:val="16"/>
          <w:lang w:val="fr-FR"/>
        </w:rPr>
        <w:t>thickness</w:t>
      </w:r>
      <w:proofErr w:type="spellEnd"/>
      <w:r>
        <w:rPr>
          <w:rFonts w:ascii="Open Sans" w:hAnsi="Open Sans" w:cs="Open Sans"/>
          <w:color w:val="auto"/>
          <w:sz w:val="16"/>
          <w:szCs w:val="16"/>
          <w:lang w:val="fr-FR"/>
        </w:rPr>
        <w:t>:</w:t>
      </w:r>
      <w:proofErr w:type="gramEnd"/>
      <w:r>
        <w:rPr>
          <w:rFonts w:ascii="Open Sans" w:hAnsi="Open Sans" w:cs="Open Sans"/>
          <w:color w:val="auto"/>
          <w:sz w:val="16"/>
          <w:szCs w:val="16"/>
          <w:lang w:val="fr-FR"/>
        </w:rPr>
        <w:t xml:space="preserve"> 0.9</w:t>
      </w:r>
      <w:r>
        <w:rPr>
          <w:rFonts w:ascii="Open Sans" w:hAnsi="Open Sans" w:cs="Open Sans"/>
          <w:color w:val="auto"/>
          <w:sz w:val="16"/>
          <w:szCs w:val="16"/>
        </w:rPr>
        <w:t xml:space="preserve">0 </w:t>
      </w:r>
      <w:r w:rsidR="008604A5">
        <w:rPr>
          <w:rFonts w:ascii="Open Sans" w:hAnsi="Open Sans" w:cs="Open Sans"/>
          <w:color w:val="auto"/>
          <w:sz w:val="16"/>
          <w:szCs w:val="16"/>
        </w:rPr>
        <w:t>(1.20 Sabins per SF)</w:t>
      </w:r>
    </w:p>
    <w:p w14:paraId="48370E8D" w14:textId="7A84B279" w:rsidR="00FE2B4C" w:rsidRPr="00FE2B4C" w:rsidRDefault="00FE2B4C" w:rsidP="00D137D9">
      <w:pPr>
        <w:pStyle w:val="BodyTextforSpecs"/>
        <w:numPr>
          <w:ilvl w:val="0"/>
          <w:numId w:val="14"/>
        </w:numPr>
        <w:spacing w:line="240" w:lineRule="auto"/>
        <w:ind w:left="1260" w:hanging="180"/>
        <w:rPr>
          <w:rFonts w:ascii="Open Sans" w:hAnsi="Open Sans" w:cs="Open Sans"/>
          <w:color w:val="auto"/>
          <w:sz w:val="16"/>
          <w:szCs w:val="16"/>
        </w:rPr>
      </w:pPr>
      <w:r w:rsidRPr="00FE2B4C">
        <w:rPr>
          <w:rFonts w:ascii="Open Sans" w:hAnsi="Open Sans" w:cs="Open Sans"/>
          <w:color w:val="auto"/>
          <w:sz w:val="16"/>
          <w:szCs w:val="16"/>
          <w:lang w:val="fr-FR"/>
        </w:rPr>
        <w:t xml:space="preserve">Noise Reduction Coefficient (NRC) @ 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>2</w:t>
      </w:r>
      <w:r w:rsidRPr="00FE2B4C">
        <w:rPr>
          <w:rFonts w:ascii="Open Sans" w:hAnsi="Open Sans" w:cs="Open Sans"/>
          <w:color w:val="auto"/>
          <w:sz w:val="16"/>
          <w:szCs w:val="16"/>
          <w:lang w:val="fr-FR"/>
        </w:rPr>
        <w:t xml:space="preserve">’’ </w:t>
      </w:r>
      <w:proofErr w:type="spellStart"/>
      <w:proofErr w:type="gramStart"/>
      <w:r w:rsidRPr="00FE2B4C">
        <w:rPr>
          <w:rFonts w:ascii="Open Sans" w:hAnsi="Open Sans" w:cs="Open Sans"/>
          <w:color w:val="auto"/>
          <w:sz w:val="16"/>
          <w:szCs w:val="16"/>
          <w:lang w:val="fr-FR"/>
        </w:rPr>
        <w:t>thickness</w:t>
      </w:r>
      <w:proofErr w:type="spellEnd"/>
      <w:r w:rsidRPr="00FE2B4C">
        <w:rPr>
          <w:rFonts w:ascii="Open Sans" w:hAnsi="Open Sans" w:cs="Open Sans"/>
          <w:color w:val="auto"/>
          <w:sz w:val="16"/>
          <w:szCs w:val="16"/>
          <w:lang w:val="fr-FR"/>
        </w:rPr>
        <w:t>:</w:t>
      </w:r>
      <w:proofErr w:type="gramEnd"/>
      <w:r w:rsidRPr="00FE2B4C">
        <w:rPr>
          <w:rFonts w:ascii="Open Sans" w:hAnsi="Open Sans" w:cs="Open Sans"/>
          <w:color w:val="auto"/>
          <w:sz w:val="16"/>
          <w:szCs w:val="16"/>
          <w:lang w:val="fr-FR"/>
        </w:rPr>
        <w:t xml:space="preserve"> 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>1</w:t>
      </w:r>
      <w:r w:rsidRPr="00FE2B4C">
        <w:rPr>
          <w:rFonts w:ascii="Open Sans" w:hAnsi="Open Sans" w:cs="Open Sans"/>
          <w:color w:val="auto"/>
          <w:sz w:val="16"/>
          <w:szCs w:val="16"/>
          <w:lang w:val="fr-FR"/>
        </w:rPr>
        <w:t>.</w:t>
      </w:r>
      <w:r>
        <w:rPr>
          <w:rFonts w:ascii="Open Sans" w:hAnsi="Open Sans" w:cs="Open Sans"/>
          <w:color w:val="auto"/>
          <w:sz w:val="16"/>
          <w:szCs w:val="16"/>
          <w:lang w:val="fr-FR"/>
        </w:rPr>
        <w:t>0</w:t>
      </w:r>
      <w:r w:rsidRPr="00FE2B4C">
        <w:rPr>
          <w:rFonts w:ascii="Open Sans" w:hAnsi="Open Sans" w:cs="Open Sans"/>
          <w:color w:val="auto"/>
          <w:sz w:val="16"/>
          <w:szCs w:val="16"/>
        </w:rPr>
        <w:t>0 (1.</w:t>
      </w:r>
      <w:r>
        <w:rPr>
          <w:rFonts w:ascii="Open Sans" w:hAnsi="Open Sans" w:cs="Open Sans"/>
          <w:color w:val="auto"/>
          <w:sz w:val="16"/>
          <w:szCs w:val="16"/>
        </w:rPr>
        <w:t>38</w:t>
      </w:r>
      <w:r w:rsidRPr="00FE2B4C">
        <w:rPr>
          <w:rFonts w:ascii="Open Sans" w:hAnsi="Open Sans" w:cs="Open Sans"/>
          <w:color w:val="auto"/>
          <w:sz w:val="16"/>
          <w:szCs w:val="16"/>
        </w:rPr>
        <w:t xml:space="preserve"> Sabins per SF)</w:t>
      </w:r>
    </w:p>
    <w:p w14:paraId="0E26B3B6" w14:textId="77777777" w:rsidR="00155FC9" w:rsidRDefault="00155FC9" w:rsidP="00155FC9">
      <w:pPr>
        <w:pStyle w:val="BodyTextforSpecs"/>
        <w:numPr>
          <w:ilvl w:val="0"/>
          <w:numId w:val="14"/>
        </w:numPr>
        <w:spacing w:line="240" w:lineRule="auto"/>
        <w:ind w:left="1260" w:hanging="180"/>
        <w:rPr>
          <w:rFonts w:ascii="Open Sans" w:hAnsi="Open Sans" w:cs="Open Sans"/>
          <w:color w:val="auto"/>
          <w:sz w:val="16"/>
          <w:szCs w:val="16"/>
        </w:rPr>
      </w:pPr>
      <w:r>
        <w:rPr>
          <w:rFonts w:ascii="Open Sans" w:hAnsi="Open Sans" w:cs="Open Sans"/>
          <w:color w:val="auto"/>
          <w:sz w:val="16"/>
          <w:szCs w:val="16"/>
        </w:rPr>
        <w:t>Flame Spread Classification per ASTM E84: Class A</w:t>
      </w:r>
    </w:p>
    <w:p w14:paraId="38CBE352" w14:textId="77777777" w:rsidR="00CF70CA" w:rsidRPr="00C03E99" w:rsidRDefault="00CF70CA" w:rsidP="00CF70CA">
      <w:pPr>
        <w:pStyle w:val="BodyAA"/>
        <w:rPr>
          <w:rFonts w:ascii="Open Sans" w:eastAsia="Arial" w:hAnsi="Open Sans" w:cs="Open Sans"/>
          <w:color w:val="auto"/>
          <w:sz w:val="26"/>
          <w:szCs w:val="26"/>
        </w:rPr>
      </w:pPr>
    </w:p>
    <w:p w14:paraId="19D0ECBF" w14:textId="77777777" w:rsidR="00C965B3" w:rsidRPr="00823256" w:rsidRDefault="00C965B3" w:rsidP="00C965B3">
      <w:pPr>
        <w:ind w:left="1080"/>
        <w:jc w:val="center"/>
        <w:rPr>
          <w:rFonts w:ascii="Arial" w:eastAsia="Times New Roman" w:hAnsi="Arial" w:cs="Arial"/>
          <w:bCs/>
          <w:sz w:val="18"/>
          <w:szCs w:val="18"/>
        </w:rPr>
      </w:pPr>
    </w:p>
    <w:p w14:paraId="7F171ED2" w14:textId="288FF2B7" w:rsidR="00C965B3" w:rsidRPr="00823256" w:rsidRDefault="00823256" w:rsidP="00C96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18"/>
          <w:szCs w:val="18"/>
        </w:rPr>
      </w:pPr>
      <w:r w:rsidRPr="00823256">
        <w:rPr>
          <w:rFonts w:ascii="Arial" w:hAnsi="Arial" w:cs="Arial"/>
          <w:bCs/>
          <w:sz w:val="18"/>
          <w:szCs w:val="18"/>
        </w:rPr>
        <w:t>Chroma Collections</w:t>
      </w:r>
      <w:r w:rsidR="00C965B3" w:rsidRPr="00823256">
        <w:rPr>
          <w:rFonts w:ascii="Arial" w:hAnsi="Arial" w:cs="Arial"/>
          <w:bCs/>
          <w:sz w:val="18"/>
          <w:szCs w:val="18"/>
        </w:rPr>
        <w:t xml:space="preserve"> shall be held harmless for any damages resulting from the use of this specification guide</w:t>
      </w:r>
    </w:p>
    <w:p w14:paraId="6B2C64ED" w14:textId="77777777" w:rsidR="00CF70CA" w:rsidRPr="00C03E99" w:rsidRDefault="00CF70CA">
      <w:pPr>
        <w:rPr>
          <w:sz w:val="32"/>
          <w:szCs w:val="32"/>
        </w:rPr>
      </w:pPr>
    </w:p>
    <w:sectPr w:rsidR="00CF70CA" w:rsidRPr="00C03E9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7942" w14:textId="77777777" w:rsidR="0008453F" w:rsidRDefault="0008453F" w:rsidP="00433DBE">
      <w:r>
        <w:separator/>
      </w:r>
    </w:p>
  </w:endnote>
  <w:endnote w:type="continuationSeparator" w:id="0">
    <w:p w14:paraId="35FEAF8A" w14:textId="77777777" w:rsidR="0008453F" w:rsidRDefault="0008453F" w:rsidP="0043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EBDF" w14:textId="4814C6C5" w:rsidR="00433DBE" w:rsidRPr="00433DBE" w:rsidRDefault="00433DBE">
    <w:pPr>
      <w:pStyle w:val="Footer"/>
      <w:rPr>
        <w:color w:val="808080" w:themeColor="background1" w:themeShade="80"/>
      </w:rPr>
    </w:pPr>
    <w:r w:rsidRPr="00433DBE">
      <w:rPr>
        <w:color w:val="808080" w:themeColor="background1" w:themeShade="80"/>
      </w:rPr>
      <w:t xml:space="preserve">Guide Spec – </w:t>
    </w:r>
    <w:r w:rsidR="00155FC9">
      <w:rPr>
        <w:color w:val="808080" w:themeColor="background1" w:themeShade="80"/>
      </w:rPr>
      <w:t>Flats Canopies</w:t>
    </w:r>
    <w:r w:rsidRPr="00433DBE">
      <w:rPr>
        <w:color w:val="808080" w:themeColor="background1" w:themeShade="80"/>
      </w:rPr>
      <w:t xml:space="preserve">, </w:t>
    </w:r>
    <w:r w:rsidR="008604A5">
      <w:rPr>
        <w:color w:val="808080" w:themeColor="background1" w:themeShade="80"/>
      </w:rPr>
      <w:t>12/</w:t>
    </w:r>
    <w:r w:rsidR="00FE2B4C">
      <w:rPr>
        <w:color w:val="808080" w:themeColor="background1" w:themeShade="80"/>
      </w:rPr>
      <w:t>27</w:t>
    </w:r>
    <w:r w:rsidRPr="00433DBE">
      <w:rPr>
        <w:color w:val="808080" w:themeColor="background1" w:themeShade="80"/>
      </w:rPr>
      <w:t>/20</w:t>
    </w:r>
    <w:r w:rsidR="00B427DD">
      <w:rPr>
        <w:color w:val="808080" w:themeColor="background1" w:themeShade="80"/>
      </w:rPr>
      <w:t>22</w:t>
    </w:r>
  </w:p>
  <w:p w14:paraId="6E802B7C" w14:textId="77777777" w:rsidR="00433DBE" w:rsidRDefault="00433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7E54" w14:textId="77777777" w:rsidR="0008453F" w:rsidRDefault="0008453F" w:rsidP="00433DBE">
      <w:r>
        <w:separator/>
      </w:r>
    </w:p>
  </w:footnote>
  <w:footnote w:type="continuationSeparator" w:id="0">
    <w:p w14:paraId="0DBB6EFC" w14:textId="77777777" w:rsidR="0008453F" w:rsidRDefault="0008453F" w:rsidP="0043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7D5"/>
    <w:multiLevelType w:val="multilevel"/>
    <w:tmpl w:val="05BA2920"/>
    <w:styleLink w:val="List21"/>
    <w:lvl w:ilvl="0">
      <w:start w:val="1"/>
      <w:numFmt w:val="decimal"/>
      <w:lvlText w:val="%1."/>
      <w:lvlJc w:val="left"/>
      <w:pPr>
        <w:tabs>
          <w:tab w:val="num" w:pos="175"/>
        </w:tabs>
        <w:ind w:left="175" w:hanging="175"/>
      </w:pPr>
      <w:rPr>
        <w:position w:val="0"/>
        <w:sz w:val="16"/>
        <w:szCs w:val="16"/>
        <w:lang w:val="fr-FR"/>
      </w:rPr>
    </w:lvl>
    <w:lvl w:ilvl="1">
      <w:start w:val="1"/>
      <w:numFmt w:val="decimal"/>
      <w:lvlText w:val="%2."/>
      <w:lvlJc w:val="left"/>
      <w:pPr>
        <w:tabs>
          <w:tab w:val="num" w:pos="535"/>
        </w:tabs>
        <w:ind w:left="535" w:hanging="175"/>
      </w:pPr>
      <w:rPr>
        <w:position w:val="0"/>
        <w:sz w:val="16"/>
        <w:szCs w:val="16"/>
        <w:lang w:val="fr-FR"/>
      </w:rPr>
    </w:lvl>
    <w:lvl w:ilvl="2">
      <w:start w:val="1"/>
      <w:numFmt w:val="decimal"/>
      <w:lvlText w:val="%3."/>
      <w:lvlJc w:val="left"/>
      <w:pPr>
        <w:tabs>
          <w:tab w:val="num" w:pos="895"/>
        </w:tabs>
        <w:ind w:left="895" w:hanging="175"/>
      </w:pPr>
      <w:rPr>
        <w:position w:val="0"/>
        <w:sz w:val="16"/>
        <w:szCs w:val="16"/>
        <w:lang w:val="fr-FR"/>
      </w:rPr>
    </w:lvl>
    <w:lvl w:ilvl="3">
      <w:start w:val="1"/>
      <w:numFmt w:val="lowerLetter"/>
      <w:lvlText w:val="%4."/>
      <w:lvlJc w:val="left"/>
      <w:pPr>
        <w:tabs>
          <w:tab w:val="num" w:pos="1255"/>
        </w:tabs>
        <w:ind w:left="1255" w:hanging="175"/>
      </w:pPr>
      <w:rPr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615"/>
        </w:tabs>
        <w:ind w:left="1615" w:hanging="175"/>
      </w:pPr>
      <w:rPr>
        <w:position w:val="0"/>
        <w:sz w:val="16"/>
        <w:szCs w:val="16"/>
        <w:lang w:val="fr-FR"/>
      </w:rPr>
    </w:lvl>
    <w:lvl w:ilvl="5">
      <w:start w:val="1"/>
      <w:numFmt w:val="lowerLetter"/>
      <w:lvlText w:val="%6."/>
      <w:lvlJc w:val="left"/>
      <w:pPr>
        <w:tabs>
          <w:tab w:val="num" w:pos="1975"/>
        </w:tabs>
        <w:ind w:left="1975" w:hanging="175"/>
      </w:pPr>
      <w:rPr>
        <w:position w:val="0"/>
        <w:sz w:val="16"/>
        <w:szCs w:val="16"/>
        <w:lang w:val="fr-FR"/>
      </w:rPr>
    </w:lvl>
    <w:lvl w:ilvl="6">
      <w:start w:val="1"/>
      <w:numFmt w:val="lowerLetter"/>
      <w:lvlText w:val="%7."/>
      <w:lvlJc w:val="left"/>
      <w:pPr>
        <w:tabs>
          <w:tab w:val="num" w:pos="2335"/>
        </w:tabs>
        <w:ind w:left="2335" w:hanging="175"/>
      </w:pPr>
      <w:rPr>
        <w:position w:val="0"/>
        <w:sz w:val="16"/>
        <w:szCs w:val="16"/>
        <w:lang w:val="fr-FR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2695" w:hanging="175"/>
      </w:pPr>
      <w:rPr>
        <w:position w:val="0"/>
        <w:sz w:val="16"/>
        <w:szCs w:val="16"/>
        <w:lang w:val="fr-FR"/>
      </w:rPr>
    </w:lvl>
    <w:lvl w:ilvl="8">
      <w:start w:val="1"/>
      <w:numFmt w:val="lowerLetter"/>
      <w:lvlText w:val="%9."/>
      <w:lvlJc w:val="left"/>
      <w:pPr>
        <w:tabs>
          <w:tab w:val="num" w:pos="3055"/>
        </w:tabs>
        <w:ind w:left="3055" w:hanging="175"/>
      </w:pPr>
      <w:rPr>
        <w:position w:val="0"/>
        <w:sz w:val="16"/>
        <w:szCs w:val="16"/>
        <w:lang w:val="fr-FR"/>
      </w:rPr>
    </w:lvl>
  </w:abstractNum>
  <w:abstractNum w:abstractNumId="1" w15:restartNumberingAfterBreak="0">
    <w:nsid w:val="174E4F3A"/>
    <w:multiLevelType w:val="hybridMultilevel"/>
    <w:tmpl w:val="62086992"/>
    <w:lvl w:ilvl="0" w:tplc="04090019">
      <w:start w:val="1"/>
      <w:numFmt w:val="lowerLetter"/>
      <w:lvlText w:val="%1."/>
      <w:lvlJc w:val="left"/>
      <w:pPr>
        <w:ind w:left="2001" w:hanging="360"/>
      </w:pPr>
    </w:lvl>
    <w:lvl w:ilvl="1" w:tplc="04090019">
      <w:start w:val="1"/>
      <w:numFmt w:val="lowerLetter"/>
      <w:lvlText w:val="%2."/>
      <w:lvlJc w:val="left"/>
      <w:pPr>
        <w:ind w:left="2721" w:hanging="360"/>
      </w:pPr>
    </w:lvl>
    <w:lvl w:ilvl="2" w:tplc="0409001B">
      <w:start w:val="1"/>
      <w:numFmt w:val="lowerRoman"/>
      <w:lvlText w:val="%3."/>
      <w:lvlJc w:val="right"/>
      <w:pPr>
        <w:ind w:left="3441" w:hanging="180"/>
      </w:pPr>
    </w:lvl>
    <w:lvl w:ilvl="3" w:tplc="0409000F">
      <w:start w:val="1"/>
      <w:numFmt w:val="decimal"/>
      <w:lvlText w:val="%4."/>
      <w:lvlJc w:val="left"/>
      <w:pPr>
        <w:ind w:left="4161" w:hanging="360"/>
      </w:pPr>
    </w:lvl>
    <w:lvl w:ilvl="4" w:tplc="04090019">
      <w:start w:val="1"/>
      <w:numFmt w:val="lowerLetter"/>
      <w:lvlText w:val="%5."/>
      <w:lvlJc w:val="left"/>
      <w:pPr>
        <w:ind w:left="4881" w:hanging="360"/>
      </w:pPr>
    </w:lvl>
    <w:lvl w:ilvl="5" w:tplc="0409001B">
      <w:start w:val="1"/>
      <w:numFmt w:val="lowerRoman"/>
      <w:lvlText w:val="%6."/>
      <w:lvlJc w:val="right"/>
      <w:pPr>
        <w:ind w:left="5601" w:hanging="180"/>
      </w:pPr>
    </w:lvl>
    <w:lvl w:ilvl="6" w:tplc="0409000F">
      <w:start w:val="1"/>
      <w:numFmt w:val="decimal"/>
      <w:lvlText w:val="%7."/>
      <w:lvlJc w:val="left"/>
      <w:pPr>
        <w:ind w:left="6321" w:hanging="360"/>
      </w:pPr>
    </w:lvl>
    <w:lvl w:ilvl="7" w:tplc="04090019">
      <w:start w:val="1"/>
      <w:numFmt w:val="lowerLetter"/>
      <w:lvlText w:val="%8."/>
      <w:lvlJc w:val="left"/>
      <w:pPr>
        <w:ind w:left="7041" w:hanging="360"/>
      </w:pPr>
    </w:lvl>
    <w:lvl w:ilvl="8" w:tplc="0409001B">
      <w:start w:val="1"/>
      <w:numFmt w:val="lowerRoman"/>
      <w:lvlText w:val="%9."/>
      <w:lvlJc w:val="right"/>
      <w:pPr>
        <w:ind w:left="7761" w:hanging="180"/>
      </w:pPr>
    </w:lvl>
  </w:abstractNum>
  <w:abstractNum w:abstractNumId="2" w15:restartNumberingAfterBreak="0">
    <w:nsid w:val="181F09FC"/>
    <w:multiLevelType w:val="multilevel"/>
    <w:tmpl w:val="D6EA922E"/>
    <w:lvl w:ilvl="0">
      <w:start w:val="1"/>
      <w:numFmt w:val="decimal"/>
      <w:lvlText w:val="%1."/>
      <w:lvlJc w:val="left"/>
      <w:pPr>
        <w:tabs>
          <w:tab w:val="num" w:pos="175"/>
        </w:tabs>
        <w:ind w:left="175" w:hanging="175"/>
      </w:pPr>
      <w:rPr>
        <w:position w:val="0"/>
        <w:sz w:val="16"/>
        <w:szCs w:val="16"/>
        <w:lang w:val="en-US"/>
      </w:rPr>
    </w:lvl>
    <w:lvl w:ilvl="1">
      <w:start w:val="1"/>
      <w:numFmt w:val="decimal"/>
      <w:lvlText w:val="%2."/>
      <w:lvlJc w:val="left"/>
      <w:pPr>
        <w:tabs>
          <w:tab w:val="num" w:pos="535"/>
        </w:tabs>
        <w:ind w:left="535" w:hanging="175"/>
      </w:pPr>
      <w:rPr>
        <w:position w:val="0"/>
        <w:sz w:val="16"/>
        <w:szCs w:val="16"/>
        <w:lang w:val="en-US"/>
      </w:rPr>
    </w:lvl>
    <w:lvl w:ilvl="2">
      <w:start w:val="1"/>
      <w:numFmt w:val="decimal"/>
      <w:lvlText w:val="%3."/>
      <w:lvlJc w:val="left"/>
      <w:pPr>
        <w:tabs>
          <w:tab w:val="num" w:pos="895"/>
        </w:tabs>
        <w:ind w:left="895" w:hanging="175"/>
      </w:pPr>
      <w:rPr>
        <w:position w:val="0"/>
        <w:sz w:val="16"/>
        <w:szCs w:val="16"/>
        <w:lang w:val="en-US"/>
      </w:rPr>
    </w:lvl>
    <w:lvl w:ilvl="3">
      <w:start w:val="1"/>
      <w:numFmt w:val="lowerLetter"/>
      <w:lvlText w:val="%4."/>
      <w:lvlJc w:val="left"/>
      <w:pPr>
        <w:tabs>
          <w:tab w:val="num" w:pos="1255"/>
        </w:tabs>
        <w:ind w:left="1255" w:hanging="175"/>
      </w:pPr>
      <w:rPr>
        <w:position w:val="0"/>
        <w:sz w:val="16"/>
        <w:szCs w:val="16"/>
        <w:lang w:val="fr-FR"/>
      </w:rPr>
    </w:lvl>
    <w:lvl w:ilvl="4">
      <w:start w:val="1"/>
      <w:numFmt w:val="lowerLetter"/>
      <w:lvlText w:val="%5."/>
      <w:lvlJc w:val="left"/>
      <w:pPr>
        <w:tabs>
          <w:tab w:val="num" w:pos="1615"/>
        </w:tabs>
        <w:ind w:left="1615" w:hanging="175"/>
      </w:pPr>
      <w:rPr>
        <w:position w:val="0"/>
        <w:sz w:val="16"/>
        <w:szCs w:val="16"/>
        <w:lang w:val="en-US"/>
      </w:rPr>
    </w:lvl>
    <w:lvl w:ilvl="5">
      <w:start w:val="1"/>
      <w:numFmt w:val="lowerLetter"/>
      <w:lvlText w:val="%6."/>
      <w:lvlJc w:val="left"/>
      <w:pPr>
        <w:tabs>
          <w:tab w:val="num" w:pos="1975"/>
        </w:tabs>
        <w:ind w:left="1975" w:hanging="175"/>
      </w:pPr>
      <w:rPr>
        <w:position w:val="0"/>
        <w:sz w:val="16"/>
        <w:szCs w:val="16"/>
        <w:lang w:val="en-US"/>
      </w:rPr>
    </w:lvl>
    <w:lvl w:ilvl="6">
      <w:start w:val="1"/>
      <w:numFmt w:val="lowerLetter"/>
      <w:lvlText w:val="%7."/>
      <w:lvlJc w:val="left"/>
      <w:pPr>
        <w:tabs>
          <w:tab w:val="num" w:pos="2335"/>
        </w:tabs>
        <w:ind w:left="2335" w:hanging="175"/>
      </w:pPr>
      <w:rPr>
        <w:position w:val="0"/>
        <w:sz w:val="16"/>
        <w:szCs w:val="16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2695" w:hanging="175"/>
      </w:pPr>
      <w:rPr>
        <w:position w:val="0"/>
        <w:sz w:val="16"/>
        <w:szCs w:val="16"/>
        <w:lang w:val="en-US"/>
      </w:rPr>
    </w:lvl>
    <w:lvl w:ilvl="8">
      <w:start w:val="1"/>
      <w:numFmt w:val="lowerLetter"/>
      <w:lvlText w:val="%9."/>
      <w:lvlJc w:val="left"/>
      <w:pPr>
        <w:tabs>
          <w:tab w:val="num" w:pos="3055"/>
        </w:tabs>
        <w:ind w:left="3055" w:hanging="175"/>
      </w:pPr>
      <w:rPr>
        <w:position w:val="0"/>
        <w:sz w:val="16"/>
        <w:szCs w:val="16"/>
        <w:lang w:val="en-US"/>
      </w:rPr>
    </w:lvl>
  </w:abstractNum>
  <w:abstractNum w:abstractNumId="3" w15:restartNumberingAfterBreak="0">
    <w:nsid w:val="184723EC"/>
    <w:multiLevelType w:val="multilevel"/>
    <w:tmpl w:val="C97C3476"/>
    <w:styleLink w:val="List31"/>
    <w:lvl w:ilvl="0">
      <w:start w:val="1"/>
      <w:numFmt w:val="decimal"/>
      <w:lvlText w:val="%1."/>
      <w:lvlJc w:val="left"/>
      <w:pPr>
        <w:tabs>
          <w:tab w:val="num" w:pos="175"/>
        </w:tabs>
        <w:ind w:left="175" w:hanging="175"/>
      </w:pPr>
      <w:rPr>
        <w:position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535"/>
        </w:tabs>
        <w:ind w:left="535" w:hanging="175"/>
      </w:pPr>
      <w:rPr>
        <w:position w:val="0"/>
        <w:sz w:val="16"/>
        <w:szCs w:val="16"/>
      </w:rPr>
    </w:lvl>
    <w:lvl w:ilvl="2">
      <w:start w:val="1"/>
      <w:numFmt w:val="lowerLetter"/>
      <w:lvlText w:val="%3."/>
      <w:lvlJc w:val="left"/>
      <w:pPr>
        <w:tabs>
          <w:tab w:val="num" w:pos="895"/>
        </w:tabs>
        <w:ind w:left="895" w:hanging="175"/>
      </w:pPr>
      <w:rPr>
        <w:position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255"/>
        </w:tabs>
        <w:ind w:left="1255" w:hanging="175"/>
      </w:pPr>
      <w:rPr>
        <w:position w:val="0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1615"/>
        </w:tabs>
        <w:ind w:left="1615" w:hanging="175"/>
      </w:pPr>
      <w:rPr>
        <w:position w:val="0"/>
        <w:sz w:val="22"/>
        <w:szCs w:val="22"/>
      </w:rPr>
    </w:lvl>
    <w:lvl w:ilvl="5">
      <w:start w:val="1"/>
      <w:numFmt w:val="lowerLetter"/>
      <w:lvlText w:val="%6."/>
      <w:lvlJc w:val="left"/>
      <w:pPr>
        <w:tabs>
          <w:tab w:val="num" w:pos="1975"/>
        </w:tabs>
        <w:ind w:left="1975" w:hanging="175"/>
      </w:pPr>
      <w:rPr>
        <w:position w:val="0"/>
        <w:sz w:val="16"/>
        <w:szCs w:val="16"/>
      </w:rPr>
    </w:lvl>
    <w:lvl w:ilvl="6">
      <w:start w:val="1"/>
      <w:numFmt w:val="lowerLetter"/>
      <w:lvlText w:val="%7."/>
      <w:lvlJc w:val="left"/>
      <w:pPr>
        <w:tabs>
          <w:tab w:val="num" w:pos="2335"/>
        </w:tabs>
        <w:ind w:left="2335" w:hanging="175"/>
      </w:pPr>
      <w:rPr>
        <w:position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2695" w:hanging="175"/>
      </w:pPr>
      <w:rPr>
        <w:position w:val="0"/>
        <w:sz w:val="16"/>
        <w:szCs w:val="16"/>
      </w:rPr>
    </w:lvl>
    <w:lvl w:ilvl="8">
      <w:start w:val="1"/>
      <w:numFmt w:val="lowerLetter"/>
      <w:lvlText w:val="%9."/>
      <w:lvlJc w:val="left"/>
      <w:pPr>
        <w:tabs>
          <w:tab w:val="num" w:pos="3055"/>
        </w:tabs>
        <w:ind w:left="3055" w:hanging="175"/>
      </w:pPr>
      <w:rPr>
        <w:position w:val="0"/>
        <w:sz w:val="16"/>
        <w:szCs w:val="16"/>
      </w:rPr>
    </w:lvl>
  </w:abstractNum>
  <w:abstractNum w:abstractNumId="4" w15:restartNumberingAfterBreak="0">
    <w:nsid w:val="3CC51ACE"/>
    <w:multiLevelType w:val="hybridMultilevel"/>
    <w:tmpl w:val="07EC3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0648"/>
    <w:multiLevelType w:val="multilevel"/>
    <w:tmpl w:val="5F0814EC"/>
    <w:styleLink w:val="List1"/>
    <w:lvl w:ilvl="0">
      <w:start w:val="1"/>
      <w:numFmt w:val="lowerLetter"/>
      <w:lvlText w:val="%1."/>
      <w:lvlJc w:val="left"/>
      <w:pPr>
        <w:tabs>
          <w:tab w:val="num" w:pos="94"/>
        </w:tabs>
        <w:ind w:left="94" w:hanging="94"/>
      </w:pPr>
      <w:rPr>
        <w:position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94"/>
      </w:pPr>
      <w:rPr>
        <w:position w:val="0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94"/>
      </w:pPr>
      <w:rPr>
        <w:position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281"/>
        </w:tabs>
        <w:ind w:left="1281" w:hanging="201"/>
      </w:pPr>
      <w:rPr>
        <w:position w:val="0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1534"/>
        </w:tabs>
        <w:ind w:left="1534" w:hanging="94"/>
      </w:pPr>
      <w:rPr>
        <w:position w:val="0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1894"/>
        </w:tabs>
        <w:ind w:left="1894" w:hanging="94"/>
      </w:pPr>
      <w:rPr>
        <w:position w:val="0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254"/>
        </w:tabs>
        <w:ind w:left="2254" w:hanging="94"/>
      </w:pPr>
      <w:rPr>
        <w:position w:val="0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2614"/>
        </w:tabs>
        <w:ind w:left="2614" w:hanging="94"/>
      </w:pPr>
      <w:rPr>
        <w:position w:val="0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2974"/>
        </w:tabs>
        <w:ind w:left="2974" w:hanging="94"/>
      </w:pPr>
      <w:rPr>
        <w:position w:val="0"/>
        <w:sz w:val="16"/>
        <w:szCs w:val="16"/>
      </w:rPr>
    </w:lvl>
  </w:abstractNum>
  <w:abstractNum w:abstractNumId="6" w15:restartNumberingAfterBreak="0">
    <w:nsid w:val="49A20235"/>
    <w:multiLevelType w:val="hybridMultilevel"/>
    <w:tmpl w:val="DA1A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80693"/>
    <w:multiLevelType w:val="hybridMultilevel"/>
    <w:tmpl w:val="D37855A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1FC579B"/>
    <w:multiLevelType w:val="multilevel"/>
    <w:tmpl w:val="50B0D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792E1A75"/>
    <w:multiLevelType w:val="multilevel"/>
    <w:tmpl w:val="D0CCBA9E"/>
    <w:styleLink w:val="ImportedStyle5"/>
    <w:lvl w:ilvl="0">
      <w:start w:val="1"/>
      <w:numFmt w:val="lowerLetter"/>
      <w:lvlText w:val="%1."/>
      <w:lvlJc w:val="left"/>
      <w:pPr>
        <w:tabs>
          <w:tab w:val="num" w:pos="175"/>
        </w:tabs>
        <w:ind w:left="175" w:hanging="175"/>
      </w:pPr>
      <w:rPr>
        <w:position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535"/>
        </w:tabs>
        <w:ind w:left="535" w:hanging="175"/>
      </w:pPr>
      <w:rPr>
        <w:position w:val="0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895"/>
        </w:tabs>
        <w:ind w:left="895" w:hanging="175"/>
      </w:pPr>
      <w:rPr>
        <w:position w:val="0"/>
        <w:sz w:val="16"/>
        <w:szCs w:val="16"/>
      </w:rPr>
    </w:lvl>
    <w:lvl w:ilvl="3">
      <w:start w:val="1"/>
      <w:numFmt w:val="lowerLetter"/>
      <w:lvlText w:val="%4."/>
      <w:lvlJc w:val="left"/>
      <w:pPr>
        <w:tabs>
          <w:tab w:val="num" w:pos="1255"/>
        </w:tabs>
        <w:ind w:left="1255" w:hanging="175"/>
      </w:pPr>
      <w:rPr>
        <w:position w:val="0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1615"/>
        </w:tabs>
        <w:ind w:left="1615" w:hanging="175"/>
      </w:pPr>
      <w:rPr>
        <w:position w:val="0"/>
        <w:sz w:val="16"/>
        <w:szCs w:val="16"/>
      </w:rPr>
    </w:lvl>
    <w:lvl w:ilvl="5">
      <w:start w:val="1"/>
      <w:numFmt w:val="lowerLetter"/>
      <w:lvlText w:val="%6."/>
      <w:lvlJc w:val="left"/>
      <w:pPr>
        <w:tabs>
          <w:tab w:val="num" w:pos="1975"/>
        </w:tabs>
        <w:ind w:left="1975" w:hanging="175"/>
      </w:pPr>
      <w:rPr>
        <w:position w:val="0"/>
        <w:sz w:val="16"/>
        <w:szCs w:val="16"/>
      </w:rPr>
    </w:lvl>
    <w:lvl w:ilvl="6">
      <w:start w:val="1"/>
      <w:numFmt w:val="lowerLetter"/>
      <w:lvlText w:val="%7."/>
      <w:lvlJc w:val="left"/>
      <w:pPr>
        <w:tabs>
          <w:tab w:val="num" w:pos="2335"/>
        </w:tabs>
        <w:ind w:left="2335" w:hanging="175"/>
      </w:pPr>
      <w:rPr>
        <w:position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2695" w:hanging="175"/>
      </w:pPr>
      <w:rPr>
        <w:position w:val="0"/>
        <w:sz w:val="16"/>
        <w:szCs w:val="16"/>
      </w:rPr>
    </w:lvl>
    <w:lvl w:ilvl="8">
      <w:start w:val="1"/>
      <w:numFmt w:val="lowerLetter"/>
      <w:lvlText w:val="%9."/>
      <w:lvlJc w:val="left"/>
      <w:pPr>
        <w:tabs>
          <w:tab w:val="num" w:pos="3055"/>
        </w:tabs>
        <w:ind w:left="3055" w:hanging="175"/>
      </w:pPr>
      <w:rPr>
        <w:position w:val="0"/>
        <w:sz w:val="16"/>
        <w:szCs w:val="16"/>
      </w:rPr>
    </w:lvl>
  </w:abstractNum>
  <w:num w:numId="1" w16cid:durableId="39672806">
    <w:abstractNumId w:val="9"/>
  </w:num>
  <w:num w:numId="2" w16cid:durableId="10344272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26218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35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70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83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5888370">
    <w:abstractNumId w:val="3"/>
  </w:num>
  <w:num w:numId="8" w16cid:durableId="918907157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795"/>
          </w:tabs>
          <w:ind w:left="1795" w:hanging="175"/>
        </w:pPr>
        <w:rPr>
          <w:position w:val="0"/>
          <w:sz w:val="16"/>
          <w:szCs w:val="16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290018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5697888">
    <w:abstractNumId w:val="0"/>
  </w:num>
  <w:num w:numId="11" w16cid:durableId="515849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4488212">
    <w:abstractNumId w:val="5"/>
  </w:num>
  <w:num w:numId="13" w16cid:durableId="147522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799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964609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615"/>
          </w:tabs>
          <w:ind w:left="1615" w:hanging="175"/>
        </w:pPr>
        <w:rPr>
          <w:position w:val="0"/>
          <w:sz w:val="16"/>
          <w:szCs w:val="16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CA"/>
    <w:rsid w:val="0008453F"/>
    <w:rsid w:val="00155FC9"/>
    <w:rsid w:val="002721ED"/>
    <w:rsid w:val="00433DBE"/>
    <w:rsid w:val="004553DD"/>
    <w:rsid w:val="00516FE0"/>
    <w:rsid w:val="007E76E1"/>
    <w:rsid w:val="0081278F"/>
    <w:rsid w:val="00823256"/>
    <w:rsid w:val="00835DBA"/>
    <w:rsid w:val="008604A5"/>
    <w:rsid w:val="00B01947"/>
    <w:rsid w:val="00B427DD"/>
    <w:rsid w:val="00B77E14"/>
    <w:rsid w:val="00C03E99"/>
    <w:rsid w:val="00C965B3"/>
    <w:rsid w:val="00CF70CA"/>
    <w:rsid w:val="00E630FC"/>
    <w:rsid w:val="00F14CD1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87DD"/>
  <w15:chartTrackingRefBased/>
  <w15:docId w15:val="{7EAB59E5-C15E-454F-A207-7757EF3F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C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BodyTextforSpecs">
    <w:name w:val="Body Text for Specs"/>
    <w:rsid w:val="00CF70CA"/>
    <w:pPr>
      <w:spacing w:after="0" w:line="288" w:lineRule="auto"/>
    </w:pPr>
    <w:rPr>
      <w:rFonts w:ascii="Arial" w:eastAsia="Arial Unicode MS" w:hAnsi="Arial Unicode MS" w:cs="Arial Unicode MS"/>
      <w:color w:val="3F3F3F"/>
      <w:u w:color="000000"/>
    </w:rPr>
  </w:style>
  <w:style w:type="paragraph" w:customStyle="1" w:styleId="BodyAA">
    <w:name w:val="Body A A"/>
    <w:rsid w:val="00CF70CA"/>
    <w:pPr>
      <w:spacing w:after="0" w:line="240" w:lineRule="auto"/>
    </w:pPr>
    <w:rPr>
      <w:rFonts w:ascii="Helvetica" w:eastAsia="Helvetica" w:hAnsi="Helvetica" w:cs="Helvetica"/>
      <w:color w:val="000000"/>
      <w:u w:color="000000"/>
    </w:rPr>
  </w:style>
  <w:style w:type="character" w:customStyle="1" w:styleId="Hyperlink0">
    <w:name w:val="Hyperlink.0"/>
    <w:basedOn w:val="DefaultParagraphFont"/>
    <w:rsid w:val="00CF70CA"/>
    <w:rPr>
      <w:rFonts w:ascii="Arial" w:eastAsia="Arial" w:hAnsi="Arial" w:cs="Arial" w:hint="default"/>
      <w:b/>
      <w:bCs/>
      <w:sz w:val="16"/>
      <w:szCs w:val="16"/>
    </w:rPr>
  </w:style>
  <w:style w:type="character" w:customStyle="1" w:styleId="Hyperlink1">
    <w:name w:val="Hyperlink.1"/>
    <w:basedOn w:val="DefaultParagraphFont"/>
    <w:rsid w:val="00CF70CA"/>
    <w:rPr>
      <w:rFonts w:ascii="Arial" w:eastAsia="Arial" w:hAnsi="Arial" w:cs="Arial" w:hint="default"/>
      <w:b/>
      <w:bCs/>
      <w:sz w:val="16"/>
      <w:szCs w:val="16"/>
      <w:u w:color="3F3F3F"/>
    </w:rPr>
  </w:style>
  <w:style w:type="numbering" w:customStyle="1" w:styleId="ImportedStyle5">
    <w:name w:val="Imported Style 5"/>
    <w:rsid w:val="00CF70CA"/>
    <w:pPr>
      <w:numPr>
        <w:numId w:val="1"/>
      </w:numPr>
    </w:pPr>
  </w:style>
  <w:style w:type="numbering" w:customStyle="1" w:styleId="List31">
    <w:name w:val="List 31"/>
    <w:rsid w:val="00CF70CA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CF7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0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DB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DBE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155FC9"/>
    <w:pPr>
      <w:ind w:left="720"/>
      <w:contextualSpacing/>
    </w:pPr>
  </w:style>
  <w:style w:type="character" w:customStyle="1" w:styleId="Hyperlink2">
    <w:name w:val="Hyperlink.2"/>
    <w:basedOn w:val="DefaultParagraphFont"/>
    <w:rsid w:val="00155FC9"/>
    <w:rPr>
      <w:b/>
      <w:bCs/>
      <w:sz w:val="16"/>
      <w:szCs w:val="16"/>
    </w:rPr>
  </w:style>
  <w:style w:type="numbering" w:customStyle="1" w:styleId="List21">
    <w:name w:val="List 21"/>
    <w:rsid w:val="00155FC9"/>
    <w:pPr>
      <w:numPr>
        <w:numId w:val="10"/>
      </w:numPr>
    </w:pPr>
  </w:style>
  <w:style w:type="numbering" w:customStyle="1" w:styleId="List1">
    <w:name w:val="List 1"/>
    <w:rsid w:val="00155FC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iorsystems.com/shap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Vuich</cp:lastModifiedBy>
  <cp:revision>3</cp:revision>
  <cp:lastPrinted>2020-03-23T14:54:00Z</cp:lastPrinted>
  <dcterms:created xsi:type="dcterms:W3CDTF">2022-12-27T21:53:00Z</dcterms:created>
  <dcterms:modified xsi:type="dcterms:W3CDTF">2022-12-27T21:57:00Z</dcterms:modified>
</cp:coreProperties>
</file>