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4F" w:rsidRPr="00630BBD" w:rsidRDefault="00E53F4F" w:rsidP="00E53F4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30BBD">
        <w:rPr>
          <w:rFonts w:ascii="Arial" w:hAnsi="Arial" w:cs="Arial"/>
          <w:b/>
          <w:sz w:val="40"/>
          <w:szCs w:val="40"/>
        </w:rPr>
        <w:t xml:space="preserve">PRACTICE </w:t>
      </w:r>
      <w:r w:rsidR="0061319B">
        <w:rPr>
          <w:rFonts w:ascii="Arial" w:hAnsi="Arial" w:cs="Arial"/>
          <w:b/>
          <w:sz w:val="40"/>
          <w:szCs w:val="40"/>
        </w:rPr>
        <w:t xml:space="preserve">PROTOCOL </w:t>
      </w:r>
      <w:r w:rsidRPr="00630BBD">
        <w:rPr>
          <w:rFonts w:ascii="Arial" w:hAnsi="Arial" w:cs="Arial"/>
          <w:b/>
          <w:sz w:val="40"/>
          <w:szCs w:val="40"/>
        </w:rPr>
        <w:t>AT HQ</w:t>
      </w:r>
    </w:p>
    <w:p w:rsidR="006A685B" w:rsidRPr="00630BBD" w:rsidRDefault="006A685B" w:rsidP="00E53F4F">
      <w:pPr>
        <w:jc w:val="center"/>
        <w:rPr>
          <w:rFonts w:ascii="Arial" w:hAnsi="Arial" w:cs="Arial"/>
          <w:b/>
          <w:sz w:val="36"/>
          <w:szCs w:val="36"/>
        </w:rPr>
      </w:pPr>
      <w:r w:rsidRPr="00630BBD">
        <w:rPr>
          <w:rFonts w:ascii="Arial" w:hAnsi="Arial" w:cs="Arial"/>
          <w:b/>
          <w:sz w:val="36"/>
          <w:szCs w:val="36"/>
        </w:rPr>
        <w:t>WELCOME BACK!</w:t>
      </w:r>
    </w:p>
    <w:p w:rsidR="00E53F4F" w:rsidRDefault="00E53F4F" w:rsidP="00516C00">
      <w:pPr>
        <w:ind w:left="284"/>
        <w:rPr>
          <w:rFonts w:ascii="Arial" w:hAnsi="Arial" w:cs="Arial"/>
        </w:rPr>
      </w:pPr>
      <w:r w:rsidRPr="0042716E">
        <w:rPr>
          <w:rFonts w:ascii="Arial" w:hAnsi="Arial" w:cs="Arial"/>
        </w:rPr>
        <w:t>HQ has had many alterations during the closed period and is now ready for controlled and supervised practice.</w:t>
      </w:r>
      <w:r w:rsidR="00516C00">
        <w:rPr>
          <w:rFonts w:ascii="Arial" w:hAnsi="Arial" w:cs="Arial"/>
        </w:rPr>
        <w:t xml:space="preserve"> Further alterations will continue and will include an increase in ventilation and a new Emergency Exit in Room/Table 5, new LED lighting for Room/Table 4. Also CCTV will be installed and the premises will be under 24 hour surveillance</w:t>
      </w:r>
      <w:r w:rsidR="00925949">
        <w:rPr>
          <w:rFonts w:ascii="Arial" w:hAnsi="Arial" w:cs="Arial"/>
        </w:rPr>
        <w:t>.</w:t>
      </w:r>
    </w:p>
    <w:p w:rsidR="00E53F4F" w:rsidRPr="0042716E" w:rsidRDefault="00E53F4F" w:rsidP="00E53F4F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HQ will once again open from </w:t>
      </w:r>
      <w:r w:rsidR="00516C00" w:rsidRPr="00925949">
        <w:rPr>
          <w:rFonts w:ascii="Arial" w:hAnsi="Arial" w:cs="Arial"/>
          <w:b/>
        </w:rPr>
        <w:t>Monday 27</w:t>
      </w:r>
      <w:r w:rsidR="00516C00" w:rsidRPr="00925949">
        <w:rPr>
          <w:rFonts w:ascii="Arial" w:hAnsi="Arial" w:cs="Arial"/>
          <w:b/>
          <w:vertAlign w:val="superscript"/>
        </w:rPr>
        <w:t>th</w:t>
      </w:r>
      <w:r w:rsidR="00516C00" w:rsidRPr="00925949">
        <w:rPr>
          <w:rFonts w:ascii="Arial" w:hAnsi="Arial" w:cs="Arial"/>
          <w:b/>
        </w:rPr>
        <w:t xml:space="preserve"> July 2020</w:t>
      </w:r>
      <w:r>
        <w:rPr>
          <w:rFonts w:ascii="Arial" w:hAnsi="Arial" w:cs="Arial"/>
        </w:rPr>
        <w:t xml:space="preserve"> and the Booking System on the website (see below) will be up and running for bookings from the </w:t>
      </w:r>
      <w:r w:rsidR="00516C00" w:rsidRPr="00925949">
        <w:rPr>
          <w:rFonts w:ascii="Arial" w:hAnsi="Arial" w:cs="Arial"/>
          <w:b/>
        </w:rPr>
        <w:t>Friday 24</w:t>
      </w:r>
      <w:r w:rsidR="00516C00" w:rsidRPr="00925949">
        <w:rPr>
          <w:rFonts w:ascii="Arial" w:hAnsi="Arial" w:cs="Arial"/>
          <w:b/>
          <w:vertAlign w:val="superscript"/>
        </w:rPr>
        <w:t>th</w:t>
      </w:r>
      <w:r w:rsidR="00516C00" w:rsidRPr="00925949">
        <w:rPr>
          <w:rFonts w:ascii="Arial" w:hAnsi="Arial" w:cs="Arial"/>
          <w:b/>
        </w:rPr>
        <w:t xml:space="preserve"> July 2020</w:t>
      </w:r>
    </w:p>
    <w:p w:rsidR="00E53F4F" w:rsidRPr="0098071F" w:rsidRDefault="00E53F4F" w:rsidP="00E53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ENTRY AND EXIT OF</w:t>
      </w:r>
      <w:r w:rsidRPr="0098071F">
        <w:rPr>
          <w:rFonts w:ascii="Arial" w:hAnsi="Arial" w:cs="Arial"/>
          <w:b/>
        </w:rPr>
        <w:t xml:space="preserve"> HQ</w:t>
      </w:r>
      <w:r>
        <w:rPr>
          <w:rFonts w:ascii="Arial" w:hAnsi="Arial" w:cs="Arial"/>
          <w:b/>
        </w:rPr>
        <w:t>:</w:t>
      </w:r>
    </w:p>
    <w:p w:rsidR="00E53F4F" w:rsidRPr="0042716E" w:rsidRDefault="00E53F4F" w:rsidP="00E53F4F">
      <w:pPr>
        <w:ind w:left="284"/>
        <w:rPr>
          <w:rFonts w:ascii="Arial" w:hAnsi="Arial" w:cs="Arial"/>
        </w:rPr>
      </w:pPr>
      <w:r w:rsidRPr="0042716E">
        <w:rPr>
          <w:rFonts w:ascii="Arial" w:hAnsi="Arial" w:cs="Arial"/>
        </w:rPr>
        <w:t>The entrance d</w:t>
      </w:r>
      <w:r w:rsidR="00516C00">
        <w:rPr>
          <w:rFonts w:ascii="Arial" w:hAnsi="Arial" w:cs="Arial"/>
        </w:rPr>
        <w:t xml:space="preserve">oor has now been replaced with a </w:t>
      </w:r>
      <w:r w:rsidRPr="0042716E">
        <w:rPr>
          <w:rFonts w:ascii="Arial" w:hAnsi="Arial" w:cs="Arial"/>
        </w:rPr>
        <w:t xml:space="preserve">PVC </w:t>
      </w:r>
      <w:r w:rsidR="00516C00">
        <w:rPr>
          <w:rFonts w:ascii="Arial" w:hAnsi="Arial" w:cs="Arial"/>
        </w:rPr>
        <w:t xml:space="preserve">door along </w:t>
      </w:r>
      <w:r w:rsidRPr="0042716E">
        <w:rPr>
          <w:rFonts w:ascii="Arial" w:hAnsi="Arial" w:cs="Arial"/>
        </w:rPr>
        <w:t xml:space="preserve">with a new lock and keypad entry. Old keys will be swapped on a one for one basis or a £5 charge will be payable. This does not mean all existing people will get keys at present. On obtaining a new key you will be shown </w:t>
      </w:r>
      <w:r>
        <w:rPr>
          <w:rFonts w:ascii="Arial" w:hAnsi="Arial" w:cs="Arial"/>
        </w:rPr>
        <w:t>how the new door lock works. Tho</w:t>
      </w:r>
      <w:r w:rsidRPr="0042716E">
        <w:rPr>
          <w:rFonts w:ascii="Arial" w:hAnsi="Arial" w:cs="Arial"/>
        </w:rPr>
        <w:t>se without keys will have to obtain the new key code by contacting Tony Powlesland on 07837786300 or Russ Keith on 07738273476.</w:t>
      </w:r>
      <w:r>
        <w:rPr>
          <w:rFonts w:ascii="Arial" w:hAnsi="Arial" w:cs="Arial"/>
        </w:rPr>
        <w:t xml:space="preserve"> </w:t>
      </w:r>
      <w:r w:rsidRPr="0042716E">
        <w:rPr>
          <w:rFonts w:ascii="Arial" w:hAnsi="Arial" w:cs="Arial"/>
        </w:rPr>
        <w:t>The Emergency Exit door (bottom of stairs) and the Fire Exit Door</w:t>
      </w:r>
      <w:r>
        <w:rPr>
          <w:rFonts w:ascii="Arial" w:hAnsi="Arial" w:cs="Arial"/>
        </w:rPr>
        <w:t xml:space="preserve"> </w:t>
      </w:r>
      <w:r w:rsidRPr="0042716E">
        <w:rPr>
          <w:rFonts w:ascii="Arial" w:hAnsi="Arial" w:cs="Arial"/>
        </w:rPr>
        <w:t>(by table 3 upstairs</w:t>
      </w:r>
      <w:r>
        <w:rPr>
          <w:rFonts w:ascii="Arial" w:hAnsi="Arial" w:cs="Arial"/>
        </w:rPr>
        <w:t>) have also been changed to PVC</w:t>
      </w:r>
      <w:r w:rsidRPr="0042716E">
        <w:rPr>
          <w:rFonts w:ascii="Arial" w:hAnsi="Arial" w:cs="Arial"/>
        </w:rPr>
        <w:t xml:space="preserve"> with push bar controller for ease of use.</w:t>
      </w:r>
    </w:p>
    <w:p w:rsidR="00E53F4F" w:rsidRPr="0098071F" w:rsidRDefault="00E53F4F" w:rsidP="00E53F4F">
      <w:pPr>
        <w:rPr>
          <w:rFonts w:ascii="Arial" w:hAnsi="Arial" w:cs="Arial"/>
          <w:b/>
        </w:rPr>
      </w:pPr>
      <w:r w:rsidRPr="0098071F">
        <w:rPr>
          <w:rFonts w:ascii="Arial" w:hAnsi="Arial" w:cs="Arial"/>
          <w:b/>
        </w:rPr>
        <w:t>HEALTH AND SAFETY</w:t>
      </w:r>
      <w:r>
        <w:rPr>
          <w:rFonts w:ascii="Arial" w:hAnsi="Arial" w:cs="Arial"/>
          <w:b/>
        </w:rPr>
        <w:t>:</w:t>
      </w:r>
    </w:p>
    <w:p w:rsidR="00516C00" w:rsidRDefault="00516C00" w:rsidP="00516C0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We have used the guidance from the Government and Table Tennis England (</w:t>
      </w:r>
      <w:proofErr w:type="spellStart"/>
      <w:r>
        <w:rPr>
          <w:rFonts w:ascii="Arial" w:hAnsi="Arial" w:cs="Arial"/>
        </w:rPr>
        <w:t>TTE</w:t>
      </w:r>
      <w:proofErr w:type="spellEnd"/>
      <w:r>
        <w:rPr>
          <w:rFonts w:ascii="Arial" w:hAnsi="Arial" w:cs="Arial"/>
        </w:rPr>
        <w:t xml:space="preserve">) for returning to play.  </w:t>
      </w:r>
      <w:proofErr w:type="spellStart"/>
      <w:r>
        <w:rPr>
          <w:rFonts w:ascii="Arial" w:hAnsi="Arial" w:cs="Arial"/>
        </w:rPr>
        <w:t>TTE</w:t>
      </w:r>
      <w:proofErr w:type="spellEnd"/>
      <w:r>
        <w:rPr>
          <w:rFonts w:ascii="Arial" w:hAnsi="Arial" w:cs="Arial"/>
        </w:rPr>
        <w:t xml:space="preserve"> have established a 5 stage process for retuning to play:</w:t>
      </w:r>
    </w:p>
    <w:p w:rsidR="00516C00" w:rsidRDefault="00516C00" w:rsidP="00516C0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Stage 1 – Play and exercise at home and limited outdoor play</w:t>
      </w:r>
    </w:p>
    <w:p w:rsidR="00516C00" w:rsidRPr="002D72DA" w:rsidRDefault="00516C00" w:rsidP="00516C00">
      <w:pPr>
        <w:ind w:left="284"/>
        <w:rPr>
          <w:rFonts w:ascii="Arial" w:hAnsi="Arial" w:cs="Arial"/>
          <w:color w:val="FF0000"/>
        </w:rPr>
      </w:pPr>
      <w:r w:rsidRPr="002D72DA">
        <w:rPr>
          <w:rFonts w:ascii="Arial" w:hAnsi="Arial" w:cs="Arial"/>
          <w:color w:val="FF0000"/>
        </w:rPr>
        <w:t>Stage 2 – Limited club activity (WHERE WE ARE NOW)</w:t>
      </w:r>
    </w:p>
    <w:p w:rsidR="00516C00" w:rsidRDefault="00516C00" w:rsidP="00516C0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Stage 3 – Preparing for localised competition</w:t>
      </w:r>
    </w:p>
    <w:p w:rsidR="00516C00" w:rsidRDefault="00516C00" w:rsidP="00516C0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Stage 4 – Local competition resumption</w:t>
      </w:r>
    </w:p>
    <w:p w:rsidR="00516C00" w:rsidRDefault="00516C00" w:rsidP="00516C0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Stage 5 – Full play and spectating in place</w:t>
      </w:r>
    </w:p>
    <w:p w:rsidR="00516C00" w:rsidRDefault="00516C00" w:rsidP="00516C0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During these stages, you must not come to the club if you are having any symptoms, or have been in contact with someone who has tested positive for Covid-19.</w:t>
      </w:r>
    </w:p>
    <w:p w:rsidR="00E53F4F" w:rsidRPr="0042716E" w:rsidRDefault="00E53F4F" w:rsidP="00E53F4F">
      <w:pPr>
        <w:ind w:left="284"/>
        <w:rPr>
          <w:rFonts w:ascii="Arial" w:hAnsi="Arial" w:cs="Arial"/>
        </w:rPr>
      </w:pPr>
      <w:r w:rsidRPr="0042716E">
        <w:rPr>
          <w:rFonts w:ascii="Arial" w:hAnsi="Arial" w:cs="Arial"/>
        </w:rPr>
        <w:t>Health and Safety of all our members is our main concern and to this end</w:t>
      </w:r>
      <w:r w:rsidR="00516C00">
        <w:rPr>
          <w:rFonts w:ascii="Arial" w:hAnsi="Arial" w:cs="Arial"/>
        </w:rPr>
        <w:t>,</w:t>
      </w:r>
      <w:r w:rsidRPr="0042716E">
        <w:rPr>
          <w:rFonts w:ascii="Arial" w:hAnsi="Arial" w:cs="Arial"/>
        </w:rPr>
        <w:t xml:space="preserve"> on entry to the club </w:t>
      </w:r>
      <w:r w:rsidR="00516C00">
        <w:rPr>
          <w:rFonts w:ascii="Arial" w:hAnsi="Arial" w:cs="Arial"/>
        </w:rPr>
        <w:t xml:space="preserve">we have provided </w:t>
      </w:r>
      <w:r w:rsidR="000A13BB">
        <w:rPr>
          <w:rFonts w:ascii="Arial" w:hAnsi="Arial" w:cs="Arial"/>
        </w:rPr>
        <w:t xml:space="preserve">an </w:t>
      </w:r>
      <w:r w:rsidR="00516C00">
        <w:rPr>
          <w:rFonts w:ascii="Arial" w:hAnsi="Arial" w:cs="Arial"/>
        </w:rPr>
        <w:t>automatic hand sanitiser dispenser inside the main front door. Y</w:t>
      </w:r>
      <w:r w:rsidRPr="0042716E">
        <w:rPr>
          <w:rFonts w:ascii="Arial" w:hAnsi="Arial" w:cs="Arial"/>
        </w:rPr>
        <w:t>ou will notice that there is a</w:t>
      </w:r>
      <w:r w:rsidR="00516C00">
        <w:rPr>
          <w:rFonts w:ascii="Arial" w:hAnsi="Arial" w:cs="Arial"/>
        </w:rPr>
        <w:t>lso a</w:t>
      </w:r>
      <w:r w:rsidRPr="0042716E">
        <w:rPr>
          <w:rFonts w:ascii="Arial" w:hAnsi="Arial" w:cs="Arial"/>
        </w:rPr>
        <w:t xml:space="preserve"> thermometer for all to use before fully entering the facility. </w:t>
      </w:r>
      <w:r w:rsidR="00516C00">
        <w:rPr>
          <w:rFonts w:ascii="Arial" w:hAnsi="Arial" w:cs="Arial"/>
        </w:rPr>
        <w:t>You must u</w:t>
      </w:r>
      <w:r w:rsidRPr="0042716E">
        <w:rPr>
          <w:rFonts w:ascii="Arial" w:hAnsi="Arial" w:cs="Arial"/>
        </w:rPr>
        <w:t xml:space="preserve">se the non-contact sanitiser immediately and thoroughly cleanse your hands. Then use the non-contact head thermometer which should be placed approx. 3-5cm from your forehead and the trigger squeezed. The reading will show your temperature and the colours Green, Amber or Red will be displayed. </w:t>
      </w:r>
      <w:r w:rsidR="000A13BB">
        <w:rPr>
          <w:rFonts w:ascii="Arial" w:hAnsi="Arial" w:cs="Arial"/>
        </w:rPr>
        <w:t xml:space="preserve">If the reading is Amber or Red please contact Russ Keith 07738273476 and do </w:t>
      </w:r>
      <w:r w:rsidR="000A13BB" w:rsidRPr="000A13BB">
        <w:rPr>
          <w:rFonts w:ascii="Arial" w:hAnsi="Arial" w:cs="Arial"/>
          <w:b/>
        </w:rPr>
        <w:t>NOT</w:t>
      </w:r>
      <w:r w:rsidR="000A13BB">
        <w:rPr>
          <w:rFonts w:ascii="Arial" w:hAnsi="Arial" w:cs="Arial"/>
        </w:rPr>
        <w:t xml:space="preserve"> enter the building. </w:t>
      </w:r>
      <w:r w:rsidRPr="0042716E">
        <w:rPr>
          <w:rFonts w:ascii="Arial" w:hAnsi="Arial" w:cs="Arial"/>
        </w:rPr>
        <w:t xml:space="preserve">Only enter if the colour is Green. </w:t>
      </w:r>
    </w:p>
    <w:p w:rsidR="00E53F4F" w:rsidRPr="0098071F" w:rsidRDefault="00E53F4F" w:rsidP="00E53F4F">
      <w:pPr>
        <w:rPr>
          <w:rFonts w:ascii="Arial" w:hAnsi="Arial" w:cs="Arial"/>
          <w:b/>
        </w:rPr>
      </w:pPr>
      <w:r w:rsidRPr="0098071F">
        <w:rPr>
          <w:rFonts w:ascii="Arial" w:hAnsi="Arial" w:cs="Arial"/>
          <w:b/>
        </w:rPr>
        <w:t>SANITISERS:</w:t>
      </w:r>
    </w:p>
    <w:p w:rsidR="00E53F4F" w:rsidRPr="0042716E" w:rsidRDefault="00E53F4F" w:rsidP="008C68E2">
      <w:pPr>
        <w:ind w:left="284"/>
        <w:rPr>
          <w:rFonts w:ascii="Arial" w:hAnsi="Arial" w:cs="Arial"/>
        </w:rPr>
      </w:pPr>
      <w:r w:rsidRPr="0042716E">
        <w:rPr>
          <w:rFonts w:ascii="Arial" w:hAnsi="Arial" w:cs="Arial"/>
        </w:rPr>
        <w:lastRenderedPageBreak/>
        <w:t xml:space="preserve">Other </w:t>
      </w:r>
      <w:r w:rsidR="008C68E2">
        <w:rPr>
          <w:rFonts w:ascii="Arial" w:hAnsi="Arial" w:cs="Arial"/>
        </w:rPr>
        <w:t xml:space="preserve">automatic hand </w:t>
      </w:r>
      <w:r w:rsidRPr="0042716E">
        <w:rPr>
          <w:rFonts w:ascii="Arial" w:hAnsi="Arial" w:cs="Arial"/>
        </w:rPr>
        <w:t xml:space="preserve">sanitisers can be found outside of the toilets and upstairs on entry to the main playing area. Use them frequently to keep yourself and others safe. </w:t>
      </w:r>
      <w:r w:rsidR="008C68E2">
        <w:rPr>
          <w:rFonts w:ascii="Arial" w:hAnsi="Arial" w:cs="Arial"/>
        </w:rPr>
        <w:t>Other pump hand sanitisers will be provided for each table.  However, we advise that you should also bring your own hand sanitiser.</w:t>
      </w:r>
    </w:p>
    <w:p w:rsidR="00E53F4F" w:rsidRPr="0098071F" w:rsidRDefault="00E53F4F" w:rsidP="00E53F4F">
      <w:pPr>
        <w:rPr>
          <w:rFonts w:ascii="Arial" w:hAnsi="Arial" w:cs="Arial"/>
          <w:b/>
        </w:rPr>
      </w:pPr>
      <w:r w:rsidRPr="0098071F">
        <w:rPr>
          <w:rFonts w:ascii="Arial" w:hAnsi="Arial" w:cs="Arial"/>
          <w:b/>
        </w:rPr>
        <w:t>STAIRS:</w:t>
      </w:r>
    </w:p>
    <w:p w:rsidR="00E53F4F" w:rsidRPr="0042716E" w:rsidRDefault="008C68E2" w:rsidP="00E53F4F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You must</w:t>
      </w:r>
      <w:r w:rsidR="00E53F4F">
        <w:rPr>
          <w:rFonts w:ascii="Arial" w:hAnsi="Arial" w:cs="Arial"/>
        </w:rPr>
        <w:t xml:space="preserve"> </w:t>
      </w:r>
      <w:r w:rsidR="00E53F4F" w:rsidRPr="00E507C2">
        <w:rPr>
          <w:rFonts w:ascii="Arial" w:hAnsi="Arial" w:cs="Arial"/>
          <w:b/>
        </w:rPr>
        <w:t>NOT</w:t>
      </w:r>
      <w:r w:rsidR="00E53F4F">
        <w:rPr>
          <w:rFonts w:ascii="Arial" w:hAnsi="Arial" w:cs="Arial"/>
        </w:rPr>
        <w:t xml:space="preserve"> cross each other on the stairs.</w:t>
      </w:r>
      <w:r w:rsidR="000A13BB">
        <w:rPr>
          <w:rFonts w:ascii="Arial" w:hAnsi="Arial" w:cs="Arial"/>
        </w:rPr>
        <w:t xml:space="preserve"> Give priority to those coming down the stairs.</w:t>
      </w:r>
    </w:p>
    <w:p w:rsidR="00643B58" w:rsidRDefault="00643B58" w:rsidP="00E53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WALKWAY:</w:t>
      </w:r>
    </w:p>
    <w:p w:rsidR="00643B58" w:rsidRPr="00643B58" w:rsidRDefault="00643B58" w:rsidP="00643B5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Access</w:t>
      </w:r>
      <w:r w:rsidRPr="00643B58">
        <w:rPr>
          <w:rFonts w:ascii="Arial" w:hAnsi="Arial" w:cs="Arial"/>
        </w:rPr>
        <w:t xml:space="preserve"> to Table</w:t>
      </w:r>
      <w:r>
        <w:rPr>
          <w:rFonts w:ascii="Arial" w:hAnsi="Arial" w:cs="Arial"/>
        </w:rPr>
        <w:t>s</w:t>
      </w:r>
      <w:r w:rsidRPr="00643B58">
        <w:rPr>
          <w:rFonts w:ascii="Arial" w:hAnsi="Arial" w:cs="Arial"/>
        </w:rPr>
        <w:t xml:space="preserve"> 2 and 3 is </w:t>
      </w:r>
      <w:r>
        <w:rPr>
          <w:rFonts w:ascii="Arial" w:hAnsi="Arial" w:cs="Arial"/>
        </w:rPr>
        <w:t xml:space="preserve">now </w:t>
      </w:r>
      <w:r w:rsidRPr="00643B58">
        <w:rPr>
          <w:rFonts w:ascii="Arial" w:hAnsi="Arial" w:cs="Arial"/>
        </w:rPr>
        <w:t xml:space="preserve">through </w:t>
      </w:r>
      <w:r>
        <w:rPr>
          <w:rFonts w:ascii="Arial" w:hAnsi="Arial" w:cs="Arial"/>
        </w:rPr>
        <w:t xml:space="preserve">a </w:t>
      </w:r>
      <w:r w:rsidRPr="00643B58">
        <w:rPr>
          <w:rFonts w:ascii="Arial" w:hAnsi="Arial" w:cs="Arial"/>
        </w:rPr>
        <w:t xml:space="preserve">newly created walkway in main playing area. </w:t>
      </w:r>
      <w:r>
        <w:rPr>
          <w:rFonts w:ascii="Arial" w:hAnsi="Arial" w:cs="Arial"/>
        </w:rPr>
        <w:t xml:space="preserve">Players are requested to avoid </w:t>
      </w:r>
      <w:r w:rsidRPr="00643B58">
        <w:rPr>
          <w:rFonts w:ascii="Arial" w:hAnsi="Arial" w:cs="Arial"/>
        </w:rPr>
        <w:t>passing each other when going to and from their table.</w:t>
      </w:r>
    </w:p>
    <w:p w:rsidR="00E53F4F" w:rsidRPr="0098071F" w:rsidRDefault="00E53F4F" w:rsidP="00E53F4F">
      <w:pPr>
        <w:rPr>
          <w:rFonts w:ascii="Arial" w:hAnsi="Arial" w:cs="Arial"/>
          <w:b/>
        </w:rPr>
      </w:pPr>
      <w:r w:rsidRPr="0098071F">
        <w:rPr>
          <w:rFonts w:ascii="Arial" w:hAnsi="Arial" w:cs="Arial"/>
          <w:b/>
        </w:rPr>
        <w:t>SEPARATION MARKERS:</w:t>
      </w:r>
    </w:p>
    <w:p w:rsidR="00E53F4F" w:rsidRPr="0042716E" w:rsidRDefault="00E53F4F" w:rsidP="00E53F4F">
      <w:pPr>
        <w:ind w:left="284"/>
        <w:rPr>
          <w:rFonts w:ascii="Arial" w:hAnsi="Arial" w:cs="Arial"/>
        </w:rPr>
      </w:pPr>
      <w:r w:rsidRPr="0042716E">
        <w:rPr>
          <w:rFonts w:ascii="Arial" w:hAnsi="Arial" w:cs="Arial"/>
        </w:rPr>
        <w:t xml:space="preserve">Curtains have been put up between playing and seating areas. Also seating areas have been marked out of bounds; again this is to </w:t>
      </w:r>
      <w:r w:rsidR="008C68E2">
        <w:rPr>
          <w:rFonts w:ascii="Arial" w:hAnsi="Arial" w:cs="Arial"/>
        </w:rPr>
        <w:t>maintain</w:t>
      </w:r>
      <w:r w:rsidRPr="0042716E">
        <w:rPr>
          <w:rFonts w:ascii="Arial" w:hAnsi="Arial" w:cs="Arial"/>
        </w:rPr>
        <w:t xml:space="preserve"> the s</w:t>
      </w:r>
      <w:r w:rsidR="008C68E2">
        <w:rPr>
          <w:rFonts w:ascii="Arial" w:hAnsi="Arial" w:cs="Arial"/>
        </w:rPr>
        <w:t>afe distancing policy. You must</w:t>
      </w:r>
      <w:r w:rsidRPr="0042716E">
        <w:rPr>
          <w:rFonts w:ascii="Arial" w:hAnsi="Arial" w:cs="Arial"/>
        </w:rPr>
        <w:t xml:space="preserve"> </w:t>
      </w:r>
      <w:r w:rsidRPr="00E507C2">
        <w:rPr>
          <w:rFonts w:ascii="Arial" w:hAnsi="Arial" w:cs="Arial"/>
          <w:b/>
        </w:rPr>
        <w:t>NOT</w:t>
      </w:r>
      <w:r w:rsidRPr="0042716E">
        <w:rPr>
          <w:rFonts w:ascii="Arial" w:hAnsi="Arial" w:cs="Arial"/>
        </w:rPr>
        <w:t xml:space="preserve"> move any of the chairs etc.</w:t>
      </w:r>
    </w:p>
    <w:p w:rsidR="00E53F4F" w:rsidRPr="0098071F" w:rsidRDefault="00E53F4F" w:rsidP="00E53F4F">
      <w:pPr>
        <w:rPr>
          <w:rFonts w:ascii="Arial" w:hAnsi="Arial" w:cs="Arial"/>
          <w:b/>
        </w:rPr>
      </w:pPr>
      <w:r w:rsidRPr="0098071F">
        <w:rPr>
          <w:rFonts w:ascii="Arial" w:hAnsi="Arial" w:cs="Arial"/>
          <w:b/>
        </w:rPr>
        <w:t>AIR CIRCULATION:</w:t>
      </w:r>
    </w:p>
    <w:p w:rsidR="00E53F4F" w:rsidRPr="0042716E" w:rsidRDefault="00E53F4F" w:rsidP="00E53F4F">
      <w:pPr>
        <w:ind w:left="284"/>
        <w:rPr>
          <w:rFonts w:ascii="Arial" w:hAnsi="Arial" w:cs="Arial"/>
        </w:rPr>
      </w:pPr>
      <w:r w:rsidRPr="0042716E">
        <w:rPr>
          <w:rFonts w:ascii="Arial" w:hAnsi="Arial" w:cs="Arial"/>
        </w:rPr>
        <w:t xml:space="preserve">Doors (except external doors) and windows were possible should be left open during practice. The fans upstairs should be turned on to allow circulation of air. </w:t>
      </w:r>
      <w:r w:rsidR="008C68E2">
        <w:rPr>
          <w:rFonts w:ascii="Arial" w:hAnsi="Arial" w:cs="Arial"/>
        </w:rPr>
        <w:t>Government guidance suggests that fans should be kept running for 24 hours a day. However, in our situation, if there are no further practice sessions on the day, fans should be switched off when you leave.</w:t>
      </w:r>
    </w:p>
    <w:p w:rsidR="00E53F4F" w:rsidRDefault="00E53F4F" w:rsidP="00E53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MEMBERSHIP FORMS:</w:t>
      </w:r>
    </w:p>
    <w:p w:rsidR="00E53F4F" w:rsidRPr="000A13BB" w:rsidRDefault="00E53F4F" w:rsidP="00E53F4F">
      <w:pPr>
        <w:ind w:left="284"/>
        <w:rPr>
          <w:rFonts w:ascii="Arial" w:hAnsi="Arial" w:cs="Arial"/>
          <w:b/>
          <w:color w:val="FF0000"/>
        </w:rPr>
      </w:pPr>
      <w:r w:rsidRPr="000A13BB">
        <w:rPr>
          <w:rFonts w:ascii="Arial" w:hAnsi="Arial" w:cs="Arial"/>
          <w:color w:val="FF0000"/>
        </w:rPr>
        <w:t>All members will have to complete a new membership form</w:t>
      </w:r>
      <w:r w:rsidR="000A13BB">
        <w:rPr>
          <w:rFonts w:ascii="Arial" w:hAnsi="Arial" w:cs="Arial"/>
          <w:color w:val="FF0000"/>
        </w:rPr>
        <w:t>,</w:t>
      </w:r>
      <w:r w:rsidRPr="000A13BB">
        <w:rPr>
          <w:rFonts w:ascii="Arial" w:hAnsi="Arial" w:cs="Arial"/>
          <w:color w:val="FF0000"/>
        </w:rPr>
        <w:t xml:space="preserve"> printing clearly all their data</w:t>
      </w:r>
      <w:r w:rsidR="000A13BB" w:rsidRPr="000A13BB">
        <w:rPr>
          <w:rFonts w:ascii="Arial" w:hAnsi="Arial" w:cs="Arial"/>
          <w:color w:val="FF0000"/>
        </w:rPr>
        <w:t xml:space="preserve"> PRIOR TO RETURNING TO </w:t>
      </w:r>
      <w:proofErr w:type="gramStart"/>
      <w:r w:rsidR="000A13BB" w:rsidRPr="000A13BB">
        <w:rPr>
          <w:rFonts w:ascii="Arial" w:hAnsi="Arial" w:cs="Arial"/>
          <w:color w:val="FF0000"/>
        </w:rPr>
        <w:t>PRACTICE</w:t>
      </w:r>
      <w:r w:rsidR="000A13BB">
        <w:rPr>
          <w:rFonts w:ascii="Arial" w:hAnsi="Arial" w:cs="Arial"/>
          <w:color w:val="FF0000"/>
        </w:rPr>
        <w:t>,</w:t>
      </w:r>
      <w:proofErr w:type="gramEnd"/>
      <w:r w:rsidR="000A13BB">
        <w:rPr>
          <w:rFonts w:ascii="Arial" w:hAnsi="Arial" w:cs="Arial"/>
          <w:color w:val="FF0000"/>
        </w:rPr>
        <w:t xml:space="preserve"> this is a requirement of the </w:t>
      </w:r>
      <w:proofErr w:type="spellStart"/>
      <w:r w:rsidR="000A13BB">
        <w:rPr>
          <w:rFonts w:ascii="Arial" w:hAnsi="Arial" w:cs="Arial"/>
          <w:color w:val="FF0000"/>
        </w:rPr>
        <w:t>TTE</w:t>
      </w:r>
      <w:proofErr w:type="spellEnd"/>
      <w:r w:rsidR="000A13BB">
        <w:rPr>
          <w:rFonts w:ascii="Arial" w:hAnsi="Arial" w:cs="Arial"/>
          <w:color w:val="FF0000"/>
        </w:rPr>
        <w:t xml:space="preserve"> Insurance and membership policy</w:t>
      </w:r>
      <w:r w:rsidR="000A13BB" w:rsidRPr="000A13BB">
        <w:rPr>
          <w:rFonts w:ascii="Arial" w:hAnsi="Arial" w:cs="Arial"/>
          <w:color w:val="FF0000"/>
        </w:rPr>
        <w:t xml:space="preserve">. Forms will be sent to all members where we have </w:t>
      </w:r>
      <w:r w:rsidR="000A13BB">
        <w:rPr>
          <w:rFonts w:ascii="Arial" w:hAnsi="Arial" w:cs="Arial"/>
          <w:color w:val="FF0000"/>
        </w:rPr>
        <w:t>their</w:t>
      </w:r>
      <w:r w:rsidR="000A13BB" w:rsidRPr="000A13BB">
        <w:rPr>
          <w:rFonts w:ascii="Arial" w:hAnsi="Arial" w:cs="Arial"/>
          <w:color w:val="FF0000"/>
        </w:rPr>
        <w:t xml:space="preserve"> email address. Forms will also be on the website</w:t>
      </w:r>
      <w:r w:rsidR="000A13BB">
        <w:rPr>
          <w:rFonts w:ascii="Arial" w:hAnsi="Arial" w:cs="Arial"/>
          <w:color w:val="FF0000"/>
        </w:rPr>
        <w:t>. Send them to PDTTC@HOTMAIL.CO.UK</w:t>
      </w:r>
    </w:p>
    <w:p w:rsidR="00E53F4F" w:rsidRPr="0098071F" w:rsidRDefault="00E53F4F" w:rsidP="00E53F4F">
      <w:pPr>
        <w:rPr>
          <w:rFonts w:ascii="Arial" w:hAnsi="Arial" w:cs="Arial"/>
          <w:b/>
        </w:rPr>
      </w:pPr>
      <w:r w:rsidRPr="0098071F">
        <w:rPr>
          <w:rFonts w:ascii="Arial" w:hAnsi="Arial" w:cs="Arial"/>
          <w:b/>
        </w:rPr>
        <w:t>PRACTICE SESSIONS:</w:t>
      </w:r>
    </w:p>
    <w:p w:rsidR="00E53F4F" w:rsidRDefault="00E53F4F" w:rsidP="00E53F4F">
      <w:pPr>
        <w:ind w:left="284"/>
        <w:rPr>
          <w:rFonts w:ascii="Arial" w:hAnsi="Arial" w:cs="Arial"/>
        </w:rPr>
      </w:pPr>
      <w:r w:rsidRPr="0042716E">
        <w:rPr>
          <w:rFonts w:ascii="Arial" w:hAnsi="Arial" w:cs="Arial"/>
        </w:rPr>
        <w:t xml:space="preserve">All practice sessions </w:t>
      </w:r>
      <w:r w:rsidR="008C68E2">
        <w:rPr>
          <w:rFonts w:ascii="Arial" w:hAnsi="Arial" w:cs="Arial"/>
        </w:rPr>
        <w:t xml:space="preserve">must be supervised and </w:t>
      </w:r>
      <w:r w:rsidR="000A13BB">
        <w:rPr>
          <w:rFonts w:ascii="Arial" w:hAnsi="Arial" w:cs="Arial"/>
        </w:rPr>
        <w:t>are limited to 16</w:t>
      </w:r>
      <w:r w:rsidRPr="0042716E">
        <w:rPr>
          <w:rFonts w:ascii="Arial" w:hAnsi="Arial" w:cs="Arial"/>
        </w:rPr>
        <w:t xml:space="preserve"> people (including the playing supervisor). Bookings </w:t>
      </w:r>
      <w:r w:rsidRPr="001F170F">
        <w:rPr>
          <w:rFonts w:ascii="Arial" w:hAnsi="Arial" w:cs="Arial"/>
          <w:b/>
        </w:rPr>
        <w:t>will have to be made in advance</w:t>
      </w:r>
      <w:r w:rsidRPr="0042716E">
        <w:rPr>
          <w:rFonts w:ascii="Arial" w:hAnsi="Arial" w:cs="Arial"/>
        </w:rPr>
        <w:t xml:space="preserve"> using the PDTTC.COM website. </w:t>
      </w:r>
      <w:r>
        <w:rPr>
          <w:rFonts w:ascii="Arial" w:hAnsi="Arial" w:cs="Arial"/>
        </w:rPr>
        <w:t xml:space="preserve">There will be </w:t>
      </w:r>
      <w:r w:rsidRPr="00E507C2">
        <w:rPr>
          <w:rFonts w:ascii="Arial" w:hAnsi="Arial" w:cs="Arial"/>
          <w:b/>
        </w:rPr>
        <w:t>NO</w:t>
      </w:r>
      <w:r w:rsidRPr="0042716E">
        <w:rPr>
          <w:rFonts w:ascii="Arial" w:hAnsi="Arial" w:cs="Arial"/>
        </w:rPr>
        <w:t xml:space="preserve"> ad-hoc </w:t>
      </w:r>
      <w:r>
        <w:rPr>
          <w:rFonts w:ascii="Arial" w:hAnsi="Arial" w:cs="Arial"/>
        </w:rPr>
        <w:t>walk-ins</w:t>
      </w:r>
      <w:r w:rsidRPr="0042716E">
        <w:rPr>
          <w:rFonts w:ascii="Arial" w:hAnsi="Arial" w:cs="Arial"/>
        </w:rPr>
        <w:t xml:space="preserve"> until further notice. </w:t>
      </w:r>
      <w:r w:rsidR="000A13BB" w:rsidRPr="000A13BB">
        <w:rPr>
          <w:rFonts w:ascii="Arial" w:hAnsi="Arial" w:cs="Arial"/>
          <w:b/>
        </w:rPr>
        <w:t xml:space="preserve">If you turn up without a booking you will be denied access. </w:t>
      </w:r>
      <w:r w:rsidRPr="0042716E">
        <w:rPr>
          <w:rFonts w:ascii="Arial" w:hAnsi="Arial" w:cs="Arial"/>
        </w:rPr>
        <w:t xml:space="preserve">Visit the website and click on </w:t>
      </w:r>
      <w:r w:rsidRPr="0068029E">
        <w:rPr>
          <w:rFonts w:ascii="Arial" w:hAnsi="Arial" w:cs="Arial"/>
          <w:i/>
        </w:rPr>
        <w:t>PRACTICE SESSION BOOKINGS</w:t>
      </w:r>
      <w:r w:rsidRPr="0042716E">
        <w:rPr>
          <w:rFonts w:ascii="Arial" w:hAnsi="Arial" w:cs="Arial"/>
        </w:rPr>
        <w:t xml:space="preserve"> to make a booking.</w:t>
      </w:r>
      <w:r>
        <w:rPr>
          <w:rFonts w:ascii="Arial" w:hAnsi="Arial" w:cs="Arial"/>
        </w:rPr>
        <w:t xml:space="preserve"> Full details of how to book a session are on the website.</w:t>
      </w:r>
    </w:p>
    <w:p w:rsidR="0059429E" w:rsidRPr="0042716E" w:rsidRDefault="0059429E" w:rsidP="0059429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Parents </w:t>
      </w:r>
      <w:r w:rsidRPr="0059429E">
        <w:rPr>
          <w:rFonts w:ascii="Arial" w:hAnsi="Arial" w:cs="Arial"/>
        </w:rPr>
        <w:t xml:space="preserve">or Spectators will </w:t>
      </w:r>
      <w:r w:rsidRPr="0059429E">
        <w:rPr>
          <w:rFonts w:ascii="Arial" w:hAnsi="Arial" w:cs="Arial"/>
          <w:b/>
        </w:rPr>
        <w:t>NOT</w:t>
      </w:r>
      <w:r w:rsidRPr="0059429E">
        <w:rPr>
          <w:rFonts w:ascii="Arial" w:hAnsi="Arial" w:cs="Arial"/>
        </w:rPr>
        <w:t xml:space="preserve"> be permitted to</w:t>
      </w:r>
      <w:r w:rsidRPr="0059429E">
        <w:rPr>
          <w:rFonts w:ascii="Arial" w:hAnsi="Arial" w:cs="Arial"/>
        </w:rPr>
        <w:t xml:space="preserve"> enter the building at any time.</w:t>
      </w:r>
    </w:p>
    <w:p w:rsidR="002D07AB" w:rsidRDefault="00E53F4F" w:rsidP="00E53F4F">
      <w:pPr>
        <w:ind w:left="284"/>
        <w:rPr>
          <w:rFonts w:ascii="Arial" w:hAnsi="Arial" w:cs="Arial"/>
          <w:i/>
        </w:rPr>
      </w:pPr>
      <w:r w:rsidRPr="0042716E">
        <w:rPr>
          <w:rFonts w:ascii="Arial" w:hAnsi="Arial" w:cs="Arial"/>
        </w:rPr>
        <w:t>Session</w:t>
      </w:r>
      <w:r>
        <w:rPr>
          <w:rFonts w:ascii="Arial" w:hAnsi="Arial" w:cs="Arial"/>
        </w:rPr>
        <w:t>s</w:t>
      </w:r>
      <w:r w:rsidRPr="0042716E">
        <w:rPr>
          <w:rFonts w:ascii="Arial" w:hAnsi="Arial" w:cs="Arial"/>
        </w:rPr>
        <w:t xml:space="preserve"> are 3 hours long and both Practice </w:t>
      </w:r>
      <w:r>
        <w:rPr>
          <w:rFonts w:ascii="Arial" w:hAnsi="Arial" w:cs="Arial"/>
        </w:rPr>
        <w:t xml:space="preserve">Session 01 </w:t>
      </w:r>
      <w:r w:rsidRPr="0042716E">
        <w:rPr>
          <w:rFonts w:ascii="Arial" w:hAnsi="Arial" w:cs="Arial"/>
        </w:rPr>
        <w:t xml:space="preserve">and 02 start at the same time </w:t>
      </w:r>
    </w:p>
    <w:p w:rsidR="00E53F4F" w:rsidRDefault="00E53F4F" w:rsidP="00E53F4F">
      <w:pPr>
        <w:ind w:left="284"/>
        <w:rPr>
          <w:rFonts w:ascii="Arial" w:hAnsi="Arial" w:cs="Arial"/>
          <w:i/>
        </w:rPr>
      </w:pPr>
      <w:r w:rsidRPr="0042716E">
        <w:rPr>
          <w:rFonts w:ascii="Arial" w:hAnsi="Arial" w:cs="Arial"/>
          <w:i/>
        </w:rPr>
        <w:t xml:space="preserve">NOTE: Practice Session 02 starts 30 mins earlier than advertised; this is a feature/problem with this Booking System. There is no difference in the starting times of each Practice Session... </w:t>
      </w:r>
      <w:r w:rsidR="002D07AB">
        <w:rPr>
          <w:rFonts w:ascii="Arial" w:hAnsi="Arial" w:cs="Arial"/>
          <w:i/>
        </w:rPr>
        <w:t xml:space="preserve">see start and finish times of </w:t>
      </w:r>
      <w:r w:rsidR="002D07AB" w:rsidRPr="002D07AB">
        <w:rPr>
          <w:rFonts w:ascii="Arial" w:hAnsi="Arial" w:cs="Arial"/>
          <w:b/>
          <w:i/>
        </w:rPr>
        <w:t>ALL</w:t>
      </w:r>
      <w:r w:rsidR="002D07AB">
        <w:rPr>
          <w:rFonts w:ascii="Arial" w:hAnsi="Arial" w:cs="Arial"/>
          <w:i/>
        </w:rPr>
        <w:t xml:space="preserve"> sessions below</w:t>
      </w:r>
      <w:r>
        <w:rPr>
          <w:rFonts w:ascii="Arial" w:hAnsi="Arial" w:cs="Arial"/>
          <w:i/>
        </w:rPr>
        <w:t>.</w:t>
      </w:r>
    </w:p>
    <w:p w:rsidR="00E53F4F" w:rsidRPr="00235A39" w:rsidRDefault="00E53F4F" w:rsidP="00E53F4F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235A39">
        <w:rPr>
          <w:rStyle w:val="x-el"/>
          <w:rFonts w:ascii="Arial" w:hAnsi="Arial" w:cs="Arial"/>
          <w:color w:val="000000" w:themeColor="text1"/>
          <w:sz w:val="22"/>
          <w:szCs w:val="22"/>
        </w:rPr>
        <w:t xml:space="preserve">MONDAY: </w:t>
      </w:r>
      <w:r>
        <w:rPr>
          <w:rStyle w:val="x-el"/>
          <w:rFonts w:ascii="Arial" w:hAnsi="Arial" w:cs="Arial"/>
          <w:color w:val="000000" w:themeColor="text1"/>
          <w:sz w:val="22"/>
          <w:szCs w:val="22"/>
        </w:rPr>
        <w:tab/>
      </w:r>
      <w:r>
        <w:rPr>
          <w:rStyle w:val="x-el"/>
          <w:rFonts w:ascii="Arial" w:hAnsi="Arial" w:cs="Arial"/>
          <w:color w:val="000000" w:themeColor="text1"/>
          <w:sz w:val="22"/>
          <w:szCs w:val="22"/>
        </w:rPr>
        <w:tab/>
      </w:r>
      <w:r w:rsidRPr="00235A39">
        <w:rPr>
          <w:rStyle w:val="x-el"/>
          <w:rFonts w:ascii="Arial" w:hAnsi="Arial" w:cs="Arial"/>
          <w:color w:val="000000" w:themeColor="text1"/>
          <w:sz w:val="22"/>
          <w:szCs w:val="22"/>
        </w:rPr>
        <w:t>12pm to 3pm</w:t>
      </w:r>
    </w:p>
    <w:p w:rsidR="00E53F4F" w:rsidRPr="00235A39" w:rsidRDefault="00E53F4F" w:rsidP="00E53F4F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235A39">
        <w:rPr>
          <w:rStyle w:val="x-el"/>
          <w:rFonts w:ascii="Arial" w:hAnsi="Arial" w:cs="Arial"/>
          <w:color w:val="000000" w:themeColor="text1"/>
          <w:sz w:val="22"/>
          <w:szCs w:val="22"/>
        </w:rPr>
        <w:t xml:space="preserve">THURSDAYS: </w:t>
      </w:r>
      <w:r>
        <w:rPr>
          <w:rStyle w:val="x-el"/>
          <w:rFonts w:ascii="Arial" w:hAnsi="Arial" w:cs="Arial"/>
          <w:color w:val="000000" w:themeColor="text1"/>
          <w:sz w:val="22"/>
          <w:szCs w:val="22"/>
        </w:rPr>
        <w:tab/>
      </w:r>
      <w:r w:rsidRPr="00235A39">
        <w:rPr>
          <w:rStyle w:val="x-el"/>
          <w:rFonts w:ascii="Arial" w:hAnsi="Arial" w:cs="Arial"/>
          <w:color w:val="000000" w:themeColor="text1"/>
          <w:sz w:val="22"/>
          <w:szCs w:val="22"/>
        </w:rPr>
        <w:t>3pm to 6pm</w:t>
      </w:r>
    </w:p>
    <w:p w:rsidR="00E53F4F" w:rsidRDefault="00E53F4F" w:rsidP="00E53F4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x-el"/>
          <w:rFonts w:ascii="Arial" w:hAnsi="Arial" w:cs="Arial"/>
          <w:color w:val="000000" w:themeColor="text1"/>
          <w:sz w:val="22"/>
          <w:szCs w:val="22"/>
        </w:rPr>
      </w:pPr>
      <w:r w:rsidRPr="00235A39">
        <w:rPr>
          <w:rStyle w:val="x-el"/>
          <w:rFonts w:ascii="Arial" w:hAnsi="Arial" w:cs="Arial"/>
          <w:color w:val="000000" w:themeColor="text1"/>
          <w:sz w:val="22"/>
          <w:szCs w:val="22"/>
        </w:rPr>
        <w:t xml:space="preserve">SUNDAYS: </w:t>
      </w:r>
      <w:r>
        <w:rPr>
          <w:rStyle w:val="x-el"/>
          <w:rFonts w:ascii="Arial" w:hAnsi="Arial" w:cs="Arial"/>
          <w:color w:val="000000" w:themeColor="text1"/>
          <w:sz w:val="22"/>
          <w:szCs w:val="22"/>
        </w:rPr>
        <w:tab/>
      </w:r>
      <w:r>
        <w:rPr>
          <w:rStyle w:val="x-el"/>
          <w:rFonts w:ascii="Arial" w:hAnsi="Arial" w:cs="Arial"/>
          <w:color w:val="000000" w:themeColor="text1"/>
          <w:sz w:val="22"/>
          <w:szCs w:val="22"/>
        </w:rPr>
        <w:tab/>
      </w:r>
      <w:r w:rsidRPr="00235A39">
        <w:rPr>
          <w:rStyle w:val="x-el"/>
          <w:rFonts w:ascii="Arial" w:hAnsi="Arial" w:cs="Arial"/>
          <w:color w:val="000000" w:themeColor="text1"/>
          <w:sz w:val="22"/>
          <w:szCs w:val="22"/>
        </w:rPr>
        <w:t>3pm to 6pm</w:t>
      </w:r>
    </w:p>
    <w:p w:rsidR="00E53F4F" w:rsidRDefault="00E53F4F" w:rsidP="00E53F4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Arial" w:hAnsi="Arial" w:cs="Arial"/>
          <w:color w:val="000000" w:themeColor="text1"/>
          <w:sz w:val="22"/>
          <w:szCs w:val="22"/>
        </w:rPr>
      </w:pPr>
    </w:p>
    <w:p w:rsidR="00E53F4F" w:rsidRDefault="00E53F4F" w:rsidP="00E53F4F">
      <w:pPr>
        <w:pStyle w:val="NormalWeb"/>
        <w:shd w:val="clear" w:color="auto" w:fill="FFFFFF"/>
        <w:spacing w:before="0" w:beforeAutospacing="0" w:after="0" w:afterAutospacing="0"/>
        <w:ind w:left="284"/>
        <w:rPr>
          <w:rStyle w:val="x-el"/>
          <w:rFonts w:ascii="Arial" w:hAnsi="Arial" w:cs="Arial"/>
          <w:color w:val="000000" w:themeColor="text1"/>
          <w:sz w:val="22"/>
          <w:szCs w:val="22"/>
        </w:rPr>
      </w:pPr>
      <w:r>
        <w:rPr>
          <w:rStyle w:val="x-el"/>
          <w:rFonts w:ascii="Arial" w:hAnsi="Arial" w:cs="Arial"/>
          <w:color w:val="000000" w:themeColor="text1"/>
          <w:sz w:val="22"/>
          <w:szCs w:val="22"/>
        </w:rPr>
        <w:t>More sessions will become available once supervisors have volunteered to attend the sessions.</w:t>
      </w:r>
    </w:p>
    <w:p w:rsidR="00E53F4F" w:rsidRDefault="00E53F4F" w:rsidP="00E53F4F">
      <w:pPr>
        <w:pStyle w:val="NormalWeb"/>
        <w:shd w:val="clear" w:color="auto" w:fill="FFFFFF"/>
        <w:spacing w:before="0" w:beforeAutospacing="0" w:after="0" w:afterAutospacing="0"/>
        <w:ind w:left="284"/>
        <w:rPr>
          <w:rStyle w:val="x-el"/>
          <w:rFonts w:ascii="Arial" w:hAnsi="Arial" w:cs="Arial"/>
          <w:color w:val="000000" w:themeColor="text1"/>
          <w:sz w:val="22"/>
          <w:szCs w:val="22"/>
        </w:rPr>
      </w:pPr>
    </w:p>
    <w:p w:rsidR="00E53F4F" w:rsidRDefault="00E53F4F" w:rsidP="00E53F4F">
      <w:pPr>
        <w:pStyle w:val="NormalWeb"/>
        <w:shd w:val="clear" w:color="auto" w:fill="FFFFFF"/>
        <w:spacing w:before="0" w:beforeAutospacing="0" w:after="0" w:afterAutospacing="0"/>
        <w:ind w:left="284"/>
        <w:rPr>
          <w:rStyle w:val="x-el"/>
          <w:rFonts w:ascii="Arial" w:hAnsi="Arial" w:cs="Arial"/>
          <w:color w:val="000000" w:themeColor="text1"/>
          <w:sz w:val="22"/>
          <w:szCs w:val="22"/>
        </w:rPr>
      </w:pPr>
      <w:r>
        <w:rPr>
          <w:rStyle w:val="x-el"/>
          <w:rFonts w:ascii="Arial" w:hAnsi="Arial" w:cs="Arial"/>
          <w:color w:val="000000" w:themeColor="text1"/>
          <w:sz w:val="22"/>
          <w:szCs w:val="22"/>
        </w:rPr>
        <w:t xml:space="preserve">When attending the practice session either print </w:t>
      </w:r>
      <w:proofErr w:type="gramStart"/>
      <w:r>
        <w:rPr>
          <w:rStyle w:val="x-el"/>
          <w:rFonts w:ascii="Arial" w:hAnsi="Arial" w:cs="Arial"/>
          <w:color w:val="000000" w:themeColor="text1"/>
          <w:sz w:val="22"/>
          <w:szCs w:val="22"/>
        </w:rPr>
        <w:t>your</w:t>
      </w:r>
      <w:proofErr w:type="gramEnd"/>
      <w:r>
        <w:rPr>
          <w:rStyle w:val="x-el"/>
          <w:rFonts w:ascii="Arial" w:hAnsi="Arial" w:cs="Arial"/>
          <w:color w:val="000000" w:themeColor="text1"/>
          <w:sz w:val="22"/>
          <w:szCs w:val="22"/>
        </w:rPr>
        <w:t xml:space="preserve"> booking confirmation beforehand and bring it with you, or, show your email confirmation on your mobile device to the session supervisor.</w:t>
      </w:r>
    </w:p>
    <w:p w:rsidR="00E53F4F" w:rsidRDefault="00E53F4F" w:rsidP="00E53F4F">
      <w:pPr>
        <w:pStyle w:val="NormalWeb"/>
        <w:shd w:val="clear" w:color="auto" w:fill="FFFFFF"/>
        <w:spacing w:before="0" w:beforeAutospacing="0" w:after="0" w:afterAutospacing="0"/>
        <w:ind w:left="284"/>
        <w:rPr>
          <w:rStyle w:val="x-el"/>
          <w:rFonts w:ascii="Arial" w:hAnsi="Arial" w:cs="Arial"/>
          <w:color w:val="000000" w:themeColor="text1"/>
          <w:sz w:val="22"/>
          <w:szCs w:val="22"/>
        </w:rPr>
      </w:pPr>
    </w:p>
    <w:p w:rsidR="00E53F4F" w:rsidRDefault="00E53F4F" w:rsidP="00E53F4F">
      <w:pPr>
        <w:pStyle w:val="NormalWeb"/>
        <w:shd w:val="clear" w:color="auto" w:fill="FFFFFF"/>
        <w:spacing w:before="0" w:beforeAutospacing="0" w:after="0" w:afterAutospacing="0"/>
        <w:ind w:left="284"/>
        <w:rPr>
          <w:rStyle w:val="x-el"/>
          <w:rFonts w:ascii="Arial" w:hAnsi="Arial" w:cs="Arial"/>
          <w:color w:val="000000" w:themeColor="text1"/>
          <w:sz w:val="22"/>
          <w:szCs w:val="22"/>
        </w:rPr>
      </w:pPr>
      <w:r>
        <w:rPr>
          <w:rStyle w:val="x-el"/>
          <w:rFonts w:ascii="Arial" w:hAnsi="Arial" w:cs="Arial"/>
          <w:color w:val="000000" w:themeColor="text1"/>
          <w:sz w:val="22"/>
          <w:szCs w:val="22"/>
        </w:rPr>
        <w:t>To alter or delete a booked practice session contact Russ Keith</w:t>
      </w:r>
      <w:r w:rsidR="002D72DA">
        <w:rPr>
          <w:rStyle w:val="x-el"/>
          <w:rFonts w:ascii="Arial" w:hAnsi="Arial" w:cs="Arial"/>
          <w:color w:val="000000" w:themeColor="text1"/>
          <w:sz w:val="22"/>
          <w:szCs w:val="22"/>
        </w:rPr>
        <w:t xml:space="preserve"> 07738273476</w:t>
      </w:r>
    </w:p>
    <w:p w:rsidR="00E53F4F" w:rsidRPr="0098071F" w:rsidRDefault="00E53F4F" w:rsidP="00E53F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E53F4F" w:rsidRPr="0098071F" w:rsidRDefault="00E53F4F" w:rsidP="00E53F4F">
      <w:pPr>
        <w:rPr>
          <w:rFonts w:ascii="Arial" w:hAnsi="Arial" w:cs="Arial"/>
          <w:b/>
        </w:rPr>
      </w:pPr>
      <w:r w:rsidRPr="0098071F">
        <w:rPr>
          <w:rFonts w:ascii="Arial" w:hAnsi="Arial" w:cs="Arial"/>
          <w:b/>
        </w:rPr>
        <w:t>PAYMENT:</w:t>
      </w:r>
    </w:p>
    <w:p w:rsidR="00E53F4F" w:rsidRDefault="00E53F4F" w:rsidP="00E53F4F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club is no longer accepting Cash payments. To pay for your sessions players can pay at the club using the </w:t>
      </w:r>
      <w:proofErr w:type="spellStart"/>
      <w:r>
        <w:rPr>
          <w:rFonts w:ascii="Arial" w:hAnsi="Arial" w:cs="Arial"/>
        </w:rPr>
        <w:t>iZettle</w:t>
      </w:r>
      <w:proofErr w:type="spellEnd"/>
      <w:r>
        <w:rPr>
          <w:rFonts w:ascii="Arial" w:hAnsi="Arial" w:cs="Arial"/>
        </w:rPr>
        <w:t xml:space="preserve"> non-contactless card machine or transfer money using the </w:t>
      </w:r>
      <w:r w:rsidRPr="0042716E">
        <w:rPr>
          <w:rFonts w:ascii="Arial" w:hAnsi="Arial" w:cs="Arial"/>
        </w:rPr>
        <w:t xml:space="preserve">Bankers Automated Clearing Services </w:t>
      </w:r>
      <w:r>
        <w:rPr>
          <w:rFonts w:ascii="Arial" w:hAnsi="Arial" w:cs="Arial"/>
        </w:rPr>
        <w:t xml:space="preserve">(BACS) system. </w:t>
      </w:r>
      <w:r w:rsidRPr="0042716E">
        <w:rPr>
          <w:rFonts w:ascii="Arial" w:hAnsi="Arial" w:cs="Arial"/>
        </w:rPr>
        <w:t xml:space="preserve">The details are: </w:t>
      </w:r>
      <w:r w:rsidRPr="0042716E">
        <w:rPr>
          <w:rFonts w:ascii="Arial" w:hAnsi="Arial" w:cs="Arial"/>
          <w:b/>
        </w:rPr>
        <w:t>Sort Code 30-12-74 Account No 00767848. Make reference to Your Name.</w:t>
      </w:r>
    </w:p>
    <w:p w:rsidR="00E53F4F" w:rsidRPr="0098071F" w:rsidRDefault="00E53F4F" w:rsidP="00E53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TRACK AND TRACE</w:t>
      </w:r>
      <w:r w:rsidRPr="0098071F">
        <w:rPr>
          <w:rFonts w:ascii="Arial" w:hAnsi="Arial" w:cs="Arial"/>
          <w:b/>
        </w:rPr>
        <w:t>:</w:t>
      </w:r>
    </w:p>
    <w:p w:rsidR="00E53F4F" w:rsidRDefault="00E53F4F" w:rsidP="00E53F4F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>The club has to keep a record of all members entering the club</w:t>
      </w:r>
      <w:r w:rsidR="008C68E2">
        <w:rPr>
          <w:rFonts w:ascii="Arial" w:hAnsi="Arial" w:cs="Arial"/>
        </w:rPr>
        <w:t xml:space="preserve"> for at least 21 days and</w:t>
      </w:r>
      <w:r>
        <w:rPr>
          <w:rFonts w:ascii="Arial" w:hAnsi="Arial" w:cs="Arial"/>
        </w:rPr>
        <w:t xml:space="preserve"> therefore the Booking System will send you a confirmation email as well as the Club. This will be kept on file on a rolling 1 month system. For advanced Track and </w:t>
      </w:r>
      <w:r w:rsidR="0059429E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each member will have to complete the register within the club (by table one upstairs) by printing their name, </w:t>
      </w:r>
      <w:r w:rsidR="008C68E2">
        <w:rPr>
          <w:rFonts w:ascii="Arial" w:hAnsi="Arial" w:cs="Arial"/>
        </w:rPr>
        <w:t xml:space="preserve">telephone contact details and </w:t>
      </w:r>
      <w:r>
        <w:rPr>
          <w:rFonts w:ascii="Arial" w:hAnsi="Arial" w:cs="Arial"/>
        </w:rPr>
        <w:t>the time they arrive and depart.</w:t>
      </w:r>
    </w:p>
    <w:p w:rsidR="00322408" w:rsidRDefault="00322408" w:rsidP="00E53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BUBBLES:</w:t>
      </w:r>
    </w:p>
    <w:p w:rsidR="00322408" w:rsidRDefault="00322408" w:rsidP="00322408">
      <w:pPr>
        <w:ind w:left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TTE</w:t>
      </w:r>
      <w:proofErr w:type="spellEnd"/>
      <w:r>
        <w:rPr>
          <w:rFonts w:ascii="Arial" w:hAnsi="Arial" w:cs="Arial"/>
        </w:rPr>
        <w:t xml:space="preserve"> g</w:t>
      </w:r>
      <w:r w:rsidRPr="00322408">
        <w:rPr>
          <w:rFonts w:ascii="Arial" w:hAnsi="Arial" w:cs="Arial"/>
        </w:rPr>
        <w:t>uidelines will only allow play between bubbles of up to 6 players</w:t>
      </w:r>
      <w:r>
        <w:rPr>
          <w:rFonts w:ascii="Arial" w:hAnsi="Arial" w:cs="Arial"/>
        </w:rPr>
        <w:t xml:space="preserve">. </w:t>
      </w:r>
    </w:p>
    <w:p w:rsidR="00322408" w:rsidRDefault="00322408" w:rsidP="0032240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Therefore the Executive Committee has agreed that…</w:t>
      </w:r>
    </w:p>
    <w:p w:rsidR="00322408" w:rsidRDefault="008C3A8C" w:rsidP="00322408">
      <w:pPr>
        <w:ind w:left="284" w:firstLine="436"/>
        <w:rPr>
          <w:rFonts w:ascii="Arial" w:hAnsi="Arial" w:cs="Arial"/>
        </w:rPr>
      </w:pPr>
      <w:r>
        <w:rPr>
          <w:rFonts w:ascii="Arial" w:hAnsi="Arial" w:cs="Arial"/>
        </w:rPr>
        <w:t>Tables 2 and 3 will become o</w:t>
      </w:r>
      <w:r w:rsidR="00322408">
        <w:rPr>
          <w:rFonts w:ascii="Arial" w:hAnsi="Arial" w:cs="Arial"/>
        </w:rPr>
        <w:t xml:space="preserve">ne Bubble of 6 players, </w:t>
      </w:r>
    </w:p>
    <w:p w:rsidR="00322408" w:rsidRDefault="00322408" w:rsidP="00322408">
      <w:pPr>
        <w:ind w:left="284" w:firstLine="436"/>
        <w:rPr>
          <w:rFonts w:ascii="Arial" w:hAnsi="Arial" w:cs="Arial"/>
        </w:rPr>
      </w:pPr>
      <w:r>
        <w:rPr>
          <w:rFonts w:ascii="Arial" w:hAnsi="Arial" w:cs="Arial"/>
        </w:rPr>
        <w:t>Tables 4 and 5 will become another Bubble of 6 players,</w:t>
      </w:r>
    </w:p>
    <w:p w:rsidR="00322408" w:rsidRDefault="00322408" w:rsidP="00322408">
      <w:pPr>
        <w:ind w:left="284" w:firstLine="436"/>
        <w:rPr>
          <w:rFonts w:ascii="Arial" w:hAnsi="Arial" w:cs="Arial"/>
        </w:rPr>
      </w:pPr>
      <w:r>
        <w:rPr>
          <w:rFonts w:ascii="Arial" w:hAnsi="Arial" w:cs="Arial"/>
        </w:rPr>
        <w:t xml:space="preserve">Table 1 will have a bubble of 4 players. </w:t>
      </w:r>
    </w:p>
    <w:p w:rsidR="00322408" w:rsidRDefault="00322408" w:rsidP="0032240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These Bubbles must </w:t>
      </w:r>
      <w:r w:rsidRPr="00322408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mix during the practice session and there must </w:t>
      </w:r>
      <w:r w:rsidRPr="00322408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be any interchanging between Bubbles during the sessions.</w:t>
      </w:r>
    </w:p>
    <w:p w:rsidR="00322408" w:rsidRPr="00322408" w:rsidRDefault="00322408" w:rsidP="0032240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You will be allocated a Bubble on entry to the club by the session supervisor. Stay within your bubble.</w:t>
      </w:r>
    </w:p>
    <w:p w:rsidR="00E53F4F" w:rsidRPr="00E507C2" w:rsidRDefault="00E53F4F" w:rsidP="00E53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SELF </w:t>
      </w:r>
      <w:r w:rsidRPr="00E507C2">
        <w:rPr>
          <w:rFonts w:ascii="Arial" w:hAnsi="Arial" w:cs="Arial"/>
          <w:b/>
        </w:rPr>
        <w:t>PREPARATION:</w:t>
      </w:r>
    </w:p>
    <w:p w:rsidR="00E53F4F" w:rsidRPr="00235A39" w:rsidRDefault="00E53F4F" w:rsidP="00E53F4F">
      <w:pPr>
        <w:ind w:left="284"/>
        <w:rPr>
          <w:rFonts w:ascii="Arial" w:hAnsi="Arial" w:cs="Arial"/>
        </w:rPr>
      </w:pPr>
      <w:r w:rsidRPr="00235A39">
        <w:rPr>
          <w:rFonts w:ascii="Arial" w:hAnsi="Arial" w:cs="Arial"/>
        </w:rPr>
        <w:t xml:space="preserve">Please come already changed and ready to play and note the showers and kitchen facilities </w:t>
      </w:r>
      <w:r w:rsidR="000A13BB">
        <w:rPr>
          <w:rFonts w:ascii="Arial" w:hAnsi="Arial" w:cs="Arial"/>
        </w:rPr>
        <w:t>are out of bounds. P</w:t>
      </w:r>
      <w:r w:rsidRPr="00235A39">
        <w:rPr>
          <w:rFonts w:ascii="Arial" w:hAnsi="Arial" w:cs="Arial"/>
        </w:rPr>
        <w:t>lease bring your own sanitiser</w:t>
      </w:r>
      <w:r w:rsidR="000A13BB">
        <w:rPr>
          <w:rFonts w:ascii="Arial" w:hAnsi="Arial" w:cs="Arial"/>
        </w:rPr>
        <w:t xml:space="preserve"> and mask</w:t>
      </w:r>
      <w:r w:rsidRPr="00235A39">
        <w:rPr>
          <w:rFonts w:ascii="Arial" w:hAnsi="Arial" w:cs="Arial"/>
        </w:rPr>
        <w:t>.</w:t>
      </w:r>
    </w:p>
    <w:p w:rsidR="00E53F4F" w:rsidRPr="00E507C2" w:rsidRDefault="008C68E2" w:rsidP="00E53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HYGIENE RECOMMENDATIONS &amp; FACILITY USAGE</w:t>
      </w:r>
      <w:r w:rsidR="00E53F4F" w:rsidRPr="00E507C2">
        <w:rPr>
          <w:rFonts w:ascii="Arial" w:hAnsi="Arial" w:cs="Arial"/>
          <w:b/>
        </w:rPr>
        <w:t>:</w:t>
      </w:r>
    </w:p>
    <w:p w:rsidR="008C68E2" w:rsidRPr="008C68E2" w:rsidRDefault="008C68E2" w:rsidP="008C68E2">
      <w:pPr>
        <w:ind w:left="284"/>
        <w:rPr>
          <w:rFonts w:ascii="Arial" w:hAnsi="Arial" w:cs="Arial"/>
        </w:rPr>
      </w:pPr>
      <w:r w:rsidRPr="008C68E2">
        <w:rPr>
          <w:rFonts w:ascii="Arial" w:hAnsi="Arial" w:cs="Arial"/>
        </w:rPr>
        <w:t xml:space="preserve">Do </w:t>
      </w:r>
      <w:r w:rsidRPr="008C68E2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come to the club if </w:t>
      </w:r>
      <w:r w:rsidRPr="008C68E2">
        <w:rPr>
          <w:rFonts w:ascii="Arial" w:hAnsi="Arial" w:cs="Arial"/>
        </w:rPr>
        <w:t>you have symptoms o</w:t>
      </w:r>
      <w:r w:rsidR="00AD35B6">
        <w:rPr>
          <w:rFonts w:ascii="Arial" w:hAnsi="Arial" w:cs="Arial"/>
        </w:rPr>
        <w:t>r have been in contact with</w:t>
      </w:r>
      <w:r w:rsidRPr="008C68E2">
        <w:rPr>
          <w:rFonts w:ascii="Arial" w:hAnsi="Arial" w:cs="Arial"/>
        </w:rPr>
        <w:t xml:space="preserve"> someone who has tested positive for Covid-19.</w:t>
      </w:r>
    </w:p>
    <w:p w:rsidR="008C68E2" w:rsidRPr="00630BBD" w:rsidRDefault="008C68E2" w:rsidP="008C68E2">
      <w:pPr>
        <w:ind w:left="284"/>
        <w:rPr>
          <w:rFonts w:ascii="Arial" w:hAnsi="Arial" w:cs="Arial"/>
          <w:b/>
        </w:rPr>
      </w:pPr>
      <w:r w:rsidRPr="00630BBD">
        <w:rPr>
          <w:rFonts w:ascii="Arial" w:hAnsi="Arial" w:cs="Arial"/>
          <w:b/>
        </w:rPr>
        <w:t>Whilst at the club:</w:t>
      </w:r>
    </w:p>
    <w:p w:rsidR="008C68E2" w:rsidRP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 xml:space="preserve">Use your own bats and do </w:t>
      </w:r>
      <w:r w:rsidRPr="008C68E2">
        <w:rPr>
          <w:rFonts w:ascii="Arial" w:hAnsi="Arial" w:cs="Arial"/>
          <w:b/>
        </w:rPr>
        <w:t>NOT</w:t>
      </w:r>
      <w:r w:rsidRPr="008C68E2">
        <w:rPr>
          <w:rFonts w:ascii="Arial" w:hAnsi="Arial" w:cs="Arial"/>
        </w:rPr>
        <w:t xml:space="preserve"> share with anyone else.</w:t>
      </w:r>
    </w:p>
    <w:p w:rsid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 xml:space="preserve">Balls should be </w:t>
      </w:r>
      <w:proofErr w:type="gramStart"/>
      <w:r w:rsidRPr="008C68E2">
        <w:rPr>
          <w:rFonts w:ascii="Arial" w:hAnsi="Arial" w:cs="Arial"/>
        </w:rPr>
        <w:t>washed/sanitised</w:t>
      </w:r>
      <w:proofErr w:type="gramEnd"/>
      <w:r w:rsidRPr="008C68E2">
        <w:rPr>
          <w:rFonts w:ascii="Arial" w:hAnsi="Arial" w:cs="Arial"/>
        </w:rPr>
        <w:t xml:space="preserve"> regularly (but it is not necessary between points).</w:t>
      </w:r>
    </w:p>
    <w:p w:rsidR="00630BBD" w:rsidRPr="008C68E2" w:rsidRDefault="00630BBD" w:rsidP="00630BB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630BBD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change sides after each set.</w:t>
      </w:r>
    </w:p>
    <w:p w:rsidR="008C68E2" w:rsidRPr="008C68E2" w:rsidRDefault="00630BBD" w:rsidP="00630BBD">
      <w:pPr>
        <w:ind w:left="720"/>
        <w:rPr>
          <w:rFonts w:ascii="Arial" w:hAnsi="Arial" w:cs="Arial"/>
        </w:rPr>
      </w:pPr>
      <w:r w:rsidRPr="00630BBD">
        <w:rPr>
          <w:rFonts w:ascii="Arial" w:hAnsi="Arial" w:cs="Arial"/>
          <w:b/>
        </w:rPr>
        <w:lastRenderedPageBreak/>
        <w:t>NO</w:t>
      </w:r>
      <w:r w:rsidR="008C68E2" w:rsidRPr="008C68E2">
        <w:rPr>
          <w:rFonts w:ascii="Arial" w:hAnsi="Arial" w:cs="Arial"/>
        </w:rPr>
        <w:t xml:space="preserve"> handshaking/fist bumps/slapping hands.</w:t>
      </w:r>
    </w:p>
    <w:p w:rsidR="008C68E2" w:rsidRPr="008C68E2" w:rsidRDefault="00630BBD" w:rsidP="00630BBD">
      <w:pPr>
        <w:ind w:left="720"/>
        <w:rPr>
          <w:rFonts w:ascii="Arial" w:hAnsi="Arial" w:cs="Arial"/>
        </w:rPr>
      </w:pPr>
      <w:r w:rsidRPr="00630BBD">
        <w:rPr>
          <w:rFonts w:ascii="Arial" w:hAnsi="Arial" w:cs="Arial"/>
          <w:b/>
        </w:rPr>
        <w:t>NO</w:t>
      </w:r>
      <w:r w:rsidRPr="008C68E2">
        <w:rPr>
          <w:rFonts w:ascii="Arial" w:hAnsi="Arial" w:cs="Arial"/>
        </w:rPr>
        <w:t xml:space="preserve"> </w:t>
      </w:r>
      <w:r w:rsidR="008C68E2" w:rsidRPr="008C68E2">
        <w:rPr>
          <w:rFonts w:ascii="Arial" w:hAnsi="Arial" w:cs="Arial"/>
        </w:rPr>
        <w:t>breathing on the ball.</w:t>
      </w:r>
    </w:p>
    <w:p w:rsidR="008C68E2" w:rsidRPr="008C68E2" w:rsidRDefault="00630BBD" w:rsidP="00630BBD">
      <w:pPr>
        <w:ind w:left="720"/>
        <w:rPr>
          <w:rFonts w:ascii="Arial" w:hAnsi="Arial" w:cs="Arial"/>
        </w:rPr>
      </w:pPr>
      <w:r w:rsidRPr="00630BBD">
        <w:rPr>
          <w:rFonts w:ascii="Arial" w:hAnsi="Arial" w:cs="Arial"/>
          <w:b/>
        </w:rPr>
        <w:t>NO</w:t>
      </w:r>
      <w:r w:rsidRPr="008C68E2">
        <w:rPr>
          <w:rFonts w:ascii="Arial" w:hAnsi="Arial" w:cs="Arial"/>
        </w:rPr>
        <w:t xml:space="preserve"> </w:t>
      </w:r>
      <w:r w:rsidR="008C68E2" w:rsidRPr="008C68E2">
        <w:rPr>
          <w:rFonts w:ascii="Arial" w:hAnsi="Arial" w:cs="Arial"/>
        </w:rPr>
        <w:t>hand wiping on the table.</w:t>
      </w:r>
    </w:p>
    <w:p w:rsidR="008C68E2" w:rsidRP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>Frequent hand sanitisation is advised.</w:t>
      </w:r>
    </w:p>
    <w:p w:rsid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 xml:space="preserve">Tables should be cleaned and wiped dry using either a mild soapy water solution, or the spray provided by </w:t>
      </w:r>
      <w:proofErr w:type="spellStart"/>
      <w:r w:rsidRPr="008C68E2">
        <w:rPr>
          <w:rFonts w:ascii="Arial" w:hAnsi="Arial" w:cs="Arial"/>
        </w:rPr>
        <w:t>P&amp;DTTC</w:t>
      </w:r>
      <w:proofErr w:type="spellEnd"/>
      <w:r w:rsidRPr="008C68E2">
        <w:rPr>
          <w:rFonts w:ascii="Arial" w:hAnsi="Arial" w:cs="Arial"/>
        </w:rPr>
        <w:t xml:space="preserve">. Do </w:t>
      </w:r>
      <w:r w:rsidRPr="008C68E2">
        <w:rPr>
          <w:rFonts w:ascii="Arial" w:hAnsi="Arial" w:cs="Arial"/>
          <w:b/>
        </w:rPr>
        <w:t>NOT</w:t>
      </w:r>
      <w:r w:rsidRPr="008C68E2">
        <w:rPr>
          <w:rFonts w:ascii="Arial" w:hAnsi="Arial" w:cs="Arial"/>
        </w:rPr>
        <w:t xml:space="preserve"> use alcohol-based products for this purpose (alcohol-based products can leave a residue and alter the mat</w:t>
      </w:r>
      <w:r w:rsidR="000A13BB">
        <w:rPr>
          <w:rFonts w:ascii="Arial" w:hAnsi="Arial" w:cs="Arial"/>
        </w:rPr>
        <w:t>t</w:t>
      </w:r>
      <w:r w:rsidRPr="008C68E2">
        <w:rPr>
          <w:rFonts w:ascii="Arial" w:hAnsi="Arial" w:cs="Arial"/>
        </w:rPr>
        <w:t xml:space="preserve"> finish of the tables).</w:t>
      </w:r>
    </w:p>
    <w:p w:rsidR="00322408" w:rsidRPr="00940933" w:rsidRDefault="00322408" w:rsidP="00630BBD">
      <w:pPr>
        <w:ind w:left="720"/>
        <w:rPr>
          <w:rFonts w:ascii="Arial" w:hAnsi="Arial" w:cs="Arial"/>
        </w:rPr>
      </w:pPr>
      <w:r w:rsidRPr="00940933">
        <w:rPr>
          <w:rFonts w:ascii="Arial" w:hAnsi="Arial" w:cs="Arial"/>
        </w:rPr>
        <w:t xml:space="preserve">A minimum 10 minute break </w:t>
      </w:r>
      <w:r w:rsidR="00940933" w:rsidRPr="00940933">
        <w:rPr>
          <w:rFonts w:ascii="Arial" w:hAnsi="Arial" w:cs="Arial"/>
        </w:rPr>
        <w:t>to cleanse</w:t>
      </w:r>
      <w:r w:rsidRPr="00940933">
        <w:rPr>
          <w:rFonts w:ascii="Arial" w:hAnsi="Arial" w:cs="Arial"/>
        </w:rPr>
        <w:t xml:space="preserve"> the table </w:t>
      </w:r>
      <w:proofErr w:type="spellStart"/>
      <w:r w:rsidRPr="00940933">
        <w:rPr>
          <w:rFonts w:ascii="Arial" w:hAnsi="Arial" w:cs="Arial"/>
        </w:rPr>
        <w:t>etc</w:t>
      </w:r>
      <w:proofErr w:type="spellEnd"/>
      <w:r w:rsidRPr="00940933">
        <w:rPr>
          <w:rFonts w:ascii="Arial" w:hAnsi="Arial" w:cs="Arial"/>
        </w:rPr>
        <w:t xml:space="preserve"> </w:t>
      </w:r>
      <w:r w:rsidR="00940933" w:rsidRPr="00940933">
        <w:rPr>
          <w:rFonts w:ascii="Arial" w:hAnsi="Arial" w:cs="Arial"/>
        </w:rPr>
        <w:t>should be adhered to when</w:t>
      </w:r>
      <w:r w:rsidRPr="00940933">
        <w:rPr>
          <w:rFonts w:ascii="Arial" w:hAnsi="Arial" w:cs="Arial"/>
        </w:rPr>
        <w:t xml:space="preserve"> changing players</w:t>
      </w:r>
      <w:r w:rsidR="00940933" w:rsidRPr="00940933">
        <w:rPr>
          <w:rFonts w:ascii="Arial" w:hAnsi="Arial" w:cs="Arial"/>
        </w:rPr>
        <w:t>.</w:t>
      </w:r>
    </w:p>
    <w:p w:rsidR="008C68E2" w:rsidRP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 xml:space="preserve">When you are not exercising i.e. not playing/practicing, you </w:t>
      </w:r>
      <w:r w:rsidRPr="008C68E2">
        <w:rPr>
          <w:rFonts w:ascii="Arial" w:hAnsi="Arial" w:cs="Arial"/>
          <w:b/>
        </w:rPr>
        <w:t>MUST</w:t>
      </w:r>
      <w:r w:rsidRPr="008C68E2">
        <w:rPr>
          <w:rFonts w:ascii="Arial" w:hAnsi="Arial" w:cs="Arial"/>
        </w:rPr>
        <w:t xml:space="preserve"> wear</w:t>
      </w:r>
      <w:r>
        <w:rPr>
          <w:rFonts w:ascii="Arial" w:hAnsi="Arial" w:cs="Arial"/>
        </w:rPr>
        <w:t xml:space="preserve"> a face covering and</w:t>
      </w:r>
      <w:r w:rsidRPr="008C68E2">
        <w:rPr>
          <w:rFonts w:ascii="Arial" w:hAnsi="Arial" w:cs="Arial"/>
        </w:rPr>
        <w:t xml:space="preserve"> maintain social distancing.</w:t>
      </w:r>
    </w:p>
    <w:p w:rsidR="008C68E2" w:rsidRP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 xml:space="preserve">You are </w:t>
      </w:r>
      <w:r w:rsidRPr="008C68E2">
        <w:rPr>
          <w:rFonts w:ascii="Arial" w:hAnsi="Arial" w:cs="Arial"/>
          <w:b/>
        </w:rPr>
        <w:t>NOT</w:t>
      </w:r>
      <w:r w:rsidRPr="008C68E2">
        <w:rPr>
          <w:rFonts w:ascii="Arial" w:hAnsi="Arial" w:cs="Arial"/>
        </w:rPr>
        <w:t xml:space="preserve"> permitted to play doubles.</w:t>
      </w:r>
    </w:p>
    <w:p w:rsidR="008C68E2" w:rsidRP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 xml:space="preserve">Changing rooms and showers are </w:t>
      </w:r>
      <w:r w:rsidRPr="008C68E2">
        <w:rPr>
          <w:rFonts w:ascii="Arial" w:hAnsi="Arial" w:cs="Arial"/>
          <w:b/>
        </w:rPr>
        <w:t>NOT</w:t>
      </w:r>
      <w:r w:rsidRPr="008C68E2">
        <w:rPr>
          <w:rFonts w:ascii="Arial" w:hAnsi="Arial" w:cs="Arial"/>
        </w:rPr>
        <w:t xml:space="preserve"> to be used but toilet facilities are available.</w:t>
      </w:r>
    </w:p>
    <w:p w:rsidR="008C68E2" w:rsidRP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>Bring your own towels and drinks but leave them in your bags until you require to use them.</w:t>
      </w:r>
    </w:p>
    <w:p w:rsidR="008C68E2" w:rsidRP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 xml:space="preserve">The kitchen area is </w:t>
      </w:r>
      <w:r w:rsidRPr="008C68E2">
        <w:rPr>
          <w:rFonts w:ascii="Arial" w:hAnsi="Arial" w:cs="Arial"/>
          <w:b/>
        </w:rPr>
        <w:t>NOT</w:t>
      </w:r>
      <w:r w:rsidRPr="008C68E2">
        <w:rPr>
          <w:rFonts w:ascii="Arial" w:hAnsi="Arial" w:cs="Arial"/>
        </w:rPr>
        <w:t xml:space="preserve"> available for drinks or hand washing.</w:t>
      </w:r>
    </w:p>
    <w:p w:rsid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 xml:space="preserve">Do </w:t>
      </w:r>
      <w:r w:rsidRPr="008C68E2">
        <w:rPr>
          <w:rFonts w:ascii="Arial" w:hAnsi="Arial" w:cs="Arial"/>
          <w:b/>
        </w:rPr>
        <w:t>NOT</w:t>
      </w:r>
      <w:r w:rsidRPr="008C68E2">
        <w:rPr>
          <w:rFonts w:ascii="Arial" w:hAnsi="Arial" w:cs="Arial"/>
        </w:rPr>
        <w:t xml:space="preserve"> move barriers to move between tables.</w:t>
      </w:r>
    </w:p>
    <w:p w:rsidR="000A13BB" w:rsidRPr="008C68E2" w:rsidRDefault="000A13BB" w:rsidP="00630BB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There must </w:t>
      </w:r>
      <w:r w:rsidRPr="000A13BB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be any music playing and members are </w:t>
      </w:r>
      <w:r w:rsidRPr="000A13BB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permitted to shout.</w:t>
      </w:r>
    </w:p>
    <w:p w:rsidR="008C68E2" w:rsidRDefault="008C68E2" w:rsidP="00630BBD">
      <w:pPr>
        <w:ind w:left="720"/>
        <w:rPr>
          <w:rFonts w:ascii="Arial" w:hAnsi="Arial" w:cs="Arial"/>
        </w:rPr>
      </w:pPr>
      <w:r w:rsidRPr="008C68E2">
        <w:rPr>
          <w:rFonts w:ascii="Arial" w:hAnsi="Arial" w:cs="Arial"/>
        </w:rPr>
        <w:t xml:space="preserve">At the end of each session, tables, door handles, stair rails, benches, seats </w:t>
      </w:r>
      <w:proofErr w:type="spellStart"/>
      <w:r w:rsidRPr="008C68E2">
        <w:rPr>
          <w:rFonts w:ascii="Arial" w:hAnsi="Arial" w:cs="Arial"/>
        </w:rPr>
        <w:t>etc</w:t>
      </w:r>
      <w:proofErr w:type="spellEnd"/>
      <w:r w:rsidRPr="008C68E2">
        <w:rPr>
          <w:rFonts w:ascii="Arial" w:hAnsi="Arial" w:cs="Arial"/>
        </w:rPr>
        <w:t xml:space="preserve"> are to be cleaned. </w:t>
      </w:r>
    </w:p>
    <w:p w:rsidR="00B01E92" w:rsidRPr="008C68E2" w:rsidRDefault="00B01E92" w:rsidP="00630BBD">
      <w:pPr>
        <w:ind w:left="720"/>
        <w:rPr>
          <w:rFonts w:ascii="Arial" w:hAnsi="Arial" w:cs="Arial"/>
        </w:rPr>
      </w:pPr>
    </w:p>
    <w:p w:rsidR="00B01E92" w:rsidRPr="00B01E92" w:rsidRDefault="00B01E92" w:rsidP="00B01E92">
      <w:pPr>
        <w:ind w:left="851" w:right="850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B01E92">
        <w:rPr>
          <w:rFonts w:ascii="Arial" w:hAnsi="Arial" w:cs="Arial"/>
          <w:b/>
          <w:i/>
          <w:color w:val="FF0000"/>
          <w:sz w:val="28"/>
          <w:szCs w:val="28"/>
        </w:rPr>
        <w:t>'By booking a place at any Practice S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ession at HQ you are agreeing </w:t>
      </w:r>
      <w:r w:rsidRPr="00B01E92">
        <w:rPr>
          <w:rFonts w:ascii="Arial" w:hAnsi="Arial" w:cs="Arial"/>
          <w:b/>
          <w:i/>
          <w:color w:val="FF0000"/>
          <w:sz w:val="28"/>
          <w:szCs w:val="28"/>
        </w:rPr>
        <w:t>to all Rules as laid down in this document and as dir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ected by the </w:t>
      </w:r>
      <w:r w:rsidRPr="00B01E92">
        <w:rPr>
          <w:rFonts w:ascii="Arial" w:hAnsi="Arial" w:cs="Arial"/>
          <w:b/>
          <w:i/>
          <w:color w:val="FF0000"/>
          <w:sz w:val="28"/>
          <w:szCs w:val="28"/>
        </w:rPr>
        <w:t>session Supervisor’</w:t>
      </w:r>
    </w:p>
    <w:p w:rsidR="00B01E92" w:rsidRPr="00B01E92" w:rsidRDefault="00B01E92" w:rsidP="00B01E92">
      <w:pPr>
        <w:rPr>
          <w:rFonts w:ascii="Arial" w:hAnsi="Arial" w:cs="Arial"/>
          <w:i/>
          <w:sz w:val="28"/>
          <w:szCs w:val="28"/>
        </w:rPr>
      </w:pPr>
    </w:p>
    <w:p w:rsidR="00E53F4F" w:rsidRPr="009A567C" w:rsidRDefault="00E53F4F" w:rsidP="00630BBD">
      <w:pPr>
        <w:jc w:val="center"/>
        <w:rPr>
          <w:rFonts w:ascii="Arial" w:hAnsi="Arial" w:cs="Arial"/>
          <w:b/>
          <w:sz w:val="40"/>
          <w:szCs w:val="40"/>
        </w:rPr>
      </w:pPr>
      <w:r w:rsidRPr="009A567C">
        <w:rPr>
          <w:rFonts w:ascii="Arial" w:hAnsi="Arial" w:cs="Arial"/>
          <w:b/>
          <w:sz w:val="40"/>
          <w:szCs w:val="40"/>
        </w:rPr>
        <w:t xml:space="preserve">PLAY </w:t>
      </w:r>
      <w:proofErr w:type="gramStart"/>
      <w:r w:rsidRPr="009A567C">
        <w:rPr>
          <w:rFonts w:ascii="Arial" w:hAnsi="Arial" w:cs="Arial"/>
          <w:b/>
          <w:sz w:val="40"/>
          <w:szCs w:val="40"/>
        </w:rPr>
        <w:t>SAFE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9A567C">
        <w:rPr>
          <w:rFonts w:ascii="Arial" w:hAnsi="Arial" w:cs="Arial"/>
          <w:b/>
          <w:sz w:val="40"/>
          <w:szCs w:val="40"/>
        </w:rPr>
        <w:t>:</w:t>
      </w:r>
      <w:proofErr w:type="gramEnd"/>
      <w:r w:rsidRPr="009A567C">
        <w:rPr>
          <w:rFonts w:ascii="Arial" w:hAnsi="Arial" w:cs="Arial"/>
          <w:b/>
          <w:sz w:val="40"/>
          <w:szCs w:val="40"/>
        </w:rPr>
        <w:t xml:space="preserve"> STAY SAFE</w:t>
      </w:r>
    </w:p>
    <w:sectPr w:rsidR="00E53F4F" w:rsidRPr="009A567C" w:rsidSect="00E86891">
      <w:headerReference w:type="default" r:id="rId8"/>
      <w:footerReference w:type="default" r:id="rId9"/>
      <w:pgSz w:w="11906" w:h="16838" w:code="9"/>
      <w:pgMar w:top="1843" w:right="566" w:bottom="539" w:left="851" w:header="284" w:footer="1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C3" w:rsidRDefault="00C740C3" w:rsidP="00250CE6">
      <w:pPr>
        <w:spacing w:after="0" w:line="240" w:lineRule="auto"/>
      </w:pPr>
      <w:r>
        <w:separator/>
      </w:r>
    </w:p>
  </w:endnote>
  <w:endnote w:type="continuationSeparator" w:id="0">
    <w:p w:rsidR="00C740C3" w:rsidRDefault="00C740C3" w:rsidP="0025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2003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2D1F" w:rsidRDefault="00B72D1F" w:rsidP="004920A8">
            <w:pPr>
              <w:pStyle w:val="Footer"/>
              <w:tabs>
                <w:tab w:val="clear" w:pos="4513"/>
                <w:tab w:val="clear" w:pos="9026"/>
                <w:tab w:val="center" w:pos="4678"/>
                <w:tab w:val="left" w:pos="8789"/>
              </w:tabs>
              <w:jc w:val="center"/>
            </w:pPr>
            <w:r>
              <w:tab/>
              <w:t xml:space="preserve">Page </w:t>
            </w:r>
            <w:r w:rsidR="000548A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548AC">
              <w:rPr>
                <w:b/>
                <w:bCs/>
                <w:sz w:val="24"/>
                <w:szCs w:val="24"/>
              </w:rPr>
              <w:fldChar w:fldCharType="separate"/>
            </w:r>
            <w:r w:rsidR="0061319B">
              <w:rPr>
                <w:b/>
                <w:bCs/>
                <w:noProof/>
              </w:rPr>
              <w:t>1</w:t>
            </w:r>
            <w:r w:rsidR="000548A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48A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548AC">
              <w:rPr>
                <w:b/>
                <w:bCs/>
                <w:sz w:val="24"/>
                <w:szCs w:val="24"/>
              </w:rPr>
              <w:fldChar w:fldCharType="separate"/>
            </w:r>
            <w:r w:rsidR="0061319B">
              <w:rPr>
                <w:b/>
                <w:bCs/>
                <w:noProof/>
              </w:rPr>
              <w:t>4</w:t>
            </w:r>
            <w:r w:rsidR="000548A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B72D1F" w:rsidRDefault="00B72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C3" w:rsidRDefault="00C740C3" w:rsidP="00250CE6">
      <w:pPr>
        <w:spacing w:after="0" w:line="240" w:lineRule="auto"/>
      </w:pPr>
      <w:r>
        <w:separator/>
      </w:r>
    </w:p>
  </w:footnote>
  <w:footnote w:type="continuationSeparator" w:id="0">
    <w:p w:rsidR="00C740C3" w:rsidRDefault="00C740C3" w:rsidP="0025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1F" w:rsidRPr="00250CE6" w:rsidRDefault="00B72D1F" w:rsidP="000160E1">
    <w:pPr>
      <w:pStyle w:val="Header"/>
      <w:jc w:val="center"/>
      <w:rPr>
        <w:rFonts w:ascii="Arial" w:hAnsi="Arial" w:cs="Arial"/>
        <w:sz w:val="16"/>
        <w:szCs w:val="16"/>
        <w:lang w:val="en-US"/>
      </w:rPr>
    </w:pPr>
  </w:p>
  <w:tbl>
    <w:tblPr>
      <w:tblW w:w="10704" w:type="dxa"/>
      <w:tblInd w:w="-106" w:type="dxa"/>
      <w:tblBorders>
        <w:left w:val="single" w:sz="48" w:space="0" w:color="95B3D7" w:themeColor="accent1" w:themeTint="99"/>
        <w:right w:val="single" w:sz="48" w:space="0" w:color="95B3D7" w:themeColor="accent1" w:themeTint="99"/>
      </w:tblBorders>
      <w:tblLook w:val="00A0" w:firstRow="1" w:lastRow="0" w:firstColumn="1" w:lastColumn="0" w:noHBand="0" w:noVBand="0"/>
    </w:tblPr>
    <w:tblGrid>
      <w:gridCol w:w="6877"/>
      <w:gridCol w:w="3827"/>
    </w:tblGrid>
    <w:tr w:rsidR="00B72D1F" w:rsidRPr="008066F8" w:rsidTr="00F13AC3">
      <w:tc>
        <w:tcPr>
          <w:tcW w:w="6877" w:type="dxa"/>
          <w:tcBorders>
            <w:left w:val="single" w:sz="48" w:space="0" w:color="548DD4" w:themeColor="text2" w:themeTint="99"/>
          </w:tcBorders>
        </w:tcPr>
        <w:p w:rsidR="00B72D1F" w:rsidRPr="00004BC6" w:rsidRDefault="00B72D1F" w:rsidP="008066F8">
          <w:pPr>
            <w:pStyle w:val="Header"/>
            <w:jc w:val="center"/>
            <w:rPr>
              <w:rFonts w:ascii="Cambria" w:hAnsi="Cambria" w:cs="Cambria"/>
            </w:rPr>
          </w:pPr>
          <w:r w:rsidRPr="00004BC6">
            <w:rPr>
              <w:rFonts w:ascii="Arial" w:hAnsi="Arial" w:cs="Arial"/>
              <w:b/>
              <w:bCs/>
            </w:rPr>
            <w:t>Plymouth and District Table Tennis Club (P&amp;DTTC)</w:t>
          </w:r>
        </w:p>
        <w:p w:rsidR="00B72D1F" w:rsidRDefault="00B72D1F" w:rsidP="008066F8">
          <w:pPr>
            <w:pStyle w:val="NoSpacing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n-GB"/>
            </w:rPr>
            <w:drawing>
              <wp:anchor distT="0" distB="0" distL="114300" distR="114300" simplePos="0" relativeHeight="251664384" behindDoc="1" locked="0" layoutInCell="1" allowOverlap="1" wp14:anchorId="7EA34345" wp14:editId="5858B47D">
                <wp:simplePos x="0" y="0"/>
                <wp:positionH relativeFrom="column">
                  <wp:posOffset>4160520</wp:posOffset>
                </wp:positionH>
                <wp:positionV relativeFrom="paragraph">
                  <wp:posOffset>39370</wp:posOffset>
                </wp:positionV>
                <wp:extent cx="2313940" cy="609600"/>
                <wp:effectExtent l="1905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39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066F8">
            <w:rPr>
              <w:rFonts w:ascii="Arial" w:hAnsi="Arial" w:cs="Arial"/>
              <w:sz w:val="16"/>
              <w:szCs w:val="16"/>
            </w:rPr>
            <w:t>(Plymouth and District Table Tennis League - Founded 1903)</w:t>
          </w:r>
        </w:p>
        <w:p w:rsidR="00B72D1F" w:rsidRPr="008066F8" w:rsidRDefault="00B72D1F" w:rsidP="008066F8">
          <w:pPr>
            <w:pStyle w:val="NoSpacing"/>
            <w:jc w:val="center"/>
            <w:rPr>
              <w:rFonts w:ascii="Arial" w:hAnsi="Arial" w:cs="Arial"/>
              <w:sz w:val="16"/>
              <w:szCs w:val="16"/>
            </w:rPr>
          </w:pPr>
        </w:p>
        <w:p w:rsidR="00B72D1F" w:rsidRPr="008066F8" w:rsidRDefault="00B72D1F" w:rsidP="008066F8">
          <w:pPr>
            <w:pStyle w:val="NoSpacing"/>
            <w:jc w:val="center"/>
            <w:rPr>
              <w:rFonts w:ascii="Arial" w:hAnsi="Arial" w:cs="Arial"/>
              <w:sz w:val="16"/>
              <w:szCs w:val="16"/>
            </w:rPr>
          </w:pPr>
          <w:r w:rsidRPr="008066F8">
            <w:rPr>
              <w:rFonts w:ascii="Arial" w:hAnsi="Arial" w:cs="Arial"/>
              <w:sz w:val="16"/>
              <w:szCs w:val="16"/>
            </w:rPr>
            <w:t xml:space="preserve">Headquarters: </w:t>
          </w:r>
          <w:smartTag w:uri="urn:schemas-microsoft-com:office:smarttags" w:element="address">
            <w:smartTag w:uri="urn:schemas-microsoft-com:office:smarttags" w:element="Street">
              <w:r w:rsidRPr="008066F8">
                <w:rPr>
                  <w:rFonts w:ascii="Arial" w:hAnsi="Arial" w:cs="Arial"/>
                  <w:sz w:val="16"/>
                  <w:szCs w:val="16"/>
                </w:rPr>
                <w:t>Desborough Lane</w:t>
              </w:r>
            </w:smartTag>
          </w:smartTag>
          <w:r w:rsidRPr="008066F8">
            <w:rPr>
              <w:rFonts w:ascii="Arial" w:hAnsi="Arial" w:cs="Arial"/>
              <w:sz w:val="16"/>
              <w:szCs w:val="16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8066F8">
                <w:rPr>
                  <w:rFonts w:ascii="Arial" w:hAnsi="Arial" w:cs="Arial"/>
                  <w:sz w:val="16"/>
                  <w:szCs w:val="16"/>
                </w:rPr>
                <w:t>Desborough Road</w:t>
              </w:r>
            </w:smartTag>
          </w:smartTag>
          <w:r w:rsidRPr="008066F8">
            <w:rPr>
              <w:rFonts w:ascii="Arial" w:hAnsi="Arial" w:cs="Arial"/>
              <w:sz w:val="16"/>
              <w:szCs w:val="16"/>
            </w:rPr>
            <w:t>,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066F8">
            <w:rPr>
              <w:rFonts w:ascii="Arial" w:hAnsi="Arial" w:cs="Arial"/>
              <w:sz w:val="16"/>
              <w:szCs w:val="16"/>
            </w:rPr>
            <w:t xml:space="preserve">St. Judes, </w:t>
          </w:r>
          <w:smartTag w:uri="urn:schemas-microsoft-com:office:smarttags" w:element="City">
            <w:smartTag w:uri="urn:schemas-microsoft-com:office:smarttags" w:element="place">
              <w:r w:rsidRPr="008066F8">
                <w:rPr>
                  <w:rFonts w:ascii="Arial" w:hAnsi="Arial" w:cs="Arial"/>
                  <w:sz w:val="16"/>
                  <w:szCs w:val="16"/>
                </w:rPr>
                <w:t>Plymouth</w:t>
              </w:r>
            </w:smartTag>
          </w:smartTag>
        </w:p>
        <w:p w:rsidR="00B72D1F" w:rsidRPr="008066F8" w:rsidRDefault="00B72D1F" w:rsidP="00427B89">
          <w:pPr>
            <w:pStyle w:val="NoSpacing"/>
            <w:rPr>
              <w:rFonts w:ascii="Arial" w:hAnsi="Arial" w:cs="Arial"/>
              <w:sz w:val="16"/>
              <w:szCs w:val="16"/>
            </w:rPr>
          </w:pPr>
        </w:p>
        <w:p w:rsidR="00B72D1F" w:rsidRPr="008066F8" w:rsidRDefault="00B72D1F" w:rsidP="008066F8">
          <w:pPr>
            <w:pStyle w:val="Header"/>
            <w:jc w:val="center"/>
            <w:rPr>
              <w:rFonts w:ascii="Cambria" w:hAnsi="Cambria" w:cs="Cambria"/>
              <w:noProof/>
              <w:lang w:eastAsia="en-GB"/>
            </w:rPr>
          </w:pPr>
          <w:r>
            <w:rPr>
              <w:rFonts w:ascii="Arial" w:hAnsi="Arial" w:cs="Arial"/>
              <w:sz w:val="16"/>
              <w:szCs w:val="16"/>
            </w:rPr>
            <w:t xml:space="preserve">Affiliated to Table Tennis </w:t>
          </w:r>
          <w:smartTag w:uri="urn:schemas-microsoft-com:office:smarttags" w:element="country-region">
            <w:r>
              <w:rPr>
                <w:rFonts w:ascii="Arial" w:hAnsi="Arial" w:cs="Arial"/>
                <w:sz w:val="16"/>
                <w:szCs w:val="16"/>
              </w:rPr>
              <w:t>England</w:t>
            </w:r>
          </w:smartTag>
          <w:r w:rsidRPr="008066F8">
            <w:rPr>
              <w:rFonts w:ascii="Arial" w:hAnsi="Arial" w:cs="Arial"/>
              <w:sz w:val="16"/>
              <w:szCs w:val="16"/>
            </w:rPr>
            <w:t xml:space="preserve"> and </w:t>
          </w:r>
          <w:smartTag w:uri="urn:schemas-microsoft-com:office:smarttags" w:element="PlaceName">
            <w:smartTag w:uri="urn:schemas-microsoft-com:office:smarttags" w:element="place">
              <w:r w:rsidRPr="008066F8">
                <w:rPr>
                  <w:rFonts w:ascii="Arial" w:hAnsi="Arial" w:cs="Arial"/>
                  <w:sz w:val="16"/>
                  <w:szCs w:val="16"/>
                </w:rPr>
                <w:t>Devonshire</w:t>
              </w:r>
            </w:smartTag>
            <w:r w:rsidRPr="008066F8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8066F8">
                <w:rPr>
                  <w:rFonts w:ascii="Arial" w:hAnsi="Arial" w:cs="Arial"/>
                  <w:sz w:val="16"/>
                  <w:szCs w:val="16"/>
                </w:rPr>
                <w:t>County</w:t>
              </w:r>
            </w:smartTag>
          </w:smartTag>
          <w:r>
            <w:rPr>
              <w:rFonts w:ascii="Arial" w:hAnsi="Arial" w:cs="Arial"/>
              <w:sz w:val="16"/>
              <w:szCs w:val="16"/>
            </w:rPr>
            <w:t xml:space="preserve"> Table Tennis Association</w:t>
          </w:r>
        </w:p>
        <w:p w:rsidR="00B72D1F" w:rsidRPr="008066F8" w:rsidRDefault="00B72D1F" w:rsidP="008066F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827" w:type="dxa"/>
          <w:tcBorders>
            <w:right w:val="single" w:sz="48" w:space="0" w:color="548DD4" w:themeColor="text2" w:themeTint="99"/>
          </w:tcBorders>
        </w:tcPr>
        <w:p w:rsidR="00B72D1F" w:rsidRDefault="00B72D1F" w:rsidP="004A65CF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B72D1F" w:rsidRPr="008066F8" w:rsidRDefault="00B72D1F" w:rsidP="004A65CF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Sponsored by</w:t>
          </w:r>
        </w:p>
      </w:tc>
    </w:tr>
  </w:tbl>
  <w:p w:rsidR="00B72D1F" w:rsidRDefault="00586CDF" w:rsidP="00861D00">
    <w:pPr>
      <w:pStyle w:val="Header"/>
    </w:pPr>
    <w:r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10F427" wp14:editId="4B7366B7">
              <wp:simplePos x="0" y="0"/>
              <wp:positionH relativeFrom="column">
                <wp:posOffset>-163195</wp:posOffset>
              </wp:positionH>
              <wp:positionV relativeFrom="paragraph">
                <wp:posOffset>-1270</wp:posOffset>
              </wp:positionV>
              <wp:extent cx="6845935" cy="0"/>
              <wp:effectExtent l="8255" t="8255" r="13335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5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.85pt;margin-top:-.1pt;width:539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" strokecolor="#548dd4 [1951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04C"/>
    <w:multiLevelType w:val="hybridMultilevel"/>
    <w:tmpl w:val="D91491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C2CEB"/>
    <w:multiLevelType w:val="hybridMultilevel"/>
    <w:tmpl w:val="F5487BC0"/>
    <w:lvl w:ilvl="0" w:tplc="E7C0739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1658D"/>
    <w:multiLevelType w:val="hybridMultilevel"/>
    <w:tmpl w:val="C5BAF90A"/>
    <w:lvl w:ilvl="0" w:tplc="C7BC17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EC53DE"/>
    <w:multiLevelType w:val="hybridMultilevel"/>
    <w:tmpl w:val="4D8C7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 strokecolor="none [1940]">
      <v:stroke color="none [194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66"/>
    <w:rsid w:val="00000FE2"/>
    <w:rsid w:val="0000128C"/>
    <w:rsid w:val="00001C2A"/>
    <w:rsid w:val="000048C1"/>
    <w:rsid w:val="00004BC6"/>
    <w:rsid w:val="00007F57"/>
    <w:rsid w:val="0001089D"/>
    <w:rsid w:val="00010D8C"/>
    <w:rsid w:val="00011AEE"/>
    <w:rsid w:val="00011B9B"/>
    <w:rsid w:val="000142CA"/>
    <w:rsid w:val="00014C10"/>
    <w:rsid w:val="0001545A"/>
    <w:rsid w:val="00015558"/>
    <w:rsid w:val="000160E1"/>
    <w:rsid w:val="000166AF"/>
    <w:rsid w:val="00017C3B"/>
    <w:rsid w:val="00017E6E"/>
    <w:rsid w:val="00020133"/>
    <w:rsid w:val="000201B7"/>
    <w:rsid w:val="00020273"/>
    <w:rsid w:val="0002091A"/>
    <w:rsid w:val="000223E8"/>
    <w:rsid w:val="0002244A"/>
    <w:rsid w:val="000231F7"/>
    <w:rsid w:val="0002338F"/>
    <w:rsid w:val="000250CD"/>
    <w:rsid w:val="00026292"/>
    <w:rsid w:val="000262D0"/>
    <w:rsid w:val="0002663B"/>
    <w:rsid w:val="0003065A"/>
    <w:rsid w:val="0003229C"/>
    <w:rsid w:val="00032AFA"/>
    <w:rsid w:val="00034B16"/>
    <w:rsid w:val="0003673E"/>
    <w:rsid w:val="0003749A"/>
    <w:rsid w:val="00041CFC"/>
    <w:rsid w:val="0004286F"/>
    <w:rsid w:val="00043AF7"/>
    <w:rsid w:val="00046ACD"/>
    <w:rsid w:val="0005262C"/>
    <w:rsid w:val="00053103"/>
    <w:rsid w:val="000548AC"/>
    <w:rsid w:val="000566BC"/>
    <w:rsid w:val="000577E2"/>
    <w:rsid w:val="00057EC6"/>
    <w:rsid w:val="00062828"/>
    <w:rsid w:val="00062E4B"/>
    <w:rsid w:val="00067679"/>
    <w:rsid w:val="00067D33"/>
    <w:rsid w:val="00071F58"/>
    <w:rsid w:val="00073D4C"/>
    <w:rsid w:val="00075382"/>
    <w:rsid w:val="000763F8"/>
    <w:rsid w:val="00077B74"/>
    <w:rsid w:val="000819B1"/>
    <w:rsid w:val="00081F18"/>
    <w:rsid w:val="00082994"/>
    <w:rsid w:val="00082CE2"/>
    <w:rsid w:val="00083E20"/>
    <w:rsid w:val="00084A83"/>
    <w:rsid w:val="00085B91"/>
    <w:rsid w:val="0008711F"/>
    <w:rsid w:val="000875B5"/>
    <w:rsid w:val="0009135D"/>
    <w:rsid w:val="00091C6E"/>
    <w:rsid w:val="00091CE5"/>
    <w:rsid w:val="00095725"/>
    <w:rsid w:val="000A0AD7"/>
    <w:rsid w:val="000A13BB"/>
    <w:rsid w:val="000A1BBA"/>
    <w:rsid w:val="000A36D8"/>
    <w:rsid w:val="000A46EB"/>
    <w:rsid w:val="000A6AA3"/>
    <w:rsid w:val="000A7103"/>
    <w:rsid w:val="000B180F"/>
    <w:rsid w:val="000B186A"/>
    <w:rsid w:val="000B2AA9"/>
    <w:rsid w:val="000B455C"/>
    <w:rsid w:val="000B5F02"/>
    <w:rsid w:val="000B63EF"/>
    <w:rsid w:val="000B7FEE"/>
    <w:rsid w:val="000C10E0"/>
    <w:rsid w:val="000C4F2E"/>
    <w:rsid w:val="000C5B88"/>
    <w:rsid w:val="000C7AA6"/>
    <w:rsid w:val="000D6F34"/>
    <w:rsid w:val="000D78AB"/>
    <w:rsid w:val="000E0606"/>
    <w:rsid w:val="000E1DAD"/>
    <w:rsid w:val="000E208A"/>
    <w:rsid w:val="000E3874"/>
    <w:rsid w:val="000E3B41"/>
    <w:rsid w:val="000E6235"/>
    <w:rsid w:val="000E719B"/>
    <w:rsid w:val="000F1580"/>
    <w:rsid w:val="000F1B21"/>
    <w:rsid w:val="000F2090"/>
    <w:rsid w:val="000F2DDC"/>
    <w:rsid w:val="000F3ADF"/>
    <w:rsid w:val="000F49BD"/>
    <w:rsid w:val="000F4A58"/>
    <w:rsid w:val="000F4AA5"/>
    <w:rsid w:val="000F7B9D"/>
    <w:rsid w:val="00102972"/>
    <w:rsid w:val="00103786"/>
    <w:rsid w:val="0010513D"/>
    <w:rsid w:val="00106752"/>
    <w:rsid w:val="001070C2"/>
    <w:rsid w:val="0010731A"/>
    <w:rsid w:val="00107714"/>
    <w:rsid w:val="00107AA2"/>
    <w:rsid w:val="00113160"/>
    <w:rsid w:val="00120104"/>
    <w:rsid w:val="001213A2"/>
    <w:rsid w:val="00121B1D"/>
    <w:rsid w:val="00121BE8"/>
    <w:rsid w:val="00123D14"/>
    <w:rsid w:val="00125F62"/>
    <w:rsid w:val="00126BB8"/>
    <w:rsid w:val="00126E65"/>
    <w:rsid w:val="0013168D"/>
    <w:rsid w:val="00134A4E"/>
    <w:rsid w:val="00135762"/>
    <w:rsid w:val="00135996"/>
    <w:rsid w:val="00135C7A"/>
    <w:rsid w:val="00140786"/>
    <w:rsid w:val="00142E34"/>
    <w:rsid w:val="0014571A"/>
    <w:rsid w:val="001460E7"/>
    <w:rsid w:val="001521FA"/>
    <w:rsid w:val="0015220D"/>
    <w:rsid w:val="0015267E"/>
    <w:rsid w:val="00154DB6"/>
    <w:rsid w:val="00156ED9"/>
    <w:rsid w:val="00157EED"/>
    <w:rsid w:val="001607DE"/>
    <w:rsid w:val="00161068"/>
    <w:rsid w:val="001621BF"/>
    <w:rsid w:val="001634FD"/>
    <w:rsid w:val="001642F1"/>
    <w:rsid w:val="00164AE6"/>
    <w:rsid w:val="0016577E"/>
    <w:rsid w:val="00166BA9"/>
    <w:rsid w:val="00166FE8"/>
    <w:rsid w:val="00170135"/>
    <w:rsid w:val="00170303"/>
    <w:rsid w:val="00170DED"/>
    <w:rsid w:val="00170F0B"/>
    <w:rsid w:val="00173D74"/>
    <w:rsid w:val="0018136D"/>
    <w:rsid w:val="001825AF"/>
    <w:rsid w:val="00191DB0"/>
    <w:rsid w:val="0019252A"/>
    <w:rsid w:val="00195F02"/>
    <w:rsid w:val="00197D11"/>
    <w:rsid w:val="001A07B5"/>
    <w:rsid w:val="001A1F06"/>
    <w:rsid w:val="001A42FA"/>
    <w:rsid w:val="001A45C9"/>
    <w:rsid w:val="001A511F"/>
    <w:rsid w:val="001A53C8"/>
    <w:rsid w:val="001A5949"/>
    <w:rsid w:val="001A6EAF"/>
    <w:rsid w:val="001B10D1"/>
    <w:rsid w:val="001C002A"/>
    <w:rsid w:val="001C3411"/>
    <w:rsid w:val="001C3A8D"/>
    <w:rsid w:val="001C3AB1"/>
    <w:rsid w:val="001C5092"/>
    <w:rsid w:val="001C5863"/>
    <w:rsid w:val="001D4B4A"/>
    <w:rsid w:val="001D504C"/>
    <w:rsid w:val="001D6EA9"/>
    <w:rsid w:val="001E12C3"/>
    <w:rsid w:val="001F09D6"/>
    <w:rsid w:val="001F12CC"/>
    <w:rsid w:val="00200FEE"/>
    <w:rsid w:val="00201B1E"/>
    <w:rsid w:val="00204DA8"/>
    <w:rsid w:val="00206866"/>
    <w:rsid w:val="00206940"/>
    <w:rsid w:val="00211DD5"/>
    <w:rsid w:val="00232881"/>
    <w:rsid w:val="002342B6"/>
    <w:rsid w:val="00236E08"/>
    <w:rsid w:val="00237C67"/>
    <w:rsid w:val="00240464"/>
    <w:rsid w:val="002426CF"/>
    <w:rsid w:val="002435B7"/>
    <w:rsid w:val="00244B18"/>
    <w:rsid w:val="002452AD"/>
    <w:rsid w:val="00245B6D"/>
    <w:rsid w:val="0024617E"/>
    <w:rsid w:val="00250CE6"/>
    <w:rsid w:val="002514CC"/>
    <w:rsid w:val="00254724"/>
    <w:rsid w:val="002547F7"/>
    <w:rsid w:val="00254A05"/>
    <w:rsid w:val="00255055"/>
    <w:rsid w:val="0025777C"/>
    <w:rsid w:val="00257D58"/>
    <w:rsid w:val="002624ED"/>
    <w:rsid w:val="002634A0"/>
    <w:rsid w:val="00264B6C"/>
    <w:rsid w:val="00267BCE"/>
    <w:rsid w:val="002736E8"/>
    <w:rsid w:val="00273DC9"/>
    <w:rsid w:val="0027515C"/>
    <w:rsid w:val="002778E5"/>
    <w:rsid w:val="002840E6"/>
    <w:rsid w:val="002849E0"/>
    <w:rsid w:val="00284AC4"/>
    <w:rsid w:val="0029121A"/>
    <w:rsid w:val="002912DE"/>
    <w:rsid w:val="0029447C"/>
    <w:rsid w:val="0029459E"/>
    <w:rsid w:val="002960D9"/>
    <w:rsid w:val="002A17B8"/>
    <w:rsid w:val="002A7B98"/>
    <w:rsid w:val="002A7C46"/>
    <w:rsid w:val="002B41C5"/>
    <w:rsid w:val="002B4487"/>
    <w:rsid w:val="002B4FFC"/>
    <w:rsid w:val="002B5FEA"/>
    <w:rsid w:val="002B730D"/>
    <w:rsid w:val="002B7C28"/>
    <w:rsid w:val="002C11AA"/>
    <w:rsid w:val="002C16DD"/>
    <w:rsid w:val="002C2961"/>
    <w:rsid w:val="002C3E23"/>
    <w:rsid w:val="002C56D6"/>
    <w:rsid w:val="002C60D5"/>
    <w:rsid w:val="002C65DC"/>
    <w:rsid w:val="002C7CB1"/>
    <w:rsid w:val="002D07AB"/>
    <w:rsid w:val="002D0D89"/>
    <w:rsid w:val="002D4835"/>
    <w:rsid w:val="002D59DC"/>
    <w:rsid w:val="002D6A92"/>
    <w:rsid w:val="002D6C83"/>
    <w:rsid w:val="002D72A6"/>
    <w:rsid w:val="002D72DA"/>
    <w:rsid w:val="002D76D8"/>
    <w:rsid w:val="002E1849"/>
    <w:rsid w:val="002E387B"/>
    <w:rsid w:val="002E3EB0"/>
    <w:rsid w:val="002E76C3"/>
    <w:rsid w:val="002F2D2F"/>
    <w:rsid w:val="002F3C27"/>
    <w:rsid w:val="00302715"/>
    <w:rsid w:val="0030304B"/>
    <w:rsid w:val="00304AE4"/>
    <w:rsid w:val="003109CA"/>
    <w:rsid w:val="00311878"/>
    <w:rsid w:val="00314967"/>
    <w:rsid w:val="003159E9"/>
    <w:rsid w:val="003162AB"/>
    <w:rsid w:val="003166E8"/>
    <w:rsid w:val="00320212"/>
    <w:rsid w:val="00321082"/>
    <w:rsid w:val="00321F9C"/>
    <w:rsid w:val="003220F0"/>
    <w:rsid w:val="00322408"/>
    <w:rsid w:val="00323DBB"/>
    <w:rsid w:val="003274D4"/>
    <w:rsid w:val="0033010F"/>
    <w:rsid w:val="00335862"/>
    <w:rsid w:val="00335D1E"/>
    <w:rsid w:val="00336656"/>
    <w:rsid w:val="00341FE8"/>
    <w:rsid w:val="00343093"/>
    <w:rsid w:val="003447CB"/>
    <w:rsid w:val="00347B5F"/>
    <w:rsid w:val="0035286A"/>
    <w:rsid w:val="00353111"/>
    <w:rsid w:val="003534C2"/>
    <w:rsid w:val="00353B3D"/>
    <w:rsid w:val="00354B99"/>
    <w:rsid w:val="0035523E"/>
    <w:rsid w:val="00355E7B"/>
    <w:rsid w:val="00356A99"/>
    <w:rsid w:val="00360987"/>
    <w:rsid w:val="00363D6E"/>
    <w:rsid w:val="003645C4"/>
    <w:rsid w:val="0036662F"/>
    <w:rsid w:val="00367081"/>
    <w:rsid w:val="00367266"/>
    <w:rsid w:val="00373ACF"/>
    <w:rsid w:val="00374084"/>
    <w:rsid w:val="00375977"/>
    <w:rsid w:val="00376797"/>
    <w:rsid w:val="00376FCC"/>
    <w:rsid w:val="003807A3"/>
    <w:rsid w:val="00383318"/>
    <w:rsid w:val="00383EC4"/>
    <w:rsid w:val="0038620B"/>
    <w:rsid w:val="0038701C"/>
    <w:rsid w:val="00387EB5"/>
    <w:rsid w:val="00395D41"/>
    <w:rsid w:val="003A07FF"/>
    <w:rsid w:val="003A128D"/>
    <w:rsid w:val="003A2800"/>
    <w:rsid w:val="003A3ABD"/>
    <w:rsid w:val="003A53E1"/>
    <w:rsid w:val="003A5535"/>
    <w:rsid w:val="003B137F"/>
    <w:rsid w:val="003B2327"/>
    <w:rsid w:val="003B2ED5"/>
    <w:rsid w:val="003B38F5"/>
    <w:rsid w:val="003B40ED"/>
    <w:rsid w:val="003B5175"/>
    <w:rsid w:val="003C1D5F"/>
    <w:rsid w:val="003C1FC5"/>
    <w:rsid w:val="003C4DF1"/>
    <w:rsid w:val="003C4EF6"/>
    <w:rsid w:val="003C7135"/>
    <w:rsid w:val="003D1B74"/>
    <w:rsid w:val="003D2A93"/>
    <w:rsid w:val="003D2FCF"/>
    <w:rsid w:val="003D4477"/>
    <w:rsid w:val="003D479B"/>
    <w:rsid w:val="003E0E5D"/>
    <w:rsid w:val="003E138E"/>
    <w:rsid w:val="003E1A49"/>
    <w:rsid w:val="003E28C2"/>
    <w:rsid w:val="003E4664"/>
    <w:rsid w:val="003E470D"/>
    <w:rsid w:val="003E488E"/>
    <w:rsid w:val="003E4D79"/>
    <w:rsid w:val="003F0F1A"/>
    <w:rsid w:val="003F27D0"/>
    <w:rsid w:val="003F6C20"/>
    <w:rsid w:val="003F7067"/>
    <w:rsid w:val="003F7B02"/>
    <w:rsid w:val="004000A5"/>
    <w:rsid w:val="004010D8"/>
    <w:rsid w:val="0040332D"/>
    <w:rsid w:val="00404C26"/>
    <w:rsid w:val="00404C3E"/>
    <w:rsid w:val="00406D84"/>
    <w:rsid w:val="004074BF"/>
    <w:rsid w:val="00411E68"/>
    <w:rsid w:val="00412E3B"/>
    <w:rsid w:val="00414247"/>
    <w:rsid w:val="0042232E"/>
    <w:rsid w:val="00423BFE"/>
    <w:rsid w:val="00424F44"/>
    <w:rsid w:val="00427B89"/>
    <w:rsid w:val="0043043E"/>
    <w:rsid w:val="00434087"/>
    <w:rsid w:val="004349ED"/>
    <w:rsid w:val="004377F7"/>
    <w:rsid w:val="0044602C"/>
    <w:rsid w:val="00446D59"/>
    <w:rsid w:val="00447939"/>
    <w:rsid w:val="00451CCA"/>
    <w:rsid w:val="004547B2"/>
    <w:rsid w:val="0045661E"/>
    <w:rsid w:val="00456734"/>
    <w:rsid w:val="004567D6"/>
    <w:rsid w:val="004572BC"/>
    <w:rsid w:val="0046312C"/>
    <w:rsid w:val="0046354E"/>
    <w:rsid w:val="004639AF"/>
    <w:rsid w:val="004649BD"/>
    <w:rsid w:val="00465A94"/>
    <w:rsid w:val="00467B00"/>
    <w:rsid w:val="0047016B"/>
    <w:rsid w:val="00470BE2"/>
    <w:rsid w:val="0047464B"/>
    <w:rsid w:val="00477A20"/>
    <w:rsid w:val="00480603"/>
    <w:rsid w:val="00481B22"/>
    <w:rsid w:val="00481EE8"/>
    <w:rsid w:val="00483FDE"/>
    <w:rsid w:val="004855BC"/>
    <w:rsid w:val="00485C11"/>
    <w:rsid w:val="00492037"/>
    <w:rsid w:val="004920A8"/>
    <w:rsid w:val="00495712"/>
    <w:rsid w:val="0049572C"/>
    <w:rsid w:val="00495DE2"/>
    <w:rsid w:val="004961C6"/>
    <w:rsid w:val="004A0892"/>
    <w:rsid w:val="004A1818"/>
    <w:rsid w:val="004A27B8"/>
    <w:rsid w:val="004A33F0"/>
    <w:rsid w:val="004A3A52"/>
    <w:rsid w:val="004A611A"/>
    <w:rsid w:val="004A65CF"/>
    <w:rsid w:val="004A68B3"/>
    <w:rsid w:val="004B16B8"/>
    <w:rsid w:val="004B24C2"/>
    <w:rsid w:val="004C5B0A"/>
    <w:rsid w:val="004C6317"/>
    <w:rsid w:val="004D08AA"/>
    <w:rsid w:val="004D3859"/>
    <w:rsid w:val="004D3939"/>
    <w:rsid w:val="004D406A"/>
    <w:rsid w:val="004D524B"/>
    <w:rsid w:val="004D52D6"/>
    <w:rsid w:val="004D538E"/>
    <w:rsid w:val="004D559E"/>
    <w:rsid w:val="004D585A"/>
    <w:rsid w:val="004D7927"/>
    <w:rsid w:val="004E10D9"/>
    <w:rsid w:val="004E3A96"/>
    <w:rsid w:val="004E6205"/>
    <w:rsid w:val="004F27EA"/>
    <w:rsid w:val="004F6BBE"/>
    <w:rsid w:val="004F6F0E"/>
    <w:rsid w:val="00501F14"/>
    <w:rsid w:val="005033FD"/>
    <w:rsid w:val="00505FD5"/>
    <w:rsid w:val="00510FA9"/>
    <w:rsid w:val="005112D4"/>
    <w:rsid w:val="00515451"/>
    <w:rsid w:val="00516AEF"/>
    <w:rsid w:val="00516C00"/>
    <w:rsid w:val="005209D1"/>
    <w:rsid w:val="005215EC"/>
    <w:rsid w:val="00523903"/>
    <w:rsid w:val="00526982"/>
    <w:rsid w:val="0053119B"/>
    <w:rsid w:val="005347EF"/>
    <w:rsid w:val="00534C8F"/>
    <w:rsid w:val="005406BC"/>
    <w:rsid w:val="00541934"/>
    <w:rsid w:val="00541EFA"/>
    <w:rsid w:val="005421FB"/>
    <w:rsid w:val="005457AD"/>
    <w:rsid w:val="00545A84"/>
    <w:rsid w:val="00545B08"/>
    <w:rsid w:val="00551C40"/>
    <w:rsid w:val="00552456"/>
    <w:rsid w:val="00552768"/>
    <w:rsid w:val="005535DC"/>
    <w:rsid w:val="00553F7F"/>
    <w:rsid w:val="00554186"/>
    <w:rsid w:val="005565CD"/>
    <w:rsid w:val="00557469"/>
    <w:rsid w:val="005577DA"/>
    <w:rsid w:val="00560434"/>
    <w:rsid w:val="00560A16"/>
    <w:rsid w:val="00562231"/>
    <w:rsid w:val="0056288A"/>
    <w:rsid w:val="0056677D"/>
    <w:rsid w:val="0056688A"/>
    <w:rsid w:val="00566CE2"/>
    <w:rsid w:val="005705DE"/>
    <w:rsid w:val="00572F98"/>
    <w:rsid w:val="0057372B"/>
    <w:rsid w:val="005737B2"/>
    <w:rsid w:val="005770E2"/>
    <w:rsid w:val="005778EB"/>
    <w:rsid w:val="00577D4E"/>
    <w:rsid w:val="005833ED"/>
    <w:rsid w:val="00586CDF"/>
    <w:rsid w:val="005872A9"/>
    <w:rsid w:val="00591AB4"/>
    <w:rsid w:val="0059269D"/>
    <w:rsid w:val="005932F2"/>
    <w:rsid w:val="0059429E"/>
    <w:rsid w:val="00594722"/>
    <w:rsid w:val="00595604"/>
    <w:rsid w:val="00595C3C"/>
    <w:rsid w:val="00596926"/>
    <w:rsid w:val="00596FE6"/>
    <w:rsid w:val="00597604"/>
    <w:rsid w:val="00597753"/>
    <w:rsid w:val="00597AC9"/>
    <w:rsid w:val="005A1BF0"/>
    <w:rsid w:val="005A2D99"/>
    <w:rsid w:val="005A2DC9"/>
    <w:rsid w:val="005A4F6A"/>
    <w:rsid w:val="005A7B2C"/>
    <w:rsid w:val="005B27E2"/>
    <w:rsid w:val="005B52A5"/>
    <w:rsid w:val="005B6922"/>
    <w:rsid w:val="005B72A9"/>
    <w:rsid w:val="005C0339"/>
    <w:rsid w:val="005C1199"/>
    <w:rsid w:val="005C19C7"/>
    <w:rsid w:val="005C21EA"/>
    <w:rsid w:val="005C7323"/>
    <w:rsid w:val="005C73C7"/>
    <w:rsid w:val="005C75B3"/>
    <w:rsid w:val="005D2753"/>
    <w:rsid w:val="005D4790"/>
    <w:rsid w:val="005D678D"/>
    <w:rsid w:val="005D6AA2"/>
    <w:rsid w:val="005E0CDC"/>
    <w:rsid w:val="005E1D86"/>
    <w:rsid w:val="005E31CF"/>
    <w:rsid w:val="005E350D"/>
    <w:rsid w:val="005F2379"/>
    <w:rsid w:val="005F2736"/>
    <w:rsid w:val="005F454F"/>
    <w:rsid w:val="005F6289"/>
    <w:rsid w:val="006001F3"/>
    <w:rsid w:val="0060149E"/>
    <w:rsid w:val="00603020"/>
    <w:rsid w:val="00603F3D"/>
    <w:rsid w:val="00607851"/>
    <w:rsid w:val="00613166"/>
    <w:rsid w:val="0061319B"/>
    <w:rsid w:val="00613DF3"/>
    <w:rsid w:val="0061457A"/>
    <w:rsid w:val="00614BAB"/>
    <w:rsid w:val="00615B76"/>
    <w:rsid w:val="00620B12"/>
    <w:rsid w:val="00621269"/>
    <w:rsid w:val="00621A57"/>
    <w:rsid w:val="00627F74"/>
    <w:rsid w:val="00630385"/>
    <w:rsid w:val="00630BBD"/>
    <w:rsid w:val="00632722"/>
    <w:rsid w:val="00633B6F"/>
    <w:rsid w:val="00634E98"/>
    <w:rsid w:val="00636A0B"/>
    <w:rsid w:val="00636C50"/>
    <w:rsid w:val="0064137C"/>
    <w:rsid w:val="00642373"/>
    <w:rsid w:val="006426B5"/>
    <w:rsid w:val="006432C7"/>
    <w:rsid w:val="00643B58"/>
    <w:rsid w:val="006442F1"/>
    <w:rsid w:val="006479CF"/>
    <w:rsid w:val="0065190B"/>
    <w:rsid w:val="0065445A"/>
    <w:rsid w:val="0066251D"/>
    <w:rsid w:val="006663E3"/>
    <w:rsid w:val="006700A6"/>
    <w:rsid w:val="00672226"/>
    <w:rsid w:val="006741B9"/>
    <w:rsid w:val="00674C45"/>
    <w:rsid w:val="00676F09"/>
    <w:rsid w:val="006800F3"/>
    <w:rsid w:val="00680C56"/>
    <w:rsid w:val="00682728"/>
    <w:rsid w:val="00683DCF"/>
    <w:rsid w:val="0068428E"/>
    <w:rsid w:val="00693BCF"/>
    <w:rsid w:val="00694548"/>
    <w:rsid w:val="0069587B"/>
    <w:rsid w:val="00695A69"/>
    <w:rsid w:val="0069607E"/>
    <w:rsid w:val="00696579"/>
    <w:rsid w:val="00696FC4"/>
    <w:rsid w:val="00697584"/>
    <w:rsid w:val="006A4CED"/>
    <w:rsid w:val="006A52EC"/>
    <w:rsid w:val="006A55F3"/>
    <w:rsid w:val="006A59FA"/>
    <w:rsid w:val="006A6165"/>
    <w:rsid w:val="006A6651"/>
    <w:rsid w:val="006A685B"/>
    <w:rsid w:val="006A771D"/>
    <w:rsid w:val="006B0367"/>
    <w:rsid w:val="006B1A3E"/>
    <w:rsid w:val="006B23AA"/>
    <w:rsid w:val="006B275C"/>
    <w:rsid w:val="006B6A0C"/>
    <w:rsid w:val="006C208C"/>
    <w:rsid w:val="006C34C1"/>
    <w:rsid w:val="006C3AC9"/>
    <w:rsid w:val="006C5B81"/>
    <w:rsid w:val="006C6534"/>
    <w:rsid w:val="006C65B9"/>
    <w:rsid w:val="006C773E"/>
    <w:rsid w:val="006D0720"/>
    <w:rsid w:val="006D0A71"/>
    <w:rsid w:val="006D0AA1"/>
    <w:rsid w:val="006D0DB2"/>
    <w:rsid w:val="006D1D74"/>
    <w:rsid w:val="006D2772"/>
    <w:rsid w:val="006D3B1A"/>
    <w:rsid w:val="006D5FAB"/>
    <w:rsid w:val="006E05CE"/>
    <w:rsid w:val="006E111E"/>
    <w:rsid w:val="006E319C"/>
    <w:rsid w:val="006E49E8"/>
    <w:rsid w:val="006E4DA2"/>
    <w:rsid w:val="006E68A4"/>
    <w:rsid w:val="006E6E5B"/>
    <w:rsid w:val="006E7D9F"/>
    <w:rsid w:val="006F2C0D"/>
    <w:rsid w:val="006F56EB"/>
    <w:rsid w:val="006F7545"/>
    <w:rsid w:val="006F7CCC"/>
    <w:rsid w:val="00701DF4"/>
    <w:rsid w:val="00705D97"/>
    <w:rsid w:val="00707377"/>
    <w:rsid w:val="00707EFC"/>
    <w:rsid w:val="00713B1E"/>
    <w:rsid w:val="00713F2C"/>
    <w:rsid w:val="00715814"/>
    <w:rsid w:val="00720FB6"/>
    <w:rsid w:val="00723C49"/>
    <w:rsid w:val="007278F2"/>
    <w:rsid w:val="007304BE"/>
    <w:rsid w:val="0073154C"/>
    <w:rsid w:val="00736C2E"/>
    <w:rsid w:val="00737622"/>
    <w:rsid w:val="0074064F"/>
    <w:rsid w:val="00740978"/>
    <w:rsid w:val="00740F94"/>
    <w:rsid w:val="00741E42"/>
    <w:rsid w:val="0074335E"/>
    <w:rsid w:val="0074342A"/>
    <w:rsid w:val="0074570F"/>
    <w:rsid w:val="00745F38"/>
    <w:rsid w:val="00750BFF"/>
    <w:rsid w:val="007533CE"/>
    <w:rsid w:val="007541D5"/>
    <w:rsid w:val="007550D1"/>
    <w:rsid w:val="00756C12"/>
    <w:rsid w:val="0075753F"/>
    <w:rsid w:val="00757E58"/>
    <w:rsid w:val="00760EB2"/>
    <w:rsid w:val="00763380"/>
    <w:rsid w:val="00765071"/>
    <w:rsid w:val="0077012E"/>
    <w:rsid w:val="007705EB"/>
    <w:rsid w:val="00770EBE"/>
    <w:rsid w:val="00774952"/>
    <w:rsid w:val="00775006"/>
    <w:rsid w:val="007751E4"/>
    <w:rsid w:val="00777AAC"/>
    <w:rsid w:val="00780413"/>
    <w:rsid w:val="00782067"/>
    <w:rsid w:val="00784836"/>
    <w:rsid w:val="00784C3B"/>
    <w:rsid w:val="0078562F"/>
    <w:rsid w:val="00785D1E"/>
    <w:rsid w:val="00785DED"/>
    <w:rsid w:val="00786F47"/>
    <w:rsid w:val="00787068"/>
    <w:rsid w:val="007904B6"/>
    <w:rsid w:val="007A04AE"/>
    <w:rsid w:val="007A18FA"/>
    <w:rsid w:val="007A2663"/>
    <w:rsid w:val="007A4796"/>
    <w:rsid w:val="007A5D28"/>
    <w:rsid w:val="007A7AE3"/>
    <w:rsid w:val="007A7C19"/>
    <w:rsid w:val="007B18D2"/>
    <w:rsid w:val="007B1E03"/>
    <w:rsid w:val="007B30AB"/>
    <w:rsid w:val="007B3A41"/>
    <w:rsid w:val="007B50CC"/>
    <w:rsid w:val="007B69E4"/>
    <w:rsid w:val="007B7B3A"/>
    <w:rsid w:val="007C0D70"/>
    <w:rsid w:val="007C104B"/>
    <w:rsid w:val="007C4DAD"/>
    <w:rsid w:val="007C5042"/>
    <w:rsid w:val="007C59E5"/>
    <w:rsid w:val="007D1734"/>
    <w:rsid w:val="007D311B"/>
    <w:rsid w:val="007D76E5"/>
    <w:rsid w:val="007E02DA"/>
    <w:rsid w:val="007E3E91"/>
    <w:rsid w:val="007E55BB"/>
    <w:rsid w:val="007E568C"/>
    <w:rsid w:val="007F0A76"/>
    <w:rsid w:val="007F4D86"/>
    <w:rsid w:val="007F7383"/>
    <w:rsid w:val="007F73CE"/>
    <w:rsid w:val="008009E2"/>
    <w:rsid w:val="00801C10"/>
    <w:rsid w:val="00801C70"/>
    <w:rsid w:val="00801F35"/>
    <w:rsid w:val="00802DC5"/>
    <w:rsid w:val="00803410"/>
    <w:rsid w:val="0080346A"/>
    <w:rsid w:val="0080406D"/>
    <w:rsid w:val="008059DF"/>
    <w:rsid w:val="008066F8"/>
    <w:rsid w:val="008070B7"/>
    <w:rsid w:val="0081080C"/>
    <w:rsid w:val="00810929"/>
    <w:rsid w:val="00811000"/>
    <w:rsid w:val="00811DED"/>
    <w:rsid w:val="0081221C"/>
    <w:rsid w:val="0081362F"/>
    <w:rsid w:val="00814AE2"/>
    <w:rsid w:val="00814DF3"/>
    <w:rsid w:val="008163A4"/>
    <w:rsid w:val="008230AB"/>
    <w:rsid w:val="00823D02"/>
    <w:rsid w:val="00824793"/>
    <w:rsid w:val="00824EB6"/>
    <w:rsid w:val="008270B2"/>
    <w:rsid w:val="00833A86"/>
    <w:rsid w:val="00833D80"/>
    <w:rsid w:val="00834CB5"/>
    <w:rsid w:val="00835643"/>
    <w:rsid w:val="00837BF5"/>
    <w:rsid w:val="00837FAE"/>
    <w:rsid w:val="00842B68"/>
    <w:rsid w:val="00844597"/>
    <w:rsid w:val="008446C7"/>
    <w:rsid w:val="008449FB"/>
    <w:rsid w:val="00846489"/>
    <w:rsid w:val="00846C98"/>
    <w:rsid w:val="008529F7"/>
    <w:rsid w:val="00852CD9"/>
    <w:rsid w:val="00853577"/>
    <w:rsid w:val="00855E76"/>
    <w:rsid w:val="00856861"/>
    <w:rsid w:val="0085769E"/>
    <w:rsid w:val="008611AB"/>
    <w:rsid w:val="00861D00"/>
    <w:rsid w:val="00861FA7"/>
    <w:rsid w:val="00863C4D"/>
    <w:rsid w:val="00865272"/>
    <w:rsid w:val="0086603C"/>
    <w:rsid w:val="00866828"/>
    <w:rsid w:val="008679A9"/>
    <w:rsid w:val="0087005A"/>
    <w:rsid w:val="008736BF"/>
    <w:rsid w:val="0087409E"/>
    <w:rsid w:val="00874B3E"/>
    <w:rsid w:val="00877D35"/>
    <w:rsid w:val="00881182"/>
    <w:rsid w:val="0088326F"/>
    <w:rsid w:val="00884DB4"/>
    <w:rsid w:val="00886CB9"/>
    <w:rsid w:val="00887A02"/>
    <w:rsid w:val="0089017C"/>
    <w:rsid w:val="008905A3"/>
    <w:rsid w:val="00892170"/>
    <w:rsid w:val="00892578"/>
    <w:rsid w:val="008A0101"/>
    <w:rsid w:val="008A0463"/>
    <w:rsid w:val="008A54F1"/>
    <w:rsid w:val="008B1225"/>
    <w:rsid w:val="008B2368"/>
    <w:rsid w:val="008B784D"/>
    <w:rsid w:val="008B7BFC"/>
    <w:rsid w:val="008C0DFA"/>
    <w:rsid w:val="008C20CF"/>
    <w:rsid w:val="008C3A8C"/>
    <w:rsid w:val="008C4BBB"/>
    <w:rsid w:val="008C4FC4"/>
    <w:rsid w:val="008C67EE"/>
    <w:rsid w:val="008C68E2"/>
    <w:rsid w:val="008D274A"/>
    <w:rsid w:val="008D52E6"/>
    <w:rsid w:val="008D580F"/>
    <w:rsid w:val="008D58E2"/>
    <w:rsid w:val="008E0183"/>
    <w:rsid w:val="008E2A41"/>
    <w:rsid w:val="008E482C"/>
    <w:rsid w:val="008F20D6"/>
    <w:rsid w:val="008F4C6B"/>
    <w:rsid w:val="008F5F71"/>
    <w:rsid w:val="008F7B7D"/>
    <w:rsid w:val="009038F9"/>
    <w:rsid w:val="00904220"/>
    <w:rsid w:val="009050B3"/>
    <w:rsid w:val="00912CE9"/>
    <w:rsid w:val="009145AB"/>
    <w:rsid w:val="00916DCC"/>
    <w:rsid w:val="0092015B"/>
    <w:rsid w:val="00920C0D"/>
    <w:rsid w:val="009219BB"/>
    <w:rsid w:val="00923687"/>
    <w:rsid w:val="0092421B"/>
    <w:rsid w:val="00925949"/>
    <w:rsid w:val="00925B23"/>
    <w:rsid w:val="009261F5"/>
    <w:rsid w:val="0093161C"/>
    <w:rsid w:val="00931B8C"/>
    <w:rsid w:val="009321AE"/>
    <w:rsid w:val="009356A2"/>
    <w:rsid w:val="0093631B"/>
    <w:rsid w:val="009366DA"/>
    <w:rsid w:val="0093711C"/>
    <w:rsid w:val="00940524"/>
    <w:rsid w:val="00940933"/>
    <w:rsid w:val="009413E0"/>
    <w:rsid w:val="00944064"/>
    <w:rsid w:val="009462A9"/>
    <w:rsid w:val="00947209"/>
    <w:rsid w:val="0095025D"/>
    <w:rsid w:val="00953A7E"/>
    <w:rsid w:val="009558DA"/>
    <w:rsid w:val="0096008A"/>
    <w:rsid w:val="0096350E"/>
    <w:rsid w:val="00965EF5"/>
    <w:rsid w:val="009665ED"/>
    <w:rsid w:val="0096776D"/>
    <w:rsid w:val="00967CE8"/>
    <w:rsid w:val="00970BA9"/>
    <w:rsid w:val="009712DA"/>
    <w:rsid w:val="009741F5"/>
    <w:rsid w:val="0097456D"/>
    <w:rsid w:val="00977108"/>
    <w:rsid w:val="00980347"/>
    <w:rsid w:val="00982CE6"/>
    <w:rsid w:val="009867BD"/>
    <w:rsid w:val="0099388F"/>
    <w:rsid w:val="009A5019"/>
    <w:rsid w:val="009A6074"/>
    <w:rsid w:val="009A62FE"/>
    <w:rsid w:val="009A70BA"/>
    <w:rsid w:val="009A7D35"/>
    <w:rsid w:val="009B07E9"/>
    <w:rsid w:val="009B0A15"/>
    <w:rsid w:val="009B0EC3"/>
    <w:rsid w:val="009B2FB2"/>
    <w:rsid w:val="009C0DCF"/>
    <w:rsid w:val="009C331C"/>
    <w:rsid w:val="009C4600"/>
    <w:rsid w:val="009C5195"/>
    <w:rsid w:val="009C6F76"/>
    <w:rsid w:val="009C7861"/>
    <w:rsid w:val="009D016E"/>
    <w:rsid w:val="009D1D29"/>
    <w:rsid w:val="009D7A21"/>
    <w:rsid w:val="009E24E8"/>
    <w:rsid w:val="009E417A"/>
    <w:rsid w:val="009E5529"/>
    <w:rsid w:val="009E6FC0"/>
    <w:rsid w:val="009F1BA9"/>
    <w:rsid w:val="009F3D91"/>
    <w:rsid w:val="009F6658"/>
    <w:rsid w:val="00A031D2"/>
    <w:rsid w:val="00A03DB1"/>
    <w:rsid w:val="00A13FFD"/>
    <w:rsid w:val="00A145B7"/>
    <w:rsid w:val="00A164C0"/>
    <w:rsid w:val="00A16C94"/>
    <w:rsid w:val="00A17AE4"/>
    <w:rsid w:val="00A21F85"/>
    <w:rsid w:val="00A222B3"/>
    <w:rsid w:val="00A22896"/>
    <w:rsid w:val="00A244E9"/>
    <w:rsid w:val="00A245DB"/>
    <w:rsid w:val="00A253A4"/>
    <w:rsid w:val="00A25B2B"/>
    <w:rsid w:val="00A25D0B"/>
    <w:rsid w:val="00A27C34"/>
    <w:rsid w:val="00A31396"/>
    <w:rsid w:val="00A31549"/>
    <w:rsid w:val="00A34D3F"/>
    <w:rsid w:val="00A35666"/>
    <w:rsid w:val="00A3685A"/>
    <w:rsid w:val="00A37D57"/>
    <w:rsid w:val="00A402E6"/>
    <w:rsid w:val="00A41812"/>
    <w:rsid w:val="00A4259E"/>
    <w:rsid w:val="00A447D5"/>
    <w:rsid w:val="00A44956"/>
    <w:rsid w:val="00A469DA"/>
    <w:rsid w:val="00A46A9E"/>
    <w:rsid w:val="00A5120D"/>
    <w:rsid w:val="00A52D8D"/>
    <w:rsid w:val="00A6080A"/>
    <w:rsid w:val="00A6218E"/>
    <w:rsid w:val="00A63B44"/>
    <w:rsid w:val="00A63B83"/>
    <w:rsid w:val="00A66142"/>
    <w:rsid w:val="00A67E42"/>
    <w:rsid w:val="00A70705"/>
    <w:rsid w:val="00A71808"/>
    <w:rsid w:val="00A72166"/>
    <w:rsid w:val="00A7258E"/>
    <w:rsid w:val="00A729CC"/>
    <w:rsid w:val="00A73A8A"/>
    <w:rsid w:val="00A74893"/>
    <w:rsid w:val="00A76F5D"/>
    <w:rsid w:val="00A80CED"/>
    <w:rsid w:val="00A82EA0"/>
    <w:rsid w:val="00A85160"/>
    <w:rsid w:val="00A85749"/>
    <w:rsid w:val="00A85A01"/>
    <w:rsid w:val="00A90BD9"/>
    <w:rsid w:val="00A90E1D"/>
    <w:rsid w:val="00A93252"/>
    <w:rsid w:val="00A932C5"/>
    <w:rsid w:val="00A936A1"/>
    <w:rsid w:val="00A95662"/>
    <w:rsid w:val="00A979A6"/>
    <w:rsid w:val="00AA0052"/>
    <w:rsid w:val="00AA0DCA"/>
    <w:rsid w:val="00AA21B3"/>
    <w:rsid w:val="00AA25E9"/>
    <w:rsid w:val="00AA4FA1"/>
    <w:rsid w:val="00AA64AA"/>
    <w:rsid w:val="00AA7C9D"/>
    <w:rsid w:val="00AB08D3"/>
    <w:rsid w:val="00AB1885"/>
    <w:rsid w:val="00AB1B8F"/>
    <w:rsid w:val="00AB1C34"/>
    <w:rsid w:val="00AB20B1"/>
    <w:rsid w:val="00AB49EE"/>
    <w:rsid w:val="00AB7287"/>
    <w:rsid w:val="00AC1D37"/>
    <w:rsid w:val="00AC2280"/>
    <w:rsid w:val="00AC31FF"/>
    <w:rsid w:val="00AC427C"/>
    <w:rsid w:val="00AC4A97"/>
    <w:rsid w:val="00AC6C85"/>
    <w:rsid w:val="00AC7248"/>
    <w:rsid w:val="00AD2673"/>
    <w:rsid w:val="00AD35B6"/>
    <w:rsid w:val="00AD3B8A"/>
    <w:rsid w:val="00AD5A08"/>
    <w:rsid w:val="00AD6D6B"/>
    <w:rsid w:val="00AD7954"/>
    <w:rsid w:val="00AE0738"/>
    <w:rsid w:val="00AE281F"/>
    <w:rsid w:val="00AE34DA"/>
    <w:rsid w:val="00AE3F7E"/>
    <w:rsid w:val="00AE4FF7"/>
    <w:rsid w:val="00AF4622"/>
    <w:rsid w:val="00AF5EDC"/>
    <w:rsid w:val="00AF63C4"/>
    <w:rsid w:val="00B00969"/>
    <w:rsid w:val="00B01E92"/>
    <w:rsid w:val="00B0607F"/>
    <w:rsid w:val="00B06206"/>
    <w:rsid w:val="00B110B2"/>
    <w:rsid w:val="00B11666"/>
    <w:rsid w:val="00B11809"/>
    <w:rsid w:val="00B11BAF"/>
    <w:rsid w:val="00B16137"/>
    <w:rsid w:val="00B16EB0"/>
    <w:rsid w:val="00B20929"/>
    <w:rsid w:val="00B2182E"/>
    <w:rsid w:val="00B21B04"/>
    <w:rsid w:val="00B22449"/>
    <w:rsid w:val="00B249DB"/>
    <w:rsid w:val="00B25DA2"/>
    <w:rsid w:val="00B2609A"/>
    <w:rsid w:val="00B26D20"/>
    <w:rsid w:val="00B30523"/>
    <w:rsid w:val="00B3130D"/>
    <w:rsid w:val="00B326F5"/>
    <w:rsid w:val="00B347BC"/>
    <w:rsid w:val="00B3584F"/>
    <w:rsid w:val="00B364AA"/>
    <w:rsid w:val="00B37A93"/>
    <w:rsid w:val="00B37B24"/>
    <w:rsid w:val="00B40160"/>
    <w:rsid w:val="00B4274B"/>
    <w:rsid w:val="00B46AD4"/>
    <w:rsid w:val="00B50637"/>
    <w:rsid w:val="00B5103A"/>
    <w:rsid w:val="00B511DE"/>
    <w:rsid w:val="00B53463"/>
    <w:rsid w:val="00B57669"/>
    <w:rsid w:val="00B57D30"/>
    <w:rsid w:val="00B61B7E"/>
    <w:rsid w:val="00B626C9"/>
    <w:rsid w:val="00B62CD7"/>
    <w:rsid w:val="00B640B5"/>
    <w:rsid w:val="00B64376"/>
    <w:rsid w:val="00B65D20"/>
    <w:rsid w:val="00B70EE2"/>
    <w:rsid w:val="00B721A9"/>
    <w:rsid w:val="00B72D1F"/>
    <w:rsid w:val="00B73CAE"/>
    <w:rsid w:val="00B77136"/>
    <w:rsid w:val="00B84B65"/>
    <w:rsid w:val="00B84F74"/>
    <w:rsid w:val="00B8691F"/>
    <w:rsid w:val="00B916C5"/>
    <w:rsid w:val="00B91AEC"/>
    <w:rsid w:val="00B9353E"/>
    <w:rsid w:val="00B93BD1"/>
    <w:rsid w:val="00B93DD5"/>
    <w:rsid w:val="00B949E8"/>
    <w:rsid w:val="00B962EC"/>
    <w:rsid w:val="00B96BA4"/>
    <w:rsid w:val="00BA1FC3"/>
    <w:rsid w:val="00BA2BC0"/>
    <w:rsid w:val="00BA4D31"/>
    <w:rsid w:val="00BA5360"/>
    <w:rsid w:val="00BB2F1A"/>
    <w:rsid w:val="00BB6060"/>
    <w:rsid w:val="00BB7424"/>
    <w:rsid w:val="00BC04A5"/>
    <w:rsid w:val="00BC0DB5"/>
    <w:rsid w:val="00BC3E2D"/>
    <w:rsid w:val="00BC611E"/>
    <w:rsid w:val="00BC61CF"/>
    <w:rsid w:val="00BD05CF"/>
    <w:rsid w:val="00BD46EE"/>
    <w:rsid w:val="00BD690F"/>
    <w:rsid w:val="00BE079E"/>
    <w:rsid w:val="00BE300A"/>
    <w:rsid w:val="00BE3BF5"/>
    <w:rsid w:val="00BE3D51"/>
    <w:rsid w:val="00BE4359"/>
    <w:rsid w:val="00BE4967"/>
    <w:rsid w:val="00BF18DD"/>
    <w:rsid w:val="00BF314A"/>
    <w:rsid w:val="00BF3E91"/>
    <w:rsid w:val="00C0359C"/>
    <w:rsid w:val="00C03614"/>
    <w:rsid w:val="00C039A2"/>
    <w:rsid w:val="00C069E0"/>
    <w:rsid w:val="00C11C4F"/>
    <w:rsid w:val="00C122D9"/>
    <w:rsid w:val="00C129AB"/>
    <w:rsid w:val="00C12F90"/>
    <w:rsid w:val="00C1365A"/>
    <w:rsid w:val="00C13E7B"/>
    <w:rsid w:val="00C1486F"/>
    <w:rsid w:val="00C150C6"/>
    <w:rsid w:val="00C15FD5"/>
    <w:rsid w:val="00C16BA0"/>
    <w:rsid w:val="00C17CDC"/>
    <w:rsid w:val="00C205A7"/>
    <w:rsid w:val="00C20A23"/>
    <w:rsid w:val="00C20BB4"/>
    <w:rsid w:val="00C24A50"/>
    <w:rsid w:val="00C24F7B"/>
    <w:rsid w:val="00C25BD1"/>
    <w:rsid w:val="00C26C44"/>
    <w:rsid w:val="00C3338F"/>
    <w:rsid w:val="00C34BA8"/>
    <w:rsid w:val="00C3662A"/>
    <w:rsid w:val="00C46CDD"/>
    <w:rsid w:val="00C50BE4"/>
    <w:rsid w:val="00C52096"/>
    <w:rsid w:val="00C52B07"/>
    <w:rsid w:val="00C553C2"/>
    <w:rsid w:val="00C55C19"/>
    <w:rsid w:val="00C55C91"/>
    <w:rsid w:val="00C568D9"/>
    <w:rsid w:val="00C60ABC"/>
    <w:rsid w:val="00C60FD5"/>
    <w:rsid w:val="00C6154F"/>
    <w:rsid w:val="00C62159"/>
    <w:rsid w:val="00C63329"/>
    <w:rsid w:val="00C667B0"/>
    <w:rsid w:val="00C673CD"/>
    <w:rsid w:val="00C71F50"/>
    <w:rsid w:val="00C740C3"/>
    <w:rsid w:val="00C756C5"/>
    <w:rsid w:val="00C75763"/>
    <w:rsid w:val="00C767D5"/>
    <w:rsid w:val="00C80451"/>
    <w:rsid w:val="00C832FF"/>
    <w:rsid w:val="00C83533"/>
    <w:rsid w:val="00C83C8A"/>
    <w:rsid w:val="00C84979"/>
    <w:rsid w:val="00C84B40"/>
    <w:rsid w:val="00C86E00"/>
    <w:rsid w:val="00C911D1"/>
    <w:rsid w:val="00C97D88"/>
    <w:rsid w:val="00CA1A82"/>
    <w:rsid w:val="00CA1AFB"/>
    <w:rsid w:val="00CA1F95"/>
    <w:rsid w:val="00CA3A06"/>
    <w:rsid w:val="00CA3C7D"/>
    <w:rsid w:val="00CA5D94"/>
    <w:rsid w:val="00CA7B03"/>
    <w:rsid w:val="00CB0647"/>
    <w:rsid w:val="00CB095D"/>
    <w:rsid w:val="00CB371A"/>
    <w:rsid w:val="00CB4A85"/>
    <w:rsid w:val="00CB584D"/>
    <w:rsid w:val="00CB6327"/>
    <w:rsid w:val="00CB73D7"/>
    <w:rsid w:val="00CC0F07"/>
    <w:rsid w:val="00CC521A"/>
    <w:rsid w:val="00CC7B0F"/>
    <w:rsid w:val="00CD7873"/>
    <w:rsid w:val="00CE13A3"/>
    <w:rsid w:val="00CE148B"/>
    <w:rsid w:val="00CE43BB"/>
    <w:rsid w:val="00CE4C19"/>
    <w:rsid w:val="00CE53FA"/>
    <w:rsid w:val="00CE6003"/>
    <w:rsid w:val="00CE75CC"/>
    <w:rsid w:val="00CE777D"/>
    <w:rsid w:val="00CE7CA0"/>
    <w:rsid w:val="00CF0D47"/>
    <w:rsid w:val="00CF0FFC"/>
    <w:rsid w:val="00CF185B"/>
    <w:rsid w:val="00CF37C6"/>
    <w:rsid w:val="00CF4958"/>
    <w:rsid w:val="00CF75B8"/>
    <w:rsid w:val="00CF7D80"/>
    <w:rsid w:val="00D0007D"/>
    <w:rsid w:val="00D020E1"/>
    <w:rsid w:val="00D02165"/>
    <w:rsid w:val="00D054AF"/>
    <w:rsid w:val="00D05962"/>
    <w:rsid w:val="00D0671D"/>
    <w:rsid w:val="00D12A1B"/>
    <w:rsid w:val="00D13FF4"/>
    <w:rsid w:val="00D1585E"/>
    <w:rsid w:val="00D169E8"/>
    <w:rsid w:val="00D1765F"/>
    <w:rsid w:val="00D21196"/>
    <w:rsid w:val="00D21742"/>
    <w:rsid w:val="00D246D9"/>
    <w:rsid w:val="00D248D4"/>
    <w:rsid w:val="00D27265"/>
    <w:rsid w:val="00D27468"/>
    <w:rsid w:val="00D322FE"/>
    <w:rsid w:val="00D32A29"/>
    <w:rsid w:val="00D34593"/>
    <w:rsid w:val="00D36EB8"/>
    <w:rsid w:val="00D43346"/>
    <w:rsid w:val="00D43D03"/>
    <w:rsid w:val="00D46E7C"/>
    <w:rsid w:val="00D47721"/>
    <w:rsid w:val="00D5312F"/>
    <w:rsid w:val="00D60252"/>
    <w:rsid w:val="00D60A25"/>
    <w:rsid w:val="00D624AD"/>
    <w:rsid w:val="00D62D4F"/>
    <w:rsid w:val="00D6378F"/>
    <w:rsid w:val="00D638AF"/>
    <w:rsid w:val="00D665A7"/>
    <w:rsid w:val="00D66740"/>
    <w:rsid w:val="00D67A7B"/>
    <w:rsid w:val="00D719F5"/>
    <w:rsid w:val="00D71D88"/>
    <w:rsid w:val="00D72353"/>
    <w:rsid w:val="00D728DA"/>
    <w:rsid w:val="00D73796"/>
    <w:rsid w:val="00D73E2D"/>
    <w:rsid w:val="00D763FA"/>
    <w:rsid w:val="00D771BB"/>
    <w:rsid w:val="00D7756B"/>
    <w:rsid w:val="00D81180"/>
    <w:rsid w:val="00D8145E"/>
    <w:rsid w:val="00D82D42"/>
    <w:rsid w:val="00D82F6E"/>
    <w:rsid w:val="00D87E40"/>
    <w:rsid w:val="00DA486F"/>
    <w:rsid w:val="00DA4AA0"/>
    <w:rsid w:val="00DB1300"/>
    <w:rsid w:val="00DB51C7"/>
    <w:rsid w:val="00DB6089"/>
    <w:rsid w:val="00DB6865"/>
    <w:rsid w:val="00DB6A6B"/>
    <w:rsid w:val="00DB79A2"/>
    <w:rsid w:val="00DB7FED"/>
    <w:rsid w:val="00DC13AF"/>
    <w:rsid w:val="00DC4A07"/>
    <w:rsid w:val="00DC57B6"/>
    <w:rsid w:val="00DC5A17"/>
    <w:rsid w:val="00DD1132"/>
    <w:rsid w:val="00DD1956"/>
    <w:rsid w:val="00DD344C"/>
    <w:rsid w:val="00DD3E38"/>
    <w:rsid w:val="00DD4B53"/>
    <w:rsid w:val="00DE206B"/>
    <w:rsid w:val="00DE2171"/>
    <w:rsid w:val="00DE3BB2"/>
    <w:rsid w:val="00DE462C"/>
    <w:rsid w:val="00DE523B"/>
    <w:rsid w:val="00DE6007"/>
    <w:rsid w:val="00DF029A"/>
    <w:rsid w:val="00E00203"/>
    <w:rsid w:val="00E011BF"/>
    <w:rsid w:val="00E01909"/>
    <w:rsid w:val="00E02CCA"/>
    <w:rsid w:val="00E036F1"/>
    <w:rsid w:val="00E03FBB"/>
    <w:rsid w:val="00E059CE"/>
    <w:rsid w:val="00E069F8"/>
    <w:rsid w:val="00E07073"/>
    <w:rsid w:val="00E0725A"/>
    <w:rsid w:val="00E10F54"/>
    <w:rsid w:val="00E11BA5"/>
    <w:rsid w:val="00E123E4"/>
    <w:rsid w:val="00E13504"/>
    <w:rsid w:val="00E14490"/>
    <w:rsid w:val="00E14BC4"/>
    <w:rsid w:val="00E17E6C"/>
    <w:rsid w:val="00E17E6E"/>
    <w:rsid w:val="00E20AAA"/>
    <w:rsid w:val="00E212E0"/>
    <w:rsid w:val="00E25787"/>
    <w:rsid w:val="00E257D8"/>
    <w:rsid w:val="00E26050"/>
    <w:rsid w:val="00E260E1"/>
    <w:rsid w:val="00E2697D"/>
    <w:rsid w:val="00E27D35"/>
    <w:rsid w:val="00E30090"/>
    <w:rsid w:val="00E30BBE"/>
    <w:rsid w:val="00E310C9"/>
    <w:rsid w:val="00E31D7C"/>
    <w:rsid w:val="00E33372"/>
    <w:rsid w:val="00E337B8"/>
    <w:rsid w:val="00E35EF2"/>
    <w:rsid w:val="00E361E8"/>
    <w:rsid w:val="00E36A3F"/>
    <w:rsid w:val="00E4068E"/>
    <w:rsid w:val="00E4409C"/>
    <w:rsid w:val="00E454C0"/>
    <w:rsid w:val="00E467C8"/>
    <w:rsid w:val="00E46F52"/>
    <w:rsid w:val="00E47018"/>
    <w:rsid w:val="00E500F6"/>
    <w:rsid w:val="00E52B46"/>
    <w:rsid w:val="00E531F1"/>
    <w:rsid w:val="00E53F4F"/>
    <w:rsid w:val="00E552B5"/>
    <w:rsid w:val="00E64693"/>
    <w:rsid w:val="00E64CB6"/>
    <w:rsid w:val="00E650CD"/>
    <w:rsid w:val="00E65C5B"/>
    <w:rsid w:val="00E6601B"/>
    <w:rsid w:val="00E67401"/>
    <w:rsid w:val="00E74517"/>
    <w:rsid w:val="00E752D4"/>
    <w:rsid w:val="00E75728"/>
    <w:rsid w:val="00E75A45"/>
    <w:rsid w:val="00E82003"/>
    <w:rsid w:val="00E834AE"/>
    <w:rsid w:val="00E84A41"/>
    <w:rsid w:val="00E86453"/>
    <w:rsid w:val="00E86486"/>
    <w:rsid w:val="00E86891"/>
    <w:rsid w:val="00E86ED6"/>
    <w:rsid w:val="00E90062"/>
    <w:rsid w:val="00E91597"/>
    <w:rsid w:val="00E925A0"/>
    <w:rsid w:val="00E93049"/>
    <w:rsid w:val="00E969F7"/>
    <w:rsid w:val="00EA1488"/>
    <w:rsid w:val="00EA176E"/>
    <w:rsid w:val="00EA24A1"/>
    <w:rsid w:val="00EA2823"/>
    <w:rsid w:val="00EA2B60"/>
    <w:rsid w:val="00EA3FC3"/>
    <w:rsid w:val="00EB063A"/>
    <w:rsid w:val="00EB1903"/>
    <w:rsid w:val="00EB19E8"/>
    <w:rsid w:val="00EB262C"/>
    <w:rsid w:val="00EB3C58"/>
    <w:rsid w:val="00EB45EA"/>
    <w:rsid w:val="00EC0B47"/>
    <w:rsid w:val="00EC49D6"/>
    <w:rsid w:val="00ED00DD"/>
    <w:rsid w:val="00ED1489"/>
    <w:rsid w:val="00ED4DEA"/>
    <w:rsid w:val="00ED5696"/>
    <w:rsid w:val="00ED5EB9"/>
    <w:rsid w:val="00ED618E"/>
    <w:rsid w:val="00EE1839"/>
    <w:rsid w:val="00EE1854"/>
    <w:rsid w:val="00EE4CC7"/>
    <w:rsid w:val="00EF16C6"/>
    <w:rsid w:val="00EF1974"/>
    <w:rsid w:val="00EF2176"/>
    <w:rsid w:val="00EF713A"/>
    <w:rsid w:val="00F02157"/>
    <w:rsid w:val="00F0479A"/>
    <w:rsid w:val="00F04854"/>
    <w:rsid w:val="00F05E7A"/>
    <w:rsid w:val="00F0690C"/>
    <w:rsid w:val="00F07097"/>
    <w:rsid w:val="00F13AC3"/>
    <w:rsid w:val="00F13E61"/>
    <w:rsid w:val="00F14CA9"/>
    <w:rsid w:val="00F176D3"/>
    <w:rsid w:val="00F218FE"/>
    <w:rsid w:val="00F21D09"/>
    <w:rsid w:val="00F22D14"/>
    <w:rsid w:val="00F275C4"/>
    <w:rsid w:val="00F4034E"/>
    <w:rsid w:val="00F441D9"/>
    <w:rsid w:val="00F44ED8"/>
    <w:rsid w:val="00F4568E"/>
    <w:rsid w:val="00F51005"/>
    <w:rsid w:val="00F51274"/>
    <w:rsid w:val="00F51B5B"/>
    <w:rsid w:val="00F5270A"/>
    <w:rsid w:val="00F5364A"/>
    <w:rsid w:val="00F537E9"/>
    <w:rsid w:val="00F56C5A"/>
    <w:rsid w:val="00F57251"/>
    <w:rsid w:val="00F579DB"/>
    <w:rsid w:val="00F6149B"/>
    <w:rsid w:val="00F61D65"/>
    <w:rsid w:val="00F637E4"/>
    <w:rsid w:val="00F65B57"/>
    <w:rsid w:val="00F65FC5"/>
    <w:rsid w:val="00F663F8"/>
    <w:rsid w:val="00F66940"/>
    <w:rsid w:val="00F7010E"/>
    <w:rsid w:val="00F70905"/>
    <w:rsid w:val="00F70A09"/>
    <w:rsid w:val="00F71573"/>
    <w:rsid w:val="00F73B93"/>
    <w:rsid w:val="00F75358"/>
    <w:rsid w:val="00F759BF"/>
    <w:rsid w:val="00F75EF1"/>
    <w:rsid w:val="00F7631E"/>
    <w:rsid w:val="00F818EF"/>
    <w:rsid w:val="00F822AA"/>
    <w:rsid w:val="00F83200"/>
    <w:rsid w:val="00F8457A"/>
    <w:rsid w:val="00F91A50"/>
    <w:rsid w:val="00F9387B"/>
    <w:rsid w:val="00F93D0D"/>
    <w:rsid w:val="00F94815"/>
    <w:rsid w:val="00F9513B"/>
    <w:rsid w:val="00F952DE"/>
    <w:rsid w:val="00F96079"/>
    <w:rsid w:val="00FA001E"/>
    <w:rsid w:val="00FA24B5"/>
    <w:rsid w:val="00FA501F"/>
    <w:rsid w:val="00FB05EE"/>
    <w:rsid w:val="00FB0880"/>
    <w:rsid w:val="00FB1A57"/>
    <w:rsid w:val="00FB1AA6"/>
    <w:rsid w:val="00FB4276"/>
    <w:rsid w:val="00FB5075"/>
    <w:rsid w:val="00FC03B3"/>
    <w:rsid w:val="00FC1208"/>
    <w:rsid w:val="00FC5CFF"/>
    <w:rsid w:val="00FC7545"/>
    <w:rsid w:val="00FD41D4"/>
    <w:rsid w:val="00FD4987"/>
    <w:rsid w:val="00FD59FD"/>
    <w:rsid w:val="00FD6DAC"/>
    <w:rsid w:val="00FE1107"/>
    <w:rsid w:val="00FE3C39"/>
    <w:rsid w:val="00FE76F8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 strokecolor="none [1940]">
      <v:stroke color="none [194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B11666"/>
    <w:rPr>
      <w:rFonts w:cs="Times New Roman"/>
    </w:rPr>
  </w:style>
  <w:style w:type="paragraph" w:customStyle="1" w:styleId="paragraph">
    <w:name w:val="paragraph"/>
    <w:basedOn w:val="Normal"/>
    <w:uiPriority w:val="99"/>
    <w:rsid w:val="00B1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uiPriority w:val="99"/>
    <w:rsid w:val="00B116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5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C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50CE6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25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0C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0CE6"/>
    <w:rPr>
      <w:rFonts w:cs="Times New Roman"/>
    </w:rPr>
  </w:style>
  <w:style w:type="paragraph" w:customStyle="1" w:styleId="538552DCBB0F4C4BB087ED922D6A6322">
    <w:name w:val="538552DCBB0F4C4BB087ED922D6A6322"/>
    <w:uiPriority w:val="99"/>
    <w:rsid w:val="00250CE6"/>
    <w:pPr>
      <w:spacing w:after="200" w:line="276" w:lineRule="auto"/>
    </w:pPr>
    <w:rPr>
      <w:rFonts w:eastAsia="Times New Roman" w:cs="Calibri"/>
      <w:lang w:val="en-US" w:eastAsia="ja-JP"/>
    </w:rPr>
  </w:style>
  <w:style w:type="table" w:styleId="TableGrid">
    <w:name w:val="Table Grid"/>
    <w:basedOn w:val="TableNormal"/>
    <w:uiPriority w:val="99"/>
    <w:rsid w:val="00250C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AE3F7E"/>
    <w:rPr>
      <w:rFonts w:cs="Times New Roman"/>
    </w:rPr>
  </w:style>
  <w:style w:type="paragraph" w:styleId="ListParagraph">
    <w:name w:val="List Paragraph"/>
    <w:basedOn w:val="Normal"/>
    <w:uiPriority w:val="34"/>
    <w:qFormat/>
    <w:rsid w:val="004A65CF"/>
    <w:pPr>
      <w:ind w:left="720"/>
    </w:pPr>
  </w:style>
  <w:style w:type="paragraph" w:styleId="NormalWeb">
    <w:name w:val="Normal (Web)"/>
    <w:basedOn w:val="Normal"/>
    <w:uiPriority w:val="99"/>
    <w:unhideWhenUsed/>
    <w:rsid w:val="00E5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-el">
    <w:name w:val="x-el"/>
    <w:basedOn w:val="DefaultParagraphFont"/>
    <w:rsid w:val="00E53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B11666"/>
    <w:rPr>
      <w:rFonts w:cs="Times New Roman"/>
    </w:rPr>
  </w:style>
  <w:style w:type="paragraph" w:customStyle="1" w:styleId="paragraph">
    <w:name w:val="paragraph"/>
    <w:basedOn w:val="Normal"/>
    <w:uiPriority w:val="99"/>
    <w:rsid w:val="00B1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uiPriority w:val="99"/>
    <w:rsid w:val="00B116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5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C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50CE6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25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0C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0CE6"/>
    <w:rPr>
      <w:rFonts w:cs="Times New Roman"/>
    </w:rPr>
  </w:style>
  <w:style w:type="paragraph" w:customStyle="1" w:styleId="538552DCBB0F4C4BB087ED922D6A6322">
    <w:name w:val="538552DCBB0F4C4BB087ED922D6A6322"/>
    <w:uiPriority w:val="99"/>
    <w:rsid w:val="00250CE6"/>
    <w:pPr>
      <w:spacing w:after="200" w:line="276" w:lineRule="auto"/>
    </w:pPr>
    <w:rPr>
      <w:rFonts w:eastAsia="Times New Roman" w:cs="Calibri"/>
      <w:lang w:val="en-US" w:eastAsia="ja-JP"/>
    </w:rPr>
  </w:style>
  <w:style w:type="table" w:styleId="TableGrid">
    <w:name w:val="Table Grid"/>
    <w:basedOn w:val="TableNormal"/>
    <w:uiPriority w:val="99"/>
    <w:rsid w:val="00250C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AE3F7E"/>
    <w:rPr>
      <w:rFonts w:cs="Times New Roman"/>
    </w:rPr>
  </w:style>
  <w:style w:type="paragraph" w:styleId="ListParagraph">
    <w:name w:val="List Paragraph"/>
    <w:basedOn w:val="Normal"/>
    <w:uiPriority w:val="34"/>
    <w:qFormat/>
    <w:rsid w:val="004A65CF"/>
    <w:pPr>
      <w:ind w:left="720"/>
    </w:pPr>
  </w:style>
  <w:style w:type="paragraph" w:styleId="NormalWeb">
    <w:name w:val="Normal (Web)"/>
    <w:basedOn w:val="Normal"/>
    <w:uiPriority w:val="99"/>
    <w:unhideWhenUsed/>
    <w:rsid w:val="00E5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-el">
    <w:name w:val="x-el"/>
    <w:basedOn w:val="DefaultParagraphFont"/>
    <w:rsid w:val="00E5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Plymouth and District Table Tennis Club (P&amp;DTTC)</vt:lpstr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Plymouth and District Table Tennis Club (P&amp;DTTC)</dc:title>
  <dc:creator>Russ</dc:creator>
  <cp:lastModifiedBy>Russ</cp:lastModifiedBy>
  <cp:revision>17</cp:revision>
  <cp:lastPrinted>2020-07-20T08:52:00Z</cp:lastPrinted>
  <dcterms:created xsi:type="dcterms:W3CDTF">2020-07-17T16:49:00Z</dcterms:created>
  <dcterms:modified xsi:type="dcterms:W3CDTF">2020-07-21T10:21:00Z</dcterms:modified>
</cp:coreProperties>
</file>