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rFonts w:ascii="Calibri" w:cs="Calibri" w:eastAsia="Calibri" w:hAnsi="Calibri"/>
          <w:b w:val="1"/>
          <w:bCs w:val="1"/>
          <w:color w:val="073763"/>
          <w:sz w:val="32"/>
          <w:szCs w:val="32"/>
        </w:rPr>
      </w:pPr>
      <w:r w:rsidDel="00000000" w:rsidR="00000000" w:rsidRPr="00000000">
        <w:rPr>
          <w:rFonts w:ascii="Calibri" w:cs="Calibri" w:eastAsia="Calibri" w:hAnsi="Calibri"/>
          <w:b w:val="1"/>
          <w:bCs w:val="1"/>
          <w:color w:val="073763"/>
          <w:sz w:val="48"/>
          <w:szCs w:val="48"/>
          <w:u w:val="single"/>
          <w:rtl w:val="0"/>
        </w:rPr>
        <w:t xml:space="preserve"> Becker Big Lake Ice Association</w:t>
      </w:r>
      <w:r w:rsidDel="00000000" w:rsidR="00000000" w:rsidRPr="00000000">
        <w:rPr>
          <w:rFonts w:ascii="Calibri" w:cs="Calibri" w:eastAsia="Calibri" w:hAnsi="Calibri"/>
          <w:color w:val="073763"/>
          <w:u w:val="single"/>
          <w:rtl w:val="0"/>
        </w:rPr>
        <w:t xml:space="preserve"> </w:t>
      </w:r>
      <w:r w:rsidDel="00000000" w:rsidR="00000000" w:rsidRPr="00000000">
        <w:rPr>
          <w:rtl w:val="0"/>
        </w:rPr>
      </w:r>
    </w:p>
    <w:p w:rsidR="00000000" w:rsidDel="00000000" w:rsidP="00000000" w:rsidRDefault="00000000" w:rsidRPr="00000000" w14:paraId="00000002">
      <w:pPr>
        <w:spacing w:line="259"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32"/>
          <w:szCs w:val="32"/>
          <w:rtl w:val="0"/>
        </w:rPr>
        <w:t xml:space="preserve">Meeting Minutes | March 29, 2026</w:t>
      </w:r>
      <w:r w:rsidDel="00000000" w:rsidR="00000000" w:rsidRPr="00000000">
        <w:rPr>
          <w:rtl w:val="0"/>
        </w:rPr>
      </w:r>
    </w:p>
    <w:p w:rsidR="00000000" w:rsidDel="00000000" w:rsidP="00000000" w:rsidRDefault="00000000" w:rsidRPr="00000000" w14:paraId="00000003">
      <w:pPr>
        <w:spacing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6:30 p.m. - Monthly Meeting</w:t>
      </w:r>
    </w:p>
    <w:p w:rsidR="00000000" w:rsidDel="00000000" w:rsidP="00000000" w:rsidRDefault="00000000" w:rsidRPr="00000000" w14:paraId="0000000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Getaway Bar - Orrock, MN</w:t>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 to Order</w:t>
      </w: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was called to order at 6:32 pm by BBLIA Board President Dave Nelson.</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Roll Call</w:t>
      </w: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Members Present: Kasey Buck, Kris Knodle, Matt Brausen, Melissa Clausen, Alan Heidemann, Corey Nundahl, Dave Nelson, Sam Warren, Rick Katka</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Association Members: Nicole Lane, April Vetters</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Agenda Review</w:t>
      </w: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changes made to the meeting agenda.</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Meeting Minutes Approval</w:t>
      </w: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w:t>
      </w:r>
      <w:hyperlink r:id="rId6">
        <w:r w:rsidDel="00000000" w:rsidR="00000000" w:rsidRPr="00000000">
          <w:rPr>
            <w:rFonts w:ascii="Calibri" w:cs="Calibri" w:eastAsia="Calibri" w:hAnsi="Calibri"/>
            <w:color w:val="1155cc"/>
            <w:sz w:val="24"/>
            <w:szCs w:val="24"/>
            <w:u w:val="single"/>
            <w:rtl w:val="0"/>
          </w:rPr>
          <w:t xml:space="preserve">March 1, 2026</w:t>
        </w:r>
      </w:hyperlink>
      <w:r w:rsidDel="00000000" w:rsidR="00000000" w:rsidRPr="00000000">
        <w:rPr>
          <w:rFonts w:ascii="Calibri" w:cs="Calibri" w:eastAsia="Calibri" w:hAnsi="Calibri"/>
          <w:sz w:val="24"/>
          <w:szCs w:val="24"/>
          <w:rtl w:val="0"/>
        </w:rPr>
        <w:t xml:space="preserve"> for review and approval. Motion to approve made by Rick Katka. Seconded by Alan Heidemann. All in favor. Approved.</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Member Applications</w: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No applications.</w:t>
      </w: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Open Forum</w:t>
      </w: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Annual Elections</w:t>
      </w:r>
    </w:p>
    <w:p w:rsidR="00000000" w:rsidDel="00000000" w:rsidP="00000000" w:rsidRDefault="00000000" w:rsidRPr="00000000" w14:paraId="0000001A">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Nominations due April 10. Voting online April 26. Matt, Corey, and Dave </w:t>
      </w:r>
    </w:p>
    <w:p w:rsidR="00000000" w:rsidDel="00000000" w:rsidP="00000000" w:rsidRDefault="00000000" w:rsidRPr="00000000" w14:paraId="0000001B">
      <w:pPr>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Gambling Updates</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Manager Report- Nicole Lane</w:t>
      </w:r>
    </w:p>
    <w:p w:rsidR="00000000" w:rsidDel="00000000" w:rsidP="00000000" w:rsidRDefault="00000000" w:rsidRPr="00000000" w14:paraId="0000001F">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w:t>
      </w:r>
      <w:hyperlink r:id="rId7">
        <w:r w:rsidDel="00000000" w:rsidR="00000000" w:rsidRPr="00000000">
          <w:rPr>
            <w:rFonts w:ascii="Calibri" w:cs="Calibri" w:eastAsia="Calibri" w:hAnsi="Calibri"/>
            <w:color w:val="1155cc"/>
            <w:sz w:val="24"/>
            <w:szCs w:val="24"/>
            <w:u w:val="single"/>
            <w:rtl w:val="0"/>
          </w:rPr>
          <w:t xml:space="preserve">4-2026 Gambling Report </w:t>
        </w:r>
      </w:hyperlink>
      <w:r w:rsidDel="00000000" w:rsidR="00000000" w:rsidRPr="00000000">
        <w:rPr>
          <w:rFonts w:ascii="Calibri" w:cs="Calibri" w:eastAsia="Calibri" w:hAnsi="Calibri"/>
          <w:sz w:val="24"/>
          <w:szCs w:val="24"/>
          <w:rtl w:val="0"/>
        </w:rPr>
        <w:t xml:space="preserve">and </w:t>
      </w:r>
      <w:hyperlink r:id="rId8">
        <w:r w:rsidDel="00000000" w:rsidR="00000000" w:rsidRPr="00000000">
          <w:rPr>
            <w:rFonts w:ascii="Calibri" w:cs="Calibri" w:eastAsia="Calibri" w:hAnsi="Calibri"/>
            <w:color w:val="1155cc"/>
            <w:sz w:val="24"/>
            <w:szCs w:val="24"/>
            <w:u w:val="single"/>
            <w:rtl w:val="0"/>
          </w:rPr>
          <w:t xml:space="preserve">Manager’s Notes</w:t>
        </w:r>
      </w:hyperlink>
      <w:r w:rsidDel="00000000" w:rsidR="00000000" w:rsidRPr="00000000">
        <w:rPr>
          <w:rFonts w:ascii="Calibri" w:cs="Calibri" w:eastAsia="Calibri" w:hAnsi="Calibri"/>
          <w:sz w:val="24"/>
          <w:szCs w:val="24"/>
          <w:rtl w:val="0"/>
        </w:rPr>
        <w:t xml:space="preserve"> for info and expenses approval. </w:t>
      </w:r>
    </w:p>
    <w:p w:rsidR="00000000" w:rsidDel="00000000" w:rsidP="00000000" w:rsidRDefault="00000000" w:rsidRPr="00000000" w14:paraId="00000020">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Meat raffles and horse races doing really well at the Getaway. There is a $2000 request (in allowable expenses) for an extra race computer to keep at the Getaway and not transport back and forth.</w:t>
      </w:r>
    </w:p>
    <w:p w:rsidR="00000000" w:rsidDel="00000000" w:rsidP="00000000" w:rsidRDefault="00000000" w:rsidRPr="00000000" w14:paraId="00000021">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Cancelled Dueling Brews cash bingo due to lack of attendance. Will rethink how often to have these.</w:t>
      </w:r>
    </w:p>
    <w:p w:rsidR="00000000" w:rsidDel="00000000" w:rsidP="00000000" w:rsidRDefault="00000000" w:rsidRPr="00000000" w14:paraId="00000022">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Cash bingo event on May 3 at the Third Rail. There was also a game that went missing at the Third Rail. Nicole will be talking to the owner because bartenders have been going behind our booth which is not allowed. Tightening up requirements to better track boxes.</w:t>
      </w:r>
    </w:p>
    <w:p w:rsidR="00000000" w:rsidDel="00000000" w:rsidP="00000000" w:rsidRDefault="00000000" w:rsidRPr="00000000" w14:paraId="00000023">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Asking to increase auditor pay from $11 to $12 to comply with state minimum wage requirements. We are currently paying with assumption of 1 game equals 1 hour and not actual hours worked. Discussion about changing this in the system, which would then comply with hourly. What would this look like for our game auditors? We want to make sure the system complies with state laws. </w:t>
      </w:r>
    </w:p>
    <w:p w:rsidR="00000000" w:rsidDel="00000000" w:rsidP="00000000" w:rsidRDefault="00000000" w:rsidRPr="00000000" w14:paraId="00000024">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Los Ortizes: Lease is signed and Becker approved. There are some paperwork hiccups with the state that are causing a delay. Tentative hope for opening is May. We will have pull tab dispenser and eTabs.</w:t>
      </w:r>
    </w:p>
    <w:p w:rsidR="00000000" w:rsidDel="00000000" w:rsidP="00000000" w:rsidRDefault="00000000" w:rsidRPr="00000000" w14:paraId="00000025">
      <w:pPr>
        <w:numPr>
          <w:ilvl w:val="1"/>
          <w:numId w:val="3"/>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allowable expenses. Everything mainly the same. ‘</w:t>
      </w:r>
    </w:p>
    <w:p w:rsidR="00000000" w:rsidDel="00000000" w:rsidP="00000000" w:rsidRDefault="00000000" w:rsidRPr="00000000" w14:paraId="00000026">
      <w:pPr>
        <w:numPr>
          <w:ilvl w:val="2"/>
          <w:numId w:val="3"/>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to approve allowable expenses made by Dave Nelson. Seconded by Rick Katka. All in favor. Approved.</w:t>
      </w:r>
    </w:p>
    <w:p w:rsidR="00000000" w:rsidDel="00000000" w:rsidP="00000000" w:rsidRDefault="00000000" w:rsidRPr="00000000" w14:paraId="00000027">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Treasurer Report</w:t>
      </w:r>
      <w:r w:rsidDel="00000000" w:rsidR="00000000" w:rsidRPr="00000000">
        <w:rPr>
          <w:rtl w:val="0"/>
        </w:rPr>
      </w:r>
    </w:p>
    <w:p w:rsidR="00000000" w:rsidDel="00000000" w:rsidP="00000000" w:rsidRDefault="00000000" w:rsidRPr="00000000" w14:paraId="0000002A">
      <w:pPr>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Balance: </w:t>
      </w:r>
      <w:r w:rsidDel="00000000" w:rsidR="00000000" w:rsidRPr="00000000">
        <w:rPr>
          <w:rFonts w:ascii="Calibri" w:cs="Calibri" w:eastAsia="Calibri" w:hAnsi="Calibri"/>
          <w:color w:val="222222"/>
          <w:sz w:val="24"/>
          <w:szCs w:val="24"/>
          <w:rtl w:val="0"/>
        </w:rPr>
        <w:t xml:space="preserve">$597, 099.09</w:t>
      </w:r>
    </w:p>
    <w:p w:rsidR="00000000" w:rsidDel="00000000" w:rsidP="00000000" w:rsidRDefault="00000000" w:rsidRPr="00000000" w14:paraId="0000002B">
      <w:pPr>
        <w:numPr>
          <w:ilvl w:val="0"/>
          <w:numId w:val="1"/>
        </w:numPr>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Statement attached later</w:t>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Campaign Steering Committee</w:t>
      </w:r>
      <w:r w:rsidDel="00000000" w:rsidR="00000000" w:rsidRPr="00000000">
        <w:rPr>
          <w:rtl w:val="0"/>
        </w:rPr>
      </w:r>
    </w:p>
    <w:p w:rsidR="00000000" w:rsidDel="00000000" w:rsidP="00000000" w:rsidRDefault="00000000" w:rsidRPr="00000000" w14:paraId="0000002E">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Still waiting to get signature with Potter. Kristi and Corey are setting up a meeting with them.</w:t>
      </w:r>
    </w:p>
    <w:p w:rsidR="00000000" w:rsidDel="00000000" w:rsidP="00000000" w:rsidRDefault="00000000" w:rsidRPr="00000000" w14:paraId="0000002F">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Kristi has been meeting with surveyors and contractors. City utilities will cost ~$4 million to run out to that area but shared by all property owners who would benefit. Discussion about needing city water vs. drilling a well. Good filtration system needed and water quality extremely important.</w:t>
      </w:r>
    </w:p>
    <w:p w:rsidR="00000000" w:rsidDel="00000000" w:rsidP="00000000" w:rsidRDefault="00000000" w:rsidRPr="00000000" w14:paraId="00000030">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Steering committee is working on solidifying donor list. Asks any board members to contribute if they have potential donor contacts.</w:t>
      </w:r>
    </w:p>
    <w:p w:rsidR="00000000" w:rsidDel="00000000" w:rsidP="00000000" w:rsidRDefault="00000000" w:rsidRPr="00000000" w14:paraId="00000031">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miscommunication of messaging with pull tab employees. They were sharing incorrect information. We will be more clear on this messaging and have Nicole relay as requested.</w:t>
      </w:r>
    </w:p>
    <w:p w:rsidR="00000000" w:rsidDel="00000000" w:rsidP="00000000" w:rsidRDefault="00000000" w:rsidRPr="00000000" w14:paraId="00000032">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Facility &amp; Construction Committee Updates</w:t>
      </w:r>
    </w:p>
    <w:p w:rsidR="00000000" w:rsidDel="00000000" w:rsidP="00000000" w:rsidRDefault="00000000" w:rsidRPr="00000000" w14:paraId="00000035">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Dave spoke with ISG again about updated costs. They stated there has been a 4-4.5% increase and we should plan around $13 million now. We can still cut back to reduce some costs.</w:t>
      </w:r>
    </w:p>
    <w:p w:rsidR="00000000" w:rsidDel="00000000" w:rsidP="00000000" w:rsidRDefault="00000000" w:rsidRPr="00000000" w14:paraId="00000036">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Community Events Updates</w:t>
      </w: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Golf Tournament</w:t>
      </w:r>
    </w:p>
    <w:p w:rsidR="00000000" w:rsidDel="00000000" w:rsidP="00000000" w:rsidRDefault="00000000" w:rsidRPr="00000000" w14:paraId="0000003A">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about schedule conflict with large sponsor. Date may get moved to previous/following week instead. TBD.</w:t>
      </w:r>
    </w:p>
    <w:p w:rsidR="00000000" w:rsidDel="00000000" w:rsidP="00000000" w:rsidRDefault="00000000" w:rsidRPr="00000000" w14:paraId="0000003B">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 Alan, and Mitch are currently on the golf planning subcommittee.</w:t>
      </w:r>
    </w:p>
    <w:p w:rsidR="00000000" w:rsidDel="00000000" w:rsidP="00000000" w:rsidRDefault="00000000" w:rsidRPr="00000000" w14:paraId="0000003C">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Spring Bus Event</w:t>
      </w:r>
    </w:p>
    <w:p w:rsidR="00000000" w:rsidDel="00000000" w:rsidP="00000000" w:rsidRDefault="00000000" w:rsidRPr="00000000" w14:paraId="0000003E">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spend up to $1500 on bus event May 2 made by Sam Warren. Seconded by Matt Brausen. All in favor. Approved.</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Future Topics</w:t>
      </w:r>
      <w:r w:rsidDel="00000000" w:rsidR="00000000" w:rsidRPr="00000000">
        <w:rPr>
          <w:rtl w:val="0"/>
        </w:rPr>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Elections - board positions</w:t>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 Cloth order</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Donors</w:t>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Next Meeting</w:t>
      </w: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Sunday, May 3 at 6:30pm at Getaway Bar</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Adjournment</w:t>
      </w: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adjourn meeting by Rick Katka. Seconded by Corey Nundahl. Meeting adjourned at 8:43pm.</w:t>
      </w:r>
    </w:p>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DuweAv28duv_cRvevdlwWla-VsQSIvL2QFbdIAmLShE/edit?usp=sharing" TargetMode="External"/><Relationship Id="rId7" Type="http://schemas.openxmlformats.org/officeDocument/2006/relationships/hyperlink" Target="https://drive.google.com/file/d/1mi-Rvrt4xflJD-9LtAWYIkVBq1JgxBfw/view?usp=sharing" TargetMode="External"/><Relationship Id="rId8" Type="http://schemas.openxmlformats.org/officeDocument/2006/relationships/hyperlink" Target="https://docs.google.com/document/d/12LpFlyBLK3foe9Q0c3mt18C07_NPK4HG/edit?usp=sharing&amp;ouid=112205853646934414828&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