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jc w:val="center"/>
        <w:rPr>
          <w:rFonts w:ascii="Calibri" w:cs="Calibri" w:eastAsia="Calibri" w:hAnsi="Calibri"/>
          <w:b w:val="1"/>
          <w:bCs w:val="1"/>
          <w:color w:val="073763"/>
          <w:sz w:val="32"/>
          <w:szCs w:val="32"/>
        </w:rPr>
      </w:pPr>
      <w:r w:rsidDel="00000000" w:rsidR="00000000" w:rsidRPr="00000000">
        <w:rPr>
          <w:rFonts w:ascii="Calibri" w:cs="Calibri" w:eastAsia="Calibri" w:hAnsi="Calibri"/>
          <w:b w:val="1"/>
          <w:bCs w:val="1"/>
          <w:color w:val="073763"/>
          <w:sz w:val="48"/>
          <w:szCs w:val="48"/>
          <w:u w:val="single"/>
        </w:rPr>
        <w:drawing>
          <wp:anchor allowOverlap="1" behindDoc="0" distB="114300" distT="114300" distL="114300" distR="114300" hidden="0" layoutInCell="1" locked="0" relativeHeight="0" simplePos="0">
            <wp:simplePos x="0" y="0"/>
            <wp:positionH relativeFrom="page">
              <wp:posOffset>581025</wp:posOffset>
            </wp:positionH>
            <wp:positionV relativeFrom="page">
              <wp:posOffset>800100</wp:posOffset>
            </wp:positionV>
            <wp:extent cx="1149668" cy="113454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49668" cy="1134540"/>
                    </a:xfrm>
                    <a:prstGeom prst="rect"/>
                    <a:ln/>
                  </pic:spPr>
                </pic:pic>
              </a:graphicData>
            </a:graphic>
          </wp:anchor>
        </w:drawing>
      </w:r>
      <w:r w:rsidDel="00000000" w:rsidR="00000000" w:rsidRPr="00000000">
        <w:rPr>
          <w:rFonts w:ascii="Calibri" w:cs="Calibri" w:eastAsia="Calibri" w:hAnsi="Calibri"/>
          <w:b w:val="1"/>
          <w:bCs w:val="1"/>
          <w:color w:val="073763"/>
          <w:sz w:val="48"/>
          <w:szCs w:val="48"/>
          <w:u w:val="single"/>
          <w:rtl w:val="0"/>
        </w:rPr>
        <w:t xml:space="preserve"> Becker Big Lake Ice Association</w:t>
      </w:r>
      <w:r w:rsidDel="00000000" w:rsidR="00000000" w:rsidRPr="00000000">
        <w:rPr>
          <w:rFonts w:ascii="Calibri" w:cs="Calibri" w:eastAsia="Calibri" w:hAnsi="Calibri"/>
          <w:color w:val="073763"/>
          <w:u w:val="single"/>
          <w:rtl w:val="0"/>
        </w:rPr>
        <w:t xml:space="preserve"> </w:t>
      </w:r>
      <w:r w:rsidDel="00000000" w:rsidR="00000000" w:rsidRPr="00000000">
        <w:rPr>
          <w:rtl w:val="0"/>
        </w:rPr>
      </w:r>
    </w:p>
    <w:p w:rsidR="00000000" w:rsidDel="00000000" w:rsidP="00000000" w:rsidRDefault="00000000" w:rsidRPr="00000000" w14:paraId="00000002">
      <w:pPr>
        <w:spacing w:line="259" w:lineRule="auto"/>
        <w:jc w:val="center"/>
        <w:rPr>
          <w:rFonts w:ascii="Calibri" w:cs="Calibri" w:eastAsia="Calibri" w:hAnsi="Calibri"/>
          <w:sz w:val="24"/>
          <w:szCs w:val="24"/>
        </w:rPr>
      </w:pPr>
      <w:r w:rsidDel="00000000" w:rsidR="00000000" w:rsidRPr="00000000">
        <w:rPr>
          <w:rFonts w:ascii="Calibri" w:cs="Calibri" w:eastAsia="Calibri" w:hAnsi="Calibri"/>
          <w:b w:val="1"/>
          <w:bCs w:val="1"/>
          <w:sz w:val="32"/>
          <w:szCs w:val="32"/>
          <w:rtl w:val="0"/>
        </w:rPr>
        <w:t xml:space="preserve">Meeting Minutes | September 7, 2025</w:t>
      </w:r>
      <w:r w:rsidDel="00000000" w:rsidR="00000000" w:rsidRPr="00000000">
        <w:rPr>
          <w:rtl w:val="0"/>
        </w:rPr>
      </w:r>
    </w:p>
    <w:p w:rsidR="00000000" w:rsidDel="00000000" w:rsidP="00000000" w:rsidRDefault="00000000" w:rsidRPr="00000000" w14:paraId="00000003">
      <w:pPr>
        <w:spacing w:line="259"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6:30 p.m. - Monthly Meeting</w:t>
      </w:r>
    </w:p>
    <w:p w:rsidR="00000000" w:rsidDel="00000000" w:rsidP="00000000" w:rsidRDefault="00000000" w:rsidRPr="00000000" w14:paraId="0000000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Getaway Bar - Orrock, MN</w:t>
      </w:r>
    </w:p>
    <w:p w:rsidR="00000000" w:rsidDel="00000000" w:rsidP="00000000" w:rsidRDefault="00000000" w:rsidRPr="00000000" w14:paraId="00000005">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Call to Order</w:t>
      </w:r>
      <w:r w:rsidDel="00000000" w:rsidR="00000000" w:rsidRPr="00000000">
        <w:rPr>
          <w:rtl w:val="0"/>
        </w:rPr>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Meeting was called to order at 6:31 pm by BBLIA Board President Dave Nelson.</w:t>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Roll Call</w:t>
      </w:r>
      <w:r w:rsidDel="00000000" w:rsidR="00000000" w:rsidRPr="00000000">
        <w:rPr>
          <w:rtl w:val="0"/>
        </w:rPr>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Board Members Present: Rick Katka, Kris Knodle, Corey Nundahl, Dave Nelson, Melissa Clausen, Alan Heidemann, Sam Warren, Matt Brausen</w:t>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Board Members Absent: Alex Darsow</w:t>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Association Members Present: Nicole Lane, April Vedders</w:t>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Agenda Review</w:t>
      </w:r>
      <w:r w:rsidDel="00000000" w:rsidR="00000000" w:rsidRPr="00000000">
        <w:rPr>
          <w:rtl w:val="0"/>
        </w:rPr>
      </w:r>
    </w:p>
    <w:p w:rsidR="00000000" w:rsidDel="00000000" w:rsidP="00000000" w:rsidRDefault="00000000" w:rsidRPr="00000000" w14:paraId="0000001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changes made to the meeting agenda.</w:t>
      </w:r>
    </w:p>
    <w:p w:rsidR="00000000" w:rsidDel="00000000" w:rsidP="00000000" w:rsidRDefault="00000000" w:rsidRPr="00000000" w14:paraId="0000001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Meeting Minutes Approval</w:t>
      </w:r>
      <w:r w:rsidDel="00000000" w:rsidR="00000000" w:rsidRPr="00000000">
        <w:rPr>
          <w:rtl w:val="0"/>
        </w:rPr>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See </w:t>
      </w:r>
      <w:hyperlink r:id="rId7">
        <w:r w:rsidDel="00000000" w:rsidR="00000000" w:rsidRPr="00000000">
          <w:rPr>
            <w:rFonts w:ascii="Calibri" w:cs="Calibri" w:eastAsia="Calibri" w:hAnsi="Calibri"/>
            <w:color w:val="1155cc"/>
            <w:sz w:val="24"/>
            <w:szCs w:val="24"/>
            <w:u w:val="single"/>
            <w:rtl w:val="0"/>
          </w:rPr>
          <w:t xml:space="preserve">August 10, 2025 meeting minutes</w:t>
        </w:r>
      </w:hyperlink>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f</w:t>
      </w:r>
      <w:r w:rsidDel="00000000" w:rsidR="00000000" w:rsidRPr="00000000">
        <w:rPr>
          <w:rFonts w:ascii="Calibri" w:cs="Calibri" w:eastAsia="Calibri" w:hAnsi="Calibri"/>
          <w:sz w:val="24"/>
          <w:szCs w:val="24"/>
          <w:rtl w:val="0"/>
        </w:rPr>
        <w:t xml:space="preserve">or review and approval. Motion to approve made by Corey Nundahl. Seconded by Kris Knodle. All in favor. Approved.</w:t>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Member Applications</w:t>
      </w:r>
      <w:r w:rsidDel="00000000" w:rsidR="00000000" w:rsidRPr="00000000">
        <w:rPr>
          <w:rtl w:val="0"/>
        </w:rPr>
      </w:r>
    </w:p>
    <w:p w:rsidR="00000000" w:rsidDel="00000000" w:rsidP="00000000" w:rsidRDefault="00000000" w:rsidRPr="00000000" w14:paraId="00000018">
      <w:pPr>
        <w:spacing w:line="240" w:lineRule="auto"/>
        <w:ind w:left="0" w:firstLine="0"/>
        <w:rPr>
          <w:rFonts w:ascii="Calibri" w:cs="Calibri" w:eastAsia="Calibri" w:hAnsi="Calibri"/>
          <w:sz w:val="26"/>
          <w:szCs w:val="26"/>
        </w:rPr>
      </w:pPr>
      <w:r w:rsidDel="00000000" w:rsidR="00000000" w:rsidRPr="00000000">
        <w:rPr>
          <w:rFonts w:ascii="Calibri" w:cs="Calibri" w:eastAsia="Calibri" w:hAnsi="Calibri"/>
          <w:sz w:val="24"/>
          <w:szCs w:val="24"/>
          <w:rtl w:val="0"/>
        </w:rPr>
        <w:t xml:space="preserve">No applications.</w:t>
      </w:r>
      <w:r w:rsidDel="00000000" w:rsidR="00000000" w:rsidRPr="00000000">
        <w:rPr>
          <w:rtl w:val="0"/>
        </w:rPr>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Open Forum</w:t>
      </w:r>
      <w:r w:rsidDel="00000000" w:rsidR="00000000" w:rsidRPr="00000000">
        <w:rPr>
          <w:rtl w:val="0"/>
        </w:rPr>
      </w:r>
    </w:p>
    <w:p w:rsidR="00000000" w:rsidDel="00000000" w:rsidP="00000000" w:rsidRDefault="00000000" w:rsidRPr="00000000" w14:paraId="0000001B">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Big Lake School Board</w:t>
      </w:r>
    </w:p>
    <w:p w:rsidR="00000000" w:rsidDel="00000000" w:rsidP="00000000" w:rsidRDefault="00000000" w:rsidRPr="00000000" w14:paraId="0000001C">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Lindsay Rossbach would like to come present about the upcoming referendum and potentially partnerships. Alan or Dave will reach out to see when she can attend. Does not change any current BBLIA campaign plans.</w:t>
      </w:r>
    </w:p>
    <w:p w:rsidR="00000000" w:rsidDel="00000000" w:rsidP="00000000" w:rsidRDefault="00000000" w:rsidRPr="00000000" w14:paraId="0000001D">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Board Position Changes</w:t>
      </w:r>
    </w:p>
    <w:p w:rsidR="00000000" w:rsidDel="00000000" w:rsidP="00000000" w:rsidRDefault="00000000" w:rsidRPr="00000000" w14:paraId="0000001F">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Due to time commitments, Alex Darsow has resigned from his Executive Position on the BBLIA board as confirmed via phone by Dave Nelson. Discussion about now empty spot and who can take the position.</w:t>
      </w:r>
    </w:p>
    <w:p w:rsidR="00000000" w:rsidDel="00000000" w:rsidP="00000000" w:rsidRDefault="00000000" w:rsidRPr="00000000" w14:paraId="0000002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Gambling Updates</w:t>
      </w:r>
    </w:p>
    <w:p w:rsidR="00000000" w:rsidDel="00000000" w:rsidP="00000000" w:rsidRDefault="00000000" w:rsidRPr="00000000" w14:paraId="00000022">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Manager Report- Nicole Lane</w:t>
      </w:r>
    </w:p>
    <w:p w:rsidR="00000000" w:rsidDel="00000000" w:rsidP="00000000" w:rsidRDefault="00000000" w:rsidRPr="00000000" w14:paraId="00000023">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See</w:t>
      </w:r>
      <w:hyperlink r:id="rId8">
        <w:r w:rsidDel="00000000" w:rsidR="00000000" w:rsidRPr="00000000">
          <w:rPr>
            <w:rFonts w:ascii="Calibri" w:cs="Calibri" w:eastAsia="Calibri" w:hAnsi="Calibri"/>
            <w:color w:val="1155cc"/>
            <w:sz w:val="24"/>
            <w:szCs w:val="24"/>
            <w:u w:val="single"/>
            <w:rtl w:val="0"/>
          </w:rPr>
          <w:t xml:space="preserve"> 9-2025 Gambling Report</w:t>
        </w:r>
      </w:hyperlink>
      <w:r w:rsidDel="00000000" w:rsidR="00000000" w:rsidRPr="00000000">
        <w:rPr>
          <w:rFonts w:ascii="Calibri" w:cs="Calibri" w:eastAsia="Calibri" w:hAnsi="Calibri"/>
          <w:sz w:val="24"/>
          <w:szCs w:val="24"/>
          <w:rtl w:val="0"/>
        </w:rPr>
        <w:t xml:space="preserve"> and </w:t>
      </w:r>
      <w:hyperlink r:id="rId9">
        <w:r w:rsidDel="00000000" w:rsidR="00000000" w:rsidRPr="00000000">
          <w:rPr>
            <w:rFonts w:ascii="Calibri" w:cs="Calibri" w:eastAsia="Calibri" w:hAnsi="Calibri"/>
            <w:color w:val="1155cc"/>
            <w:sz w:val="24"/>
            <w:szCs w:val="24"/>
            <w:u w:val="single"/>
            <w:rtl w:val="0"/>
          </w:rPr>
          <w:t xml:space="preserve">Manager Notes </w:t>
        </w:r>
      </w:hyperlink>
      <w:r w:rsidDel="00000000" w:rsidR="00000000" w:rsidRPr="00000000">
        <w:rPr>
          <w:rFonts w:ascii="Calibri" w:cs="Calibri" w:eastAsia="Calibri" w:hAnsi="Calibri"/>
          <w:sz w:val="24"/>
          <w:szCs w:val="24"/>
          <w:rtl w:val="0"/>
        </w:rPr>
        <w:t xml:space="preserve">for info and expenses approval. </w:t>
      </w:r>
    </w:p>
    <w:p w:rsidR="00000000" w:rsidDel="00000000" w:rsidP="00000000" w:rsidRDefault="00000000" w:rsidRPr="00000000" w14:paraId="00000024">
      <w:pPr>
        <w:numPr>
          <w:ilvl w:val="1"/>
          <w:numId w:val="2"/>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September is increasing upward in gambling after summer slow down.</w:t>
      </w:r>
    </w:p>
    <w:p w:rsidR="00000000" w:rsidDel="00000000" w:rsidP="00000000" w:rsidRDefault="00000000" w:rsidRPr="00000000" w14:paraId="00000025">
      <w:pPr>
        <w:numPr>
          <w:ilvl w:val="1"/>
          <w:numId w:val="2"/>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Sean will have audit finalized this week.</w:t>
      </w:r>
    </w:p>
    <w:p w:rsidR="00000000" w:rsidDel="00000000" w:rsidP="00000000" w:rsidRDefault="00000000" w:rsidRPr="00000000" w14:paraId="00000026">
      <w:pPr>
        <w:numPr>
          <w:ilvl w:val="1"/>
          <w:numId w:val="2"/>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Saturday regular bingos will start at Third Rail since The Buff is closing and previously had Saturday bingos.</w:t>
      </w:r>
    </w:p>
    <w:p w:rsidR="00000000" w:rsidDel="00000000" w:rsidP="00000000" w:rsidRDefault="00000000" w:rsidRPr="00000000" w14:paraId="00000027">
      <w:pPr>
        <w:numPr>
          <w:ilvl w:val="1"/>
          <w:numId w:val="2"/>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Discussion about getting extra supplies for setting up temporary booth for when Getaway Bar hosts events outside. Nicole will look into this and get items on the budget for next meeting.</w:t>
      </w:r>
    </w:p>
    <w:p w:rsidR="00000000" w:rsidDel="00000000" w:rsidP="00000000" w:rsidRDefault="00000000" w:rsidRPr="00000000" w14:paraId="00000028">
      <w:pPr>
        <w:numPr>
          <w:ilvl w:val="1"/>
          <w:numId w:val="2"/>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Discussion about allowable expenses. Same as usual with addition of Allied Charities registration for Nicole and April.</w:t>
      </w:r>
    </w:p>
    <w:p w:rsidR="00000000" w:rsidDel="00000000" w:rsidP="00000000" w:rsidRDefault="00000000" w:rsidRPr="00000000" w14:paraId="00000029">
      <w:pPr>
        <w:numPr>
          <w:ilvl w:val="2"/>
          <w:numId w:val="2"/>
        </w:numPr>
        <w:ind w:left="216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Motion to approve allowable expenses made by Sam Warren. Seconded by Alan Heidemann. All in favor. Approved.</w:t>
      </w:r>
      <w:r w:rsidDel="00000000" w:rsidR="00000000" w:rsidRPr="00000000">
        <w:rPr>
          <w:rtl w:val="0"/>
        </w:rPr>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Treasurer Report</w:t>
      </w:r>
      <w:r w:rsidDel="00000000" w:rsidR="00000000" w:rsidRPr="00000000">
        <w:rPr>
          <w:rtl w:val="0"/>
        </w:rPr>
      </w:r>
    </w:p>
    <w:p w:rsidR="00000000" w:rsidDel="00000000" w:rsidP="00000000" w:rsidRDefault="00000000" w:rsidRPr="00000000" w14:paraId="0000002C">
      <w:pPr>
        <w:ind w:left="0" w:firstLine="0"/>
        <w:rPr>
          <w:rFonts w:ascii="Calibri" w:cs="Calibri" w:eastAsia="Calibri" w:hAnsi="Calibri"/>
          <w:color w:val="222222"/>
          <w:sz w:val="24"/>
          <w:szCs w:val="24"/>
        </w:rPr>
      </w:pPr>
      <w:r w:rsidDel="00000000" w:rsidR="00000000" w:rsidRPr="00000000">
        <w:rPr>
          <w:rFonts w:ascii="Calibri" w:cs="Calibri" w:eastAsia="Calibri" w:hAnsi="Calibri"/>
          <w:sz w:val="24"/>
          <w:szCs w:val="24"/>
          <w:rtl w:val="0"/>
        </w:rPr>
        <w:t xml:space="preserve">Balance: </w:t>
      </w:r>
      <w:r w:rsidDel="00000000" w:rsidR="00000000" w:rsidRPr="00000000">
        <w:rPr>
          <w:rFonts w:ascii="Calibri" w:cs="Calibri" w:eastAsia="Calibri" w:hAnsi="Calibri"/>
          <w:color w:val="222222"/>
          <w:sz w:val="24"/>
          <w:szCs w:val="24"/>
          <w:rtl w:val="0"/>
        </w:rPr>
        <w:t xml:space="preserve">$482, 809.12</w:t>
      </w:r>
    </w:p>
    <w:p w:rsidR="00000000" w:rsidDel="00000000" w:rsidP="00000000" w:rsidRDefault="00000000" w:rsidRPr="00000000" w14:paraId="0000002D">
      <w:pPr>
        <w:numPr>
          <w:ilvl w:val="0"/>
          <w:numId w:val="1"/>
        </w:numPr>
        <w:ind w:left="720" w:hanging="360"/>
        <w:rPr>
          <w:rFonts w:ascii="Calibri" w:cs="Calibri" w:eastAsia="Calibri" w:hAnsi="Calibri"/>
          <w:color w:val="222222"/>
          <w:sz w:val="24"/>
          <w:szCs w:val="24"/>
          <w:u w:val="none"/>
        </w:rPr>
      </w:pPr>
      <w:hyperlink r:id="rId10">
        <w:r w:rsidDel="00000000" w:rsidR="00000000" w:rsidRPr="00000000">
          <w:rPr>
            <w:rFonts w:ascii="Calibri" w:cs="Calibri" w:eastAsia="Calibri" w:hAnsi="Calibri"/>
            <w:color w:val="1155cc"/>
            <w:sz w:val="24"/>
            <w:szCs w:val="24"/>
            <w:u w:val="single"/>
            <w:rtl w:val="0"/>
          </w:rPr>
          <w:t xml:space="preserve">See August 29 statement</w:t>
        </w:r>
      </w:hyperlink>
      <w:r w:rsidDel="00000000" w:rsidR="00000000" w:rsidRPr="00000000">
        <w:rPr>
          <w:rtl w:val="0"/>
        </w:rPr>
      </w:r>
    </w:p>
    <w:p w:rsidR="00000000" w:rsidDel="00000000" w:rsidP="00000000" w:rsidRDefault="00000000" w:rsidRPr="00000000" w14:paraId="0000002E">
      <w:pPr>
        <w:numPr>
          <w:ilvl w:val="0"/>
          <w:numId w:val="1"/>
        </w:numPr>
        <w:ind w:left="720" w:hanging="360"/>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Discussion about Turning making mistakes on last year’s taxes that Sean caught in our audit. Dave got the requested signatures and spoke with them about the issues. They were receptive but we may need to get bids from new places if issues continue.</w:t>
      </w:r>
    </w:p>
    <w:p w:rsidR="00000000" w:rsidDel="00000000" w:rsidP="00000000" w:rsidRDefault="00000000" w:rsidRPr="00000000" w14:paraId="0000002F">
      <w:pPr>
        <w:numPr>
          <w:ilvl w:val="0"/>
          <w:numId w:val="1"/>
        </w:numPr>
        <w:ind w:left="720" w:hanging="360"/>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Discussion about joining the Becker Chamber of Commerce</w:t>
      </w:r>
    </w:p>
    <w:p w:rsidR="00000000" w:rsidDel="00000000" w:rsidP="00000000" w:rsidRDefault="00000000" w:rsidRPr="00000000" w14:paraId="00000030">
      <w:pPr>
        <w:numPr>
          <w:ilvl w:val="1"/>
          <w:numId w:val="1"/>
        </w:numPr>
        <w:ind w:left="1440" w:hanging="360"/>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Motion to join the Becker Chamber of Commerce, up to $275, made by Dave Nelson. Seconded by Matt Brausen. All in favor. Approved.</w:t>
      </w:r>
    </w:p>
    <w:p w:rsidR="00000000" w:rsidDel="00000000" w:rsidP="00000000" w:rsidRDefault="00000000" w:rsidRPr="00000000" w14:paraId="00000031">
      <w:pPr>
        <w:numPr>
          <w:ilvl w:val="0"/>
          <w:numId w:val="1"/>
        </w:numPr>
        <w:ind w:left="720" w:hanging="360"/>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Melissa Clausen requests reimbursement for campaign letter mailings</w:t>
      </w:r>
    </w:p>
    <w:p w:rsidR="00000000" w:rsidDel="00000000" w:rsidP="00000000" w:rsidRDefault="00000000" w:rsidRPr="00000000" w14:paraId="00000032">
      <w:pPr>
        <w:numPr>
          <w:ilvl w:val="1"/>
          <w:numId w:val="1"/>
        </w:numPr>
        <w:ind w:left="1440" w:hanging="360"/>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Motion to reimburse Melissa Clausen $87.12 for mailing supplies made by Sam Warren. Seconded by Corey Nundahl. All in favor. Approved.</w:t>
      </w:r>
    </w:p>
    <w:p w:rsidR="00000000" w:rsidDel="00000000" w:rsidP="00000000" w:rsidRDefault="00000000" w:rsidRPr="00000000" w14:paraId="0000003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Secretary/Comms Update</w:t>
      </w:r>
      <w:r w:rsidDel="00000000" w:rsidR="00000000" w:rsidRPr="00000000">
        <w:rPr>
          <w:rtl w:val="0"/>
        </w:rPr>
      </w:r>
    </w:p>
    <w:p w:rsidR="00000000" w:rsidDel="00000000" w:rsidP="00000000" w:rsidRDefault="00000000" w:rsidRPr="00000000" w14:paraId="00000035">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Committees Restructure</w:t>
      </w:r>
    </w:p>
    <w:p w:rsidR="00000000" w:rsidDel="00000000" w:rsidP="00000000" w:rsidRDefault="00000000" w:rsidRPr="00000000" w14:paraId="00000036">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Gambling Operations: Dave Nelson (chair), Nicole Lane (gambling manager)</w:t>
      </w:r>
    </w:p>
    <w:p w:rsidR="00000000" w:rsidDel="00000000" w:rsidP="00000000" w:rsidRDefault="00000000" w:rsidRPr="00000000" w14:paraId="00000037">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Facility &amp; Construction: Matt Brausen (chair), Kasey Buck, Corey Nundahl</w:t>
      </w:r>
    </w:p>
    <w:p w:rsidR="00000000" w:rsidDel="00000000" w:rsidP="00000000" w:rsidRDefault="00000000" w:rsidRPr="00000000" w14:paraId="00000038">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Community Events: Kris Knodle (chair)</w:t>
      </w:r>
    </w:p>
    <w:p w:rsidR="00000000" w:rsidDel="00000000" w:rsidP="00000000" w:rsidRDefault="00000000" w:rsidRPr="00000000" w14:paraId="00000039">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Campaign Steering: Sam Warren, Melissa Clausen, Alan Heidemann, Corey Nundahl - chair TBD from community</w:t>
      </w:r>
    </w:p>
    <w:p w:rsidR="00000000" w:rsidDel="00000000" w:rsidP="00000000" w:rsidRDefault="00000000" w:rsidRPr="00000000" w14:paraId="0000003A">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Campaign Update</w:t>
      </w:r>
      <w:r w:rsidDel="00000000" w:rsidR="00000000" w:rsidRPr="00000000">
        <w:rPr>
          <w:rtl w:val="0"/>
        </w:rPr>
      </w:r>
    </w:p>
    <w:p w:rsidR="00000000" w:rsidDel="00000000" w:rsidP="00000000" w:rsidRDefault="00000000" w:rsidRPr="00000000" w14:paraId="0000003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Kristi, Dave, and Corey will be meeting with Potters next week to discuss details of potential land donation. We need this confirmation before proceeding with any other campaign materials.</w:t>
      </w:r>
    </w:p>
    <w:p w:rsidR="00000000" w:rsidDel="00000000" w:rsidP="00000000" w:rsidRDefault="00000000" w:rsidRPr="00000000" w14:paraId="0000003E">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Building Update</w:t>
      </w:r>
    </w:p>
    <w:p w:rsidR="00000000" w:rsidDel="00000000" w:rsidP="00000000" w:rsidRDefault="00000000" w:rsidRPr="00000000" w14:paraId="0000004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Need to confirm which land we are using before discussing with ISG again.</w:t>
      </w:r>
    </w:p>
    <w:p w:rsidR="00000000" w:rsidDel="00000000" w:rsidP="00000000" w:rsidRDefault="00000000" w:rsidRPr="00000000" w14:paraId="00000042">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Government Update</w:t>
      </w:r>
      <w:r w:rsidDel="00000000" w:rsidR="00000000" w:rsidRPr="00000000">
        <w:rPr>
          <w:rtl w:val="0"/>
        </w:rPr>
      </w:r>
    </w:p>
    <w:p w:rsidR="00000000" w:rsidDel="00000000" w:rsidP="00000000" w:rsidRDefault="00000000" w:rsidRPr="00000000" w14:paraId="0000004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updates.</w:t>
      </w:r>
    </w:p>
    <w:p w:rsidR="00000000" w:rsidDel="00000000" w:rsidP="00000000" w:rsidRDefault="00000000" w:rsidRPr="00000000" w14:paraId="0000004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Fundraising Update</w:t>
      </w:r>
      <w:r w:rsidDel="00000000" w:rsidR="00000000" w:rsidRPr="00000000">
        <w:rPr>
          <w:rtl w:val="0"/>
        </w:rPr>
      </w:r>
    </w:p>
    <w:p w:rsidR="00000000" w:rsidDel="00000000" w:rsidP="00000000" w:rsidRDefault="00000000" w:rsidRPr="00000000" w14:paraId="0000004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Sportsmen's Raffle</w:t>
      </w:r>
    </w:p>
    <w:p w:rsidR="00000000" w:rsidDel="00000000" w:rsidP="00000000" w:rsidRDefault="00000000" w:rsidRPr="00000000" w14:paraId="00000049">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will continue to use Scheels for guns and other prizes, since you can easily exchange your prize for a gift card. BBLIA also gets 20-25% off bows and guns.</w:t>
      </w:r>
    </w:p>
    <w:p w:rsidR="00000000" w:rsidDel="00000000" w:rsidP="00000000" w:rsidRDefault="00000000" w:rsidRPr="00000000" w14:paraId="0000004A">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Discussion about different ideas to make selling more appealing. Someone could donate seats for Wild tickets and every time a youth player sells 3 books of tickets, they get entered into a raffle to win the Wild tickets. </w:t>
      </w:r>
    </w:p>
    <w:p w:rsidR="00000000" w:rsidDel="00000000" w:rsidP="00000000" w:rsidRDefault="00000000" w:rsidRPr="00000000" w14:paraId="0000004C">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Live drawing will be Saturday, December 6 at the Getaway. Sam confirmed with Jenni that this date works for them.</w:t>
      </w:r>
    </w:p>
    <w:p w:rsidR="00000000" w:rsidDel="00000000" w:rsidP="00000000" w:rsidRDefault="00000000" w:rsidRPr="00000000" w14:paraId="0000004E">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Party Bus Event</w:t>
      </w:r>
    </w:p>
    <w:p w:rsidR="00000000" w:rsidDel="00000000" w:rsidP="00000000" w:rsidRDefault="00000000" w:rsidRPr="00000000" w14:paraId="00000050">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Rescheduled to October 18 due to many conflicts for hockey families.</w:t>
      </w:r>
    </w:p>
    <w:p w:rsidR="00000000" w:rsidDel="00000000" w:rsidP="00000000" w:rsidRDefault="00000000" w:rsidRPr="00000000" w14:paraId="0000005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Future Topics</w:t>
      </w:r>
      <w:r w:rsidDel="00000000" w:rsidR="00000000" w:rsidRPr="00000000">
        <w:rPr>
          <w:rtl w:val="0"/>
        </w:rPr>
      </w:r>
    </w:p>
    <w:p w:rsidR="00000000" w:rsidDel="00000000" w:rsidP="00000000" w:rsidRDefault="00000000" w:rsidRPr="00000000" w14:paraId="00000053">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Committee Reports</w:t>
      </w:r>
    </w:p>
    <w:p w:rsidR="00000000" w:rsidDel="00000000" w:rsidP="00000000" w:rsidRDefault="00000000" w:rsidRPr="00000000" w14:paraId="00000054">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Party Bus Event</w:t>
      </w:r>
    </w:p>
    <w:p w:rsidR="00000000" w:rsidDel="00000000" w:rsidP="00000000" w:rsidRDefault="00000000" w:rsidRPr="00000000" w14:paraId="00000055">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Sportmens Raffle</w:t>
      </w:r>
    </w:p>
    <w:p w:rsidR="00000000" w:rsidDel="00000000" w:rsidP="00000000" w:rsidRDefault="00000000" w:rsidRPr="00000000" w14:paraId="00000056">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Next Meeting</w:t>
      </w:r>
      <w:r w:rsidDel="00000000" w:rsidR="00000000" w:rsidRPr="00000000">
        <w:rPr>
          <w:rtl w:val="0"/>
        </w:rPr>
      </w:r>
    </w:p>
    <w:p w:rsidR="00000000" w:rsidDel="00000000" w:rsidP="00000000" w:rsidRDefault="00000000" w:rsidRPr="00000000" w14:paraId="0000005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Sunday, October 5 at 6:30pm at Getaway</w:t>
      </w:r>
    </w:p>
    <w:p w:rsidR="00000000" w:rsidDel="00000000" w:rsidP="00000000" w:rsidRDefault="00000000" w:rsidRPr="00000000" w14:paraId="0000005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Adjournment</w:t>
      </w:r>
      <w:r w:rsidDel="00000000" w:rsidR="00000000" w:rsidRPr="00000000">
        <w:rPr>
          <w:rtl w:val="0"/>
        </w:rPr>
      </w:r>
    </w:p>
    <w:p w:rsidR="00000000" w:rsidDel="00000000" w:rsidP="00000000" w:rsidRDefault="00000000" w:rsidRPr="00000000" w14:paraId="0000005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to adjourn meeting by Rick Katka. Seconded by Sam Warren. Meeting adjourned at 7:22pm.</w:t>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drive.google.com/file/d/11F-NTfxQZsANe5oFlxpC5DzbrIxMzU4y/view?usp=share_link" TargetMode="External"/><Relationship Id="rId9" Type="http://schemas.openxmlformats.org/officeDocument/2006/relationships/hyperlink" Target="https://docs.google.com/document/d/129smC4TYTZF5i5Pr76U3UDXPF4Fsq1ju/edit?usp=sharing&amp;ouid=112205853646934414828&amp;rtpof=true&amp;sd=true"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document/d/1hpWKoRJmU8zeFRlCAZuD4oAWG1uF-jSnKSE0NESALho/edit?usp=sharing" TargetMode="External"/><Relationship Id="rId8" Type="http://schemas.openxmlformats.org/officeDocument/2006/relationships/hyperlink" Target="https://drive.google.com/file/d/1jr3u7DTdd8_8QUUoI7Fb0MTPDK2afdYC/view?usp=shar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