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9288F" w14:textId="77777777" w:rsidR="00E50704" w:rsidRDefault="00E50704"/>
    <w:p w14:paraId="6065C692" w14:textId="77777777" w:rsidR="00C52AA1" w:rsidRDefault="00AB1FEB" w:rsidP="002533E1">
      <w:pPr>
        <w:shd w:val="clear" w:color="auto" w:fill="FFFFFF"/>
        <w:spacing w:line="288" w:lineRule="atLeast"/>
        <w:outlineLvl w:val="0"/>
        <w:rPr>
          <w:rFonts w:ascii="adobe-garamond-pro" w:hAnsi="adobe-garamond-pro"/>
          <w:kern w:val="36"/>
          <w:sz w:val="43"/>
          <w:szCs w:val="43"/>
        </w:rPr>
      </w:pPr>
      <w:r>
        <w:rPr>
          <w:rFonts w:ascii="adobe-garamond-pro" w:hAnsi="adobe-garamond-pro"/>
          <w:kern w:val="36"/>
          <w:sz w:val="43"/>
          <w:szCs w:val="43"/>
        </w:rPr>
        <w:tab/>
      </w:r>
      <w:r>
        <w:rPr>
          <w:rFonts w:ascii="adobe-garamond-pro" w:hAnsi="adobe-garamond-pro"/>
          <w:kern w:val="36"/>
          <w:sz w:val="43"/>
          <w:szCs w:val="43"/>
        </w:rPr>
        <w:tab/>
      </w:r>
      <w:r>
        <w:rPr>
          <w:rFonts w:ascii="adobe-garamond-pro" w:hAnsi="adobe-garamond-pro"/>
          <w:kern w:val="36"/>
          <w:sz w:val="43"/>
          <w:szCs w:val="43"/>
        </w:rPr>
        <w:tab/>
      </w:r>
      <w:r>
        <w:rPr>
          <w:rFonts w:ascii="adobe-garamond-pro" w:hAnsi="adobe-garamond-pro"/>
          <w:kern w:val="36"/>
          <w:sz w:val="43"/>
          <w:szCs w:val="43"/>
        </w:rPr>
        <w:tab/>
      </w:r>
      <w:r w:rsidRPr="00AB1FEB">
        <w:rPr>
          <w:rFonts w:ascii="adobe-garamond-pro" w:hAnsi="adobe-garamond-pro"/>
          <w:noProof/>
          <w:kern w:val="36"/>
          <w:sz w:val="43"/>
          <w:szCs w:val="43"/>
        </w:rPr>
        <w:drawing>
          <wp:inline distT="0" distB="0" distL="0" distR="0" wp14:anchorId="055169C7" wp14:editId="1F539AE3">
            <wp:extent cx="1313839" cy="1295400"/>
            <wp:effectExtent l="25400" t="0" r="6961" b="0"/>
            <wp:docPr id="3" name="Picture 1" descr="WHS Logobe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S Logobetter.png"/>
                    <pic:cNvPicPr/>
                  </pic:nvPicPr>
                  <pic:blipFill>
                    <a:blip r:embed="rId5"/>
                    <a:stretch>
                      <a:fillRect/>
                    </a:stretch>
                  </pic:blipFill>
                  <pic:spPr>
                    <a:xfrm>
                      <a:off x="0" y="0"/>
                      <a:ext cx="1312304" cy="1293887"/>
                    </a:xfrm>
                    <a:prstGeom prst="rect">
                      <a:avLst/>
                    </a:prstGeom>
                  </pic:spPr>
                </pic:pic>
              </a:graphicData>
            </a:graphic>
          </wp:inline>
        </w:drawing>
      </w:r>
    </w:p>
    <w:p w14:paraId="3B7FB9F6" w14:textId="77777777" w:rsidR="00AB1FEB" w:rsidRDefault="00AB1FEB" w:rsidP="00AB1FEB">
      <w:pPr>
        <w:shd w:val="clear" w:color="auto" w:fill="FFFFFF"/>
        <w:spacing w:line="288" w:lineRule="atLeast"/>
        <w:jc w:val="center"/>
        <w:outlineLvl w:val="0"/>
        <w:rPr>
          <w:rFonts w:ascii="adobe-garamond-pro" w:hAnsi="adobe-garamond-pro"/>
          <w:kern w:val="36"/>
          <w:sz w:val="43"/>
          <w:szCs w:val="43"/>
        </w:rPr>
      </w:pPr>
      <w:r>
        <w:rPr>
          <w:rFonts w:ascii="adobe-garamond-pro" w:hAnsi="adobe-garamond-pro"/>
          <w:kern w:val="36"/>
          <w:sz w:val="43"/>
          <w:szCs w:val="43"/>
        </w:rPr>
        <w:t>Washington High School Alumni Foundation</w:t>
      </w:r>
    </w:p>
    <w:p w14:paraId="2E0DF3ED" w14:textId="77777777" w:rsidR="0008055E" w:rsidRPr="00A6094D" w:rsidRDefault="00AA0973" w:rsidP="00AB1FEB">
      <w:pPr>
        <w:shd w:val="clear" w:color="auto" w:fill="FFFFFF"/>
        <w:spacing w:line="288" w:lineRule="atLeast"/>
        <w:jc w:val="center"/>
        <w:outlineLvl w:val="0"/>
        <w:rPr>
          <w:rFonts w:ascii="adobe-garamond-pro" w:hAnsi="adobe-garamond-pro"/>
          <w:kern w:val="36"/>
          <w:sz w:val="22"/>
          <w:szCs w:val="43"/>
        </w:rPr>
      </w:pPr>
      <w:r>
        <w:rPr>
          <w:rFonts w:ascii="adobe-garamond-pro" w:hAnsi="adobe-garamond-pro"/>
          <w:kern w:val="36"/>
          <w:sz w:val="43"/>
          <w:szCs w:val="43"/>
        </w:rPr>
        <w:t xml:space="preserve">Hall of Fame </w:t>
      </w:r>
      <w:r w:rsidR="00AB1FEB">
        <w:rPr>
          <w:rFonts w:ascii="adobe-garamond-pro" w:hAnsi="adobe-garamond-pro"/>
          <w:kern w:val="36"/>
          <w:sz w:val="43"/>
          <w:szCs w:val="43"/>
        </w:rPr>
        <w:t>Nomination Form</w:t>
      </w:r>
    </w:p>
    <w:p w14:paraId="6853919A" w14:textId="77777777" w:rsidR="0008055E" w:rsidRDefault="0008055E" w:rsidP="00F44833">
      <w:pPr>
        <w:shd w:val="clear" w:color="auto" w:fill="FFFFFF"/>
        <w:spacing w:beforeLines="1" w:before="2" w:afterLines="1" w:after="2"/>
        <w:rPr>
          <w:rFonts w:ascii="adobe-garamond-pro" w:hAnsi="adobe-garamond-pro" w:cs="Times New Roman"/>
        </w:rPr>
      </w:pPr>
    </w:p>
    <w:p w14:paraId="6905BE39" w14:textId="77777777" w:rsidR="0008055E" w:rsidRPr="0008055E" w:rsidRDefault="002533E1" w:rsidP="0008055E">
      <w:pPr>
        <w:rPr>
          <w:rFonts w:ascii="Times New Roman" w:hAnsi="Times New Roman"/>
          <w:b/>
        </w:rPr>
      </w:pPr>
      <w:r w:rsidRPr="0008055E">
        <w:rPr>
          <w:rFonts w:ascii="Times New Roman" w:hAnsi="Times New Roman"/>
          <w:b/>
        </w:rPr>
        <w:t xml:space="preserve"> </w:t>
      </w:r>
      <w:r w:rsidR="0008055E" w:rsidRPr="0008055E">
        <w:rPr>
          <w:rFonts w:ascii="Times New Roman" w:hAnsi="Times New Roman"/>
          <w:b/>
        </w:rPr>
        <w:t>“The Washington High School Hall of Fame seeks to honor Washington Alumni that have exemplified the ideals of the school throughout their lives, and have actively made a difference in their respective professions and communities.  They represent the richness of tradition that is the very core of Washington High School.  The WHS Hall of Fame was created in 2014 by the Associated Student Body (ASB) and the Alumni Foundation to celebrate alumni, staff and community supporters.”</w:t>
      </w:r>
    </w:p>
    <w:p w14:paraId="1C5F8586" w14:textId="77777777" w:rsidR="00E50704" w:rsidRDefault="00E50704" w:rsidP="00F44833">
      <w:pPr>
        <w:shd w:val="clear" w:color="auto" w:fill="FFFFFF"/>
        <w:spacing w:beforeLines="1" w:before="2" w:afterLines="1" w:after="2"/>
        <w:rPr>
          <w:rFonts w:ascii="adobe-garamond-pro" w:hAnsi="adobe-garamond-pro" w:cs="Times New Roman"/>
        </w:rPr>
      </w:pPr>
    </w:p>
    <w:p w14:paraId="17921FFA" w14:textId="77777777" w:rsidR="00E50704" w:rsidRPr="00307AD4" w:rsidRDefault="00E50704" w:rsidP="00F44833">
      <w:pPr>
        <w:shd w:val="clear" w:color="auto" w:fill="FFFFFF"/>
        <w:spacing w:beforeLines="1" w:before="2" w:afterLines="1" w:after="2"/>
        <w:rPr>
          <w:rFonts w:ascii="adobe-garamond-pro" w:hAnsi="adobe-garamond-pro" w:cs="Times New Roman"/>
        </w:rPr>
      </w:pPr>
    </w:p>
    <w:p w14:paraId="5BE1796F" w14:textId="77777777" w:rsidR="00E50704" w:rsidRPr="00AA0973" w:rsidRDefault="00E50704" w:rsidP="00F44833">
      <w:pPr>
        <w:shd w:val="clear" w:color="auto" w:fill="FFFFFF"/>
        <w:spacing w:beforeLines="1" w:before="2"/>
        <w:jc w:val="center"/>
        <w:rPr>
          <w:rFonts w:ascii="adobe-garamond-pro" w:hAnsi="adobe-garamond-pro" w:cs="Times New Roman"/>
          <w:sz w:val="28"/>
        </w:rPr>
      </w:pPr>
      <w:r w:rsidRPr="00AA0973">
        <w:rPr>
          <w:rFonts w:ascii="adobe-garamond-pro" w:hAnsi="adobe-garamond-pro" w:cs="Times New Roman"/>
          <w:b/>
          <w:bCs/>
          <w:i/>
          <w:sz w:val="28"/>
        </w:rPr>
        <w:t xml:space="preserve">The </w:t>
      </w:r>
      <w:r w:rsidR="00195183">
        <w:rPr>
          <w:rFonts w:ascii="adobe-garamond-pro" w:hAnsi="adobe-garamond-pro" w:cs="Times New Roman"/>
          <w:b/>
          <w:bCs/>
          <w:i/>
          <w:sz w:val="28"/>
        </w:rPr>
        <w:t xml:space="preserve">next </w:t>
      </w:r>
      <w:r w:rsidRPr="00AA0973">
        <w:rPr>
          <w:rFonts w:ascii="adobe-garamond-pro" w:hAnsi="adobe-garamond-pro" w:cs="Times New Roman"/>
          <w:b/>
          <w:bCs/>
          <w:i/>
          <w:sz w:val="28"/>
        </w:rPr>
        <w:t>deadline for nominations is October 30, 2022.</w:t>
      </w:r>
    </w:p>
    <w:p w14:paraId="73FC7954" w14:textId="77777777" w:rsidR="007C7D00" w:rsidRDefault="007C7D00" w:rsidP="00E50704">
      <w:pPr>
        <w:shd w:val="clear" w:color="auto" w:fill="FFFFFF"/>
        <w:jc w:val="center"/>
      </w:pPr>
    </w:p>
    <w:p w14:paraId="37C77BD5" w14:textId="77777777" w:rsidR="00E50704" w:rsidRPr="00307AD4" w:rsidRDefault="00000000" w:rsidP="00E50704">
      <w:pPr>
        <w:shd w:val="clear" w:color="auto" w:fill="FFFFFF"/>
        <w:jc w:val="center"/>
        <w:rPr>
          <w:rFonts w:ascii="adobe-garamond-pro" w:hAnsi="adobe-garamond-pro"/>
        </w:rPr>
      </w:pPr>
      <w:hyperlink r:id="rId6" w:anchor="formstart" w:history="1">
        <w:r w:rsidR="00E50704" w:rsidRPr="00307AD4">
          <w:rPr>
            <w:rFonts w:ascii="Helvetica Neue" w:hAnsi="Helvetica Neue"/>
            <w:b/>
            <w:bCs/>
            <w:caps/>
            <w:color w:val="FFFFFF"/>
            <w:spacing w:val="13"/>
            <w:sz w:val="20"/>
            <w:szCs w:val="20"/>
          </w:rPr>
          <w:t>NOMINATE SOMEONE FOR BTW HOF</w:t>
        </w:r>
      </w:hyperlink>
    </w:p>
    <w:p w14:paraId="7AE67F01" w14:textId="77777777" w:rsidR="007C7D00" w:rsidRPr="006802D4" w:rsidRDefault="00E50704" w:rsidP="00F44833">
      <w:pPr>
        <w:shd w:val="clear" w:color="auto" w:fill="FFFFFF"/>
        <w:spacing w:afterLines="1" w:after="2"/>
        <w:rPr>
          <w:rFonts w:ascii="adobe-garamond-pro" w:hAnsi="adobe-garamond-pro" w:cs="Times New Roman"/>
          <w:b/>
          <w:bCs/>
          <w:u w:val="single"/>
        </w:rPr>
      </w:pPr>
      <w:r w:rsidRPr="006802D4">
        <w:rPr>
          <w:rFonts w:ascii="adobe-garamond-pro" w:hAnsi="adobe-garamond-pro" w:cs="Times New Roman"/>
          <w:b/>
          <w:bCs/>
          <w:u w:val="single"/>
        </w:rPr>
        <w:t>Selection Criteria</w:t>
      </w:r>
    </w:p>
    <w:p w14:paraId="77A34764" w14:textId="77777777" w:rsidR="00E50704" w:rsidRPr="00307AD4" w:rsidRDefault="00E50704" w:rsidP="00F44833">
      <w:pPr>
        <w:shd w:val="clear" w:color="auto" w:fill="FFFFFF"/>
        <w:spacing w:afterLines="1" w:after="2"/>
        <w:rPr>
          <w:rFonts w:ascii="adobe-garamond-pro" w:hAnsi="adobe-garamond-pro" w:cs="Times New Roman"/>
        </w:rPr>
      </w:pPr>
    </w:p>
    <w:p w14:paraId="4DF6B53F" w14:textId="77777777" w:rsidR="00E50704" w:rsidRPr="006802D4" w:rsidRDefault="00A6094D" w:rsidP="00F44833">
      <w:pPr>
        <w:pStyle w:val="ListParagraph"/>
        <w:numPr>
          <w:ilvl w:val="0"/>
          <w:numId w:val="1"/>
        </w:numPr>
        <w:shd w:val="clear" w:color="auto" w:fill="FFFFFF"/>
        <w:spacing w:beforeLines="1" w:before="2" w:afterLines="1" w:after="2"/>
        <w:rPr>
          <w:rFonts w:ascii="adobe-garamond-pro" w:hAnsi="adobe-garamond-pro" w:cs="Times New Roman"/>
          <w:i/>
        </w:rPr>
      </w:pPr>
      <w:r w:rsidRPr="006802D4">
        <w:rPr>
          <w:rFonts w:ascii="adobe-garamond-pro" w:hAnsi="adobe-garamond-pro" w:cs="Times New Roman"/>
          <w:i/>
        </w:rPr>
        <w:t>Nominees</w:t>
      </w:r>
      <w:r w:rsidR="00E50704" w:rsidRPr="006802D4">
        <w:rPr>
          <w:rFonts w:ascii="adobe-garamond-pro" w:hAnsi="adobe-garamond-pro" w:cs="Times New Roman"/>
          <w:i/>
        </w:rPr>
        <w:t xml:space="preserve"> may </w:t>
      </w:r>
      <w:r w:rsidR="00E50704" w:rsidRPr="006802D4">
        <w:rPr>
          <w:rFonts w:ascii="adobe-garamond-pro" w:hAnsi="adobe-garamond-pro" w:cs="Times New Roman"/>
          <w:bCs/>
          <w:i/>
        </w:rPr>
        <w:t xml:space="preserve">not be part of the school at the time of induction and should have graduated from Washington High School at least </w:t>
      </w:r>
      <w:r w:rsidRPr="006802D4">
        <w:rPr>
          <w:rFonts w:ascii="adobe-garamond-pro" w:hAnsi="adobe-garamond-pro" w:cs="Times New Roman"/>
          <w:bCs/>
          <w:i/>
        </w:rPr>
        <w:t>twenty (20</w:t>
      </w:r>
      <w:r w:rsidR="00E50704" w:rsidRPr="006802D4">
        <w:rPr>
          <w:rFonts w:ascii="adobe-garamond-pro" w:hAnsi="adobe-garamond-pro" w:cs="Times New Roman"/>
          <w:bCs/>
          <w:i/>
        </w:rPr>
        <w:t xml:space="preserve">) years prior to nomination </w:t>
      </w:r>
      <w:r w:rsidR="00E50704" w:rsidRPr="006802D4">
        <w:rPr>
          <w:rFonts w:ascii="adobe-garamond-pro" w:hAnsi="adobe-garamond-pro" w:cs="Times New Roman"/>
          <w:i/>
        </w:rPr>
        <w:t xml:space="preserve">or separated from service at the school at least </w:t>
      </w:r>
      <w:r w:rsidR="00C54623" w:rsidRPr="006802D4">
        <w:rPr>
          <w:rFonts w:ascii="adobe-garamond-pro" w:hAnsi="adobe-garamond-pro" w:cs="Times New Roman"/>
          <w:i/>
        </w:rPr>
        <w:t>five (5</w:t>
      </w:r>
      <w:r w:rsidR="00E50704" w:rsidRPr="006802D4">
        <w:rPr>
          <w:rFonts w:ascii="adobe-garamond-pro" w:hAnsi="adobe-garamond-pro" w:cs="Times New Roman"/>
          <w:i/>
        </w:rPr>
        <w:t>) years prior to nomination.</w:t>
      </w:r>
    </w:p>
    <w:p w14:paraId="0C941DB6" w14:textId="77777777" w:rsidR="00E50704" w:rsidRPr="00307AD4" w:rsidRDefault="00E50704" w:rsidP="00F44833">
      <w:pPr>
        <w:shd w:val="clear" w:color="auto" w:fill="FFFFFF"/>
        <w:spacing w:beforeLines="1" w:before="2" w:afterLines="1" w:after="2"/>
        <w:ind w:left="533"/>
        <w:rPr>
          <w:rFonts w:ascii="adobe-garamond-pro" w:hAnsi="adobe-garamond-pro" w:cs="Times New Roman"/>
        </w:rPr>
      </w:pPr>
    </w:p>
    <w:p w14:paraId="29449135" w14:textId="77777777" w:rsidR="00E50704" w:rsidRPr="00E50704" w:rsidRDefault="00A6094D" w:rsidP="00F44833">
      <w:pPr>
        <w:pStyle w:val="ListParagraph"/>
        <w:numPr>
          <w:ilvl w:val="0"/>
          <w:numId w:val="1"/>
        </w:numPr>
        <w:shd w:val="clear" w:color="auto" w:fill="FFFFFF"/>
        <w:spacing w:beforeLines="1" w:before="2" w:afterLines="1" w:after="2"/>
        <w:rPr>
          <w:rFonts w:ascii="adobe-garamond-pro" w:hAnsi="adobe-garamond-pro" w:cs="Times New Roman"/>
          <w:i/>
        </w:rPr>
      </w:pPr>
      <w:r>
        <w:rPr>
          <w:rFonts w:ascii="adobe-garamond-pro" w:hAnsi="adobe-garamond-pro" w:cs="Times New Roman"/>
          <w:i/>
        </w:rPr>
        <w:t>Nominees</w:t>
      </w:r>
      <w:r w:rsidR="00E50704" w:rsidRPr="00E50704">
        <w:rPr>
          <w:rFonts w:ascii="adobe-garamond-pro" w:hAnsi="adobe-garamond-pro" w:cs="Times New Roman"/>
          <w:i/>
        </w:rPr>
        <w:t xml:space="preserve"> must have a </w:t>
      </w:r>
      <w:r w:rsidR="00E50704" w:rsidRPr="006802D4">
        <w:rPr>
          <w:rFonts w:ascii="adobe-garamond-pro" w:hAnsi="adobe-garamond-pro" w:cs="Times New Roman"/>
          <w:bCs/>
          <w:i/>
        </w:rPr>
        <w:t>commendable record of service</w:t>
      </w:r>
      <w:r w:rsidR="00E50704" w:rsidRPr="00E50704">
        <w:rPr>
          <w:rFonts w:ascii="adobe-garamond-pro" w:hAnsi="adobe-garamond-pro" w:cs="Times New Roman"/>
          <w:i/>
        </w:rPr>
        <w:t xml:space="preserve"> and exemplary behavior since graduation.</w:t>
      </w:r>
    </w:p>
    <w:p w14:paraId="468359AC" w14:textId="77777777" w:rsidR="00E50704" w:rsidRPr="00307AD4" w:rsidRDefault="00E50704" w:rsidP="00F44833">
      <w:pPr>
        <w:shd w:val="clear" w:color="auto" w:fill="FFFFFF"/>
        <w:spacing w:beforeLines="1" w:before="2" w:afterLines="1" w:after="2"/>
        <w:ind w:left="533"/>
        <w:rPr>
          <w:rFonts w:ascii="adobe-garamond-pro" w:hAnsi="adobe-garamond-pro" w:cs="Times New Roman"/>
        </w:rPr>
      </w:pPr>
    </w:p>
    <w:p w14:paraId="3813F6E6" w14:textId="77777777" w:rsidR="00C52AA1" w:rsidRDefault="00C52AA1" w:rsidP="00F44833">
      <w:pPr>
        <w:pStyle w:val="ListParagraph"/>
        <w:numPr>
          <w:ilvl w:val="0"/>
          <w:numId w:val="1"/>
        </w:numPr>
        <w:shd w:val="clear" w:color="auto" w:fill="FFFFFF"/>
        <w:spacing w:beforeLines="1" w:before="2" w:afterLines="1" w:after="2"/>
        <w:rPr>
          <w:rFonts w:ascii="adobe-garamond-pro" w:hAnsi="adobe-garamond-pro" w:cs="Times New Roman"/>
          <w:b/>
          <w:bCs/>
          <w:i/>
        </w:rPr>
      </w:pPr>
      <w:r>
        <w:rPr>
          <w:rFonts w:ascii="adobe-garamond-pro" w:hAnsi="adobe-garamond-pro" w:cs="Times New Roman"/>
          <w:i/>
        </w:rPr>
        <w:t>Nominee</w:t>
      </w:r>
      <w:r w:rsidRPr="00E50704">
        <w:rPr>
          <w:rFonts w:ascii="adobe-garamond-pro" w:hAnsi="adobe-garamond-pro" w:cs="Times New Roman"/>
          <w:i/>
        </w:rPr>
        <w:t xml:space="preserve">s </w:t>
      </w:r>
      <w:r w:rsidRPr="006802D4">
        <w:rPr>
          <w:rFonts w:ascii="adobe-garamond-pro" w:hAnsi="adobe-garamond-pro" w:cs="Times New Roman"/>
          <w:bCs/>
          <w:i/>
        </w:rPr>
        <w:t>may be nominated and inducted posthumously.</w:t>
      </w:r>
    </w:p>
    <w:p w14:paraId="70F3A01B" w14:textId="77777777" w:rsidR="00C52AA1" w:rsidRPr="006802D4" w:rsidRDefault="00C52AA1" w:rsidP="006802D4">
      <w:pPr>
        <w:shd w:val="clear" w:color="auto" w:fill="FFFFFF"/>
        <w:spacing w:beforeLines="1" w:before="2" w:afterLines="1" w:after="2"/>
        <w:rPr>
          <w:rFonts w:ascii="adobe-garamond-pro" w:hAnsi="adobe-garamond-pro" w:cs="Times New Roman"/>
          <w:b/>
          <w:bCs/>
          <w:i/>
        </w:rPr>
      </w:pPr>
    </w:p>
    <w:p w14:paraId="4D5221BF" w14:textId="77777777" w:rsidR="00E50704" w:rsidRPr="006802D4" w:rsidRDefault="00E50704" w:rsidP="006802D4">
      <w:pPr>
        <w:pStyle w:val="ListParagraph"/>
        <w:numPr>
          <w:ilvl w:val="0"/>
          <w:numId w:val="1"/>
        </w:numPr>
        <w:shd w:val="clear" w:color="auto" w:fill="FFFFFF"/>
        <w:spacing w:beforeLines="1" w:before="2" w:afterLines="1" w:after="2"/>
        <w:rPr>
          <w:rFonts w:ascii="adobe-garamond-pro" w:hAnsi="adobe-garamond-pro" w:cs="Times New Roman"/>
          <w:i/>
        </w:rPr>
      </w:pPr>
      <w:r w:rsidRPr="00E50704">
        <w:rPr>
          <w:rFonts w:ascii="adobe-garamond-pro" w:hAnsi="adobe-garamond-pro" w:cs="Times New Roman"/>
          <w:i/>
        </w:rPr>
        <w:t xml:space="preserve">Nominees </w:t>
      </w:r>
      <w:r w:rsidR="00C52AA1">
        <w:rPr>
          <w:rFonts w:ascii="adobe-garamond-pro" w:hAnsi="adobe-garamond-pro" w:cs="Times New Roman"/>
          <w:i/>
        </w:rPr>
        <w:t xml:space="preserve">or their representative </w:t>
      </w:r>
      <w:r w:rsidRPr="006802D4">
        <w:rPr>
          <w:rFonts w:ascii="adobe-garamond-pro" w:hAnsi="adobe-garamond-pro" w:cs="Times New Roman"/>
          <w:bCs/>
          <w:i/>
        </w:rPr>
        <w:t xml:space="preserve">must accept the </w:t>
      </w:r>
      <w:r w:rsidR="00C52AA1" w:rsidRPr="006802D4">
        <w:rPr>
          <w:rFonts w:ascii="adobe-garamond-pro" w:hAnsi="adobe-garamond-pro" w:cs="Times New Roman"/>
          <w:bCs/>
          <w:i/>
        </w:rPr>
        <w:t>nomination.</w:t>
      </w:r>
    </w:p>
    <w:p w14:paraId="62E572A1" w14:textId="77777777" w:rsidR="00E50704" w:rsidRPr="00E50704" w:rsidRDefault="00E50704" w:rsidP="00F44833">
      <w:pPr>
        <w:shd w:val="clear" w:color="auto" w:fill="FFFFFF"/>
        <w:spacing w:beforeLines="1" w:before="2" w:afterLines="1" w:after="2"/>
        <w:ind w:left="533"/>
        <w:rPr>
          <w:rFonts w:ascii="adobe-garamond-pro" w:hAnsi="adobe-garamond-pro" w:cs="Times New Roman"/>
          <w:b/>
          <w:bCs/>
          <w:i/>
        </w:rPr>
      </w:pPr>
    </w:p>
    <w:p w14:paraId="176B66F4" w14:textId="77777777" w:rsidR="00C52AA1" w:rsidRPr="006802D4" w:rsidRDefault="00C52AA1" w:rsidP="00F44833">
      <w:pPr>
        <w:pStyle w:val="ListParagraph"/>
        <w:numPr>
          <w:ilvl w:val="0"/>
          <w:numId w:val="1"/>
        </w:numPr>
        <w:shd w:val="clear" w:color="auto" w:fill="FFFFFF"/>
        <w:spacing w:beforeLines="1" w:before="2" w:afterLines="1" w:after="2"/>
        <w:rPr>
          <w:rFonts w:ascii="adobe-garamond-pro" w:hAnsi="adobe-garamond-pro" w:cs="Times New Roman"/>
        </w:rPr>
      </w:pPr>
      <w:r w:rsidRPr="006802D4">
        <w:rPr>
          <w:rFonts w:ascii="adobe-garamond-pro" w:hAnsi="adobe-garamond-pro" w:cs="Times New Roman"/>
          <w:bCs/>
          <w:i/>
        </w:rPr>
        <w:t>Upon acceptance, nominees or their representative must be willing to participate in the induction ceremonies.</w:t>
      </w:r>
    </w:p>
    <w:p w14:paraId="0E5957AA" w14:textId="77777777" w:rsidR="00C52AA1" w:rsidRPr="00307AD4" w:rsidRDefault="00C52AA1" w:rsidP="00F44833">
      <w:pPr>
        <w:shd w:val="clear" w:color="auto" w:fill="FFFFFF"/>
        <w:spacing w:beforeLines="1" w:before="2" w:afterLines="1" w:after="2"/>
        <w:ind w:left="533"/>
        <w:rPr>
          <w:rFonts w:ascii="adobe-garamond-pro" w:hAnsi="adobe-garamond-pro" w:cs="Times New Roman"/>
        </w:rPr>
      </w:pPr>
    </w:p>
    <w:p w14:paraId="1484D101" w14:textId="77777777" w:rsidR="00E50704" w:rsidRPr="00E50704" w:rsidRDefault="00E50704" w:rsidP="00F44833">
      <w:pPr>
        <w:pStyle w:val="ListParagraph"/>
        <w:numPr>
          <w:ilvl w:val="0"/>
          <w:numId w:val="1"/>
        </w:numPr>
        <w:shd w:val="clear" w:color="auto" w:fill="FFFFFF"/>
        <w:spacing w:beforeLines="1" w:before="2" w:afterLines="1" w:after="2"/>
        <w:rPr>
          <w:rFonts w:ascii="adobe-garamond-pro" w:hAnsi="adobe-garamond-pro" w:cs="Times New Roman"/>
          <w:i/>
        </w:rPr>
      </w:pPr>
      <w:r w:rsidRPr="00E50704">
        <w:rPr>
          <w:rFonts w:ascii="adobe-garamond-pro" w:hAnsi="adobe-garamond-pro" w:cs="Times New Roman"/>
          <w:i/>
        </w:rPr>
        <w:t xml:space="preserve">All nominations </w:t>
      </w:r>
      <w:r w:rsidRPr="006802D4">
        <w:rPr>
          <w:rFonts w:ascii="adobe-garamond-pro" w:hAnsi="adobe-garamond-pro" w:cs="Times New Roman"/>
          <w:bCs/>
          <w:i/>
        </w:rPr>
        <w:t>must be submitted on the official nomination</w:t>
      </w:r>
      <w:r w:rsidRPr="00E50704">
        <w:rPr>
          <w:rFonts w:ascii="adobe-garamond-pro" w:hAnsi="adobe-garamond-pro" w:cs="Times New Roman"/>
          <w:i/>
        </w:rPr>
        <w:t xml:space="preserve"> form. </w:t>
      </w:r>
    </w:p>
    <w:p w14:paraId="4652C856" w14:textId="77777777" w:rsidR="00E50704" w:rsidRPr="00307AD4" w:rsidRDefault="00E50704" w:rsidP="00F44833">
      <w:pPr>
        <w:shd w:val="clear" w:color="auto" w:fill="FFFFFF"/>
        <w:spacing w:beforeLines="1" w:before="2" w:afterLines="1" w:after="2"/>
        <w:ind w:left="533"/>
        <w:rPr>
          <w:rFonts w:ascii="adobe-garamond-pro" w:hAnsi="adobe-garamond-pro" w:cs="Times New Roman"/>
        </w:rPr>
      </w:pPr>
    </w:p>
    <w:p w14:paraId="70DC7530" w14:textId="77777777" w:rsidR="00E50704" w:rsidRPr="00E50704" w:rsidRDefault="00E50704" w:rsidP="00F44833">
      <w:pPr>
        <w:pStyle w:val="ListParagraph"/>
        <w:numPr>
          <w:ilvl w:val="0"/>
          <w:numId w:val="1"/>
        </w:numPr>
        <w:shd w:val="clear" w:color="auto" w:fill="FFFFFF"/>
        <w:spacing w:beforeLines="1" w:before="2" w:afterLines="1" w:after="2"/>
        <w:rPr>
          <w:rFonts w:ascii="adobe-garamond-pro" w:hAnsi="adobe-garamond-pro" w:cs="Times New Roman"/>
        </w:rPr>
      </w:pPr>
      <w:r w:rsidRPr="00E50704">
        <w:rPr>
          <w:rFonts w:ascii="adobe-garamond-pro" w:hAnsi="adobe-garamond-pro" w:cs="Times New Roman"/>
          <w:i/>
        </w:rPr>
        <w:t xml:space="preserve">Any </w:t>
      </w:r>
      <w:r w:rsidRPr="006802D4">
        <w:rPr>
          <w:rFonts w:ascii="adobe-garamond-pro" w:hAnsi="adobe-garamond-pro" w:cs="Times New Roman"/>
          <w:bCs/>
          <w:i/>
        </w:rPr>
        <w:t>supporting materials</w:t>
      </w:r>
      <w:r w:rsidR="0008055E">
        <w:rPr>
          <w:rFonts w:ascii="adobe-garamond-pro" w:hAnsi="adobe-garamond-pro" w:cs="Times New Roman"/>
          <w:i/>
        </w:rPr>
        <w:t xml:space="preserve"> such as newspaper or journal</w:t>
      </w:r>
      <w:r w:rsidRPr="00E50704">
        <w:rPr>
          <w:rFonts w:ascii="adobe-garamond-pro" w:hAnsi="adobe-garamond-pro" w:cs="Times New Roman"/>
          <w:i/>
        </w:rPr>
        <w:t xml:space="preserve"> articles</w:t>
      </w:r>
      <w:r w:rsidR="0008055E">
        <w:rPr>
          <w:rFonts w:ascii="adobe-garamond-pro" w:hAnsi="adobe-garamond-pro" w:cs="Times New Roman"/>
          <w:i/>
        </w:rPr>
        <w:t>, letters of support</w:t>
      </w:r>
      <w:r w:rsidRPr="00E50704">
        <w:rPr>
          <w:rFonts w:ascii="adobe-garamond-pro" w:hAnsi="adobe-garamond-pro" w:cs="Times New Roman"/>
          <w:i/>
        </w:rPr>
        <w:t xml:space="preserve"> or anecdotal stories must be submitted with the nomination form.</w:t>
      </w:r>
      <w:r w:rsidRPr="00E50704">
        <w:rPr>
          <w:rFonts w:ascii="adobe-garamond-pro" w:hAnsi="adobe-garamond-pro" w:cs="Times New Roman"/>
        </w:rPr>
        <w:t> </w:t>
      </w:r>
    </w:p>
    <w:p w14:paraId="5488AC7F" w14:textId="77777777" w:rsidR="00E50704" w:rsidRDefault="00E50704" w:rsidP="00F44833">
      <w:pPr>
        <w:shd w:val="clear" w:color="auto" w:fill="FFFFFF"/>
        <w:spacing w:beforeLines="1" w:before="2" w:afterLines="1" w:after="2"/>
        <w:rPr>
          <w:rFonts w:ascii="adobe-garamond-pro" w:hAnsi="adobe-garamond-pro" w:cs="Times New Roman"/>
        </w:rPr>
      </w:pPr>
    </w:p>
    <w:p w14:paraId="1A4E59EF" w14:textId="77777777" w:rsidR="007C7D00" w:rsidRDefault="006802D4" w:rsidP="006802D4">
      <w:pPr>
        <w:shd w:val="clear" w:color="auto" w:fill="FFFFFF"/>
        <w:spacing w:beforeLines="1" w:before="2" w:afterLines="1" w:after="2"/>
        <w:rPr>
          <w:rFonts w:ascii="adobe-garamond-pro" w:hAnsi="adobe-garamond-pro" w:cs="Times New Roman"/>
          <w:b/>
          <w:u w:val="single"/>
        </w:rPr>
      </w:pPr>
      <w:r>
        <w:rPr>
          <w:rFonts w:ascii="adobe-garamond-pro" w:hAnsi="adobe-garamond-pro" w:cs="Times New Roman"/>
          <w:b/>
          <w:u w:val="single"/>
        </w:rPr>
        <w:br w:type="page"/>
      </w:r>
    </w:p>
    <w:p w14:paraId="4ADCD87A" w14:textId="77777777" w:rsidR="00AA0973" w:rsidRPr="006802D4" w:rsidRDefault="00AA0973" w:rsidP="00F44833">
      <w:pPr>
        <w:shd w:val="clear" w:color="auto" w:fill="FFFFFF"/>
        <w:spacing w:beforeLines="1" w:before="2" w:afterLines="1" w:after="2"/>
        <w:jc w:val="center"/>
        <w:rPr>
          <w:rFonts w:ascii="adobe-garamond-pro" w:hAnsi="adobe-garamond-pro" w:cs="Times New Roman"/>
          <w:b/>
          <w:sz w:val="28"/>
          <w:u w:val="single"/>
        </w:rPr>
      </w:pPr>
      <w:r w:rsidRPr="006802D4">
        <w:rPr>
          <w:rFonts w:ascii="adobe-garamond-pro" w:hAnsi="adobe-garamond-pro" w:cs="Times New Roman"/>
          <w:b/>
          <w:sz w:val="28"/>
          <w:u w:val="single"/>
        </w:rPr>
        <w:t>Washington High School Hall of Fame Nomination Categories</w:t>
      </w:r>
    </w:p>
    <w:p w14:paraId="15699212" w14:textId="77777777" w:rsidR="00AA0973" w:rsidRDefault="00AA0973" w:rsidP="00F44833">
      <w:pPr>
        <w:shd w:val="clear" w:color="auto" w:fill="FFFFFF"/>
        <w:spacing w:beforeLines="1" w:before="2" w:afterLines="1" w:after="2"/>
        <w:rPr>
          <w:rFonts w:ascii="adobe-garamond-pro" w:hAnsi="adobe-garamond-pro" w:cs="Times New Roman"/>
        </w:rPr>
      </w:pPr>
    </w:p>
    <w:p w14:paraId="0E157689" w14:textId="77777777" w:rsidR="007C7D00" w:rsidRDefault="00AA0973" w:rsidP="00F44833">
      <w:pPr>
        <w:shd w:val="clear" w:color="auto" w:fill="FFFFFF"/>
        <w:spacing w:beforeLines="1" w:before="2" w:afterLines="1" w:after="2"/>
        <w:rPr>
          <w:rFonts w:ascii="adobe-garamond-pro" w:hAnsi="adobe-garamond-pro" w:cs="Times New Roman"/>
        </w:rPr>
      </w:pPr>
      <w:r w:rsidRPr="00307AD4">
        <w:rPr>
          <w:rFonts w:ascii="adobe-garamond-pro" w:hAnsi="adobe-garamond-pro" w:cs="Times New Roman"/>
        </w:rPr>
        <w:t>The submission of a name for consideration will be made in one of the following categories:</w:t>
      </w:r>
    </w:p>
    <w:p w14:paraId="68712FDF" w14:textId="77777777" w:rsidR="00AA0973" w:rsidRPr="00307AD4" w:rsidRDefault="00AA0973" w:rsidP="00F44833">
      <w:pPr>
        <w:shd w:val="clear" w:color="auto" w:fill="FFFFFF"/>
        <w:spacing w:beforeLines="1" w:before="2" w:afterLines="1" w:after="2"/>
        <w:rPr>
          <w:rFonts w:ascii="adobe-garamond-pro" w:hAnsi="adobe-garamond-pro" w:cs="Times New Roman"/>
        </w:rPr>
      </w:pPr>
    </w:p>
    <w:p w14:paraId="59467080" w14:textId="77777777" w:rsidR="00AA0973" w:rsidRPr="00315A01" w:rsidRDefault="00AA0973" w:rsidP="00AA0973">
      <w:pPr>
        <w:numPr>
          <w:ilvl w:val="0"/>
          <w:numId w:val="2"/>
        </w:numPr>
        <w:shd w:val="clear" w:color="auto" w:fill="FFFFFF"/>
        <w:rPr>
          <w:rFonts w:ascii="adobe-garamond-pro" w:hAnsi="adobe-garamond-pro" w:cs="Times New Roman"/>
        </w:rPr>
      </w:pPr>
      <w:r w:rsidRPr="00307AD4">
        <w:rPr>
          <w:rFonts w:ascii="adobe-garamond-pro" w:hAnsi="adobe-garamond-pro" w:cs="Times New Roman"/>
          <w:b/>
          <w:bCs/>
          <w:i/>
        </w:rPr>
        <w:t xml:space="preserve">Education - </w:t>
      </w:r>
      <w:r w:rsidRPr="00307AD4">
        <w:rPr>
          <w:rFonts w:ascii="adobe-garamond-pro" w:hAnsi="adobe-garamond-pro" w:cs="Times New Roman"/>
          <w:i/>
        </w:rPr>
        <w:t>nominees who have demonstrated high standards of teaching; advanced the cause of education through the development of innovations in education, quantifiable professional accomplishments, membership in educational affiliated organizations, leadership in an academic environment, or mentoring of fellow teachers; and demonstrated an overall zeal for teaching.</w:t>
      </w:r>
    </w:p>
    <w:p w14:paraId="7E56CD51" w14:textId="77777777" w:rsidR="00AA0973" w:rsidRPr="00307AD4" w:rsidRDefault="00AA0973" w:rsidP="00AA0973">
      <w:pPr>
        <w:shd w:val="clear" w:color="auto" w:fill="FFFFFF"/>
        <w:ind w:left="720"/>
        <w:rPr>
          <w:rFonts w:ascii="adobe-garamond-pro" w:hAnsi="adobe-garamond-pro" w:cs="Times New Roman"/>
        </w:rPr>
      </w:pPr>
    </w:p>
    <w:p w14:paraId="630F8F10" w14:textId="77777777" w:rsidR="00AA0973" w:rsidRPr="00315A01" w:rsidRDefault="00AA0973" w:rsidP="00AA0973">
      <w:pPr>
        <w:numPr>
          <w:ilvl w:val="0"/>
          <w:numId w:val="2"/>
        </w:numPr>
        <w:shd w:val="clear" w:color="auto" w:fill="FFFFFF"/>
        <w:rPr>
          <w:rFonts w:ascii="adobe-garamond-pro" w:hAnsi="adobe-garamond-pro" w:cs="Times New Roman"/>
        </w:rPr>
      </w:pPr>
      <w:r w:rsidRPr="00307AD4">
        <w:rPr>
          <w:rFonts w:ascii="adobe-garamond-pro" w:hAnsi="adobe-garamond-pro" w:cs="Times New Roman"/>
          <w:b/>
          <w:bCs/>
          <w:i/>
        </w:rPr>
        <w:t xml:space="preserve">Medicine and Science - </w:t>
      </w:r>
      <w:r w:rsidRPr="00307AD4">
        <w:rPr>
          <w:rFonts w:ascii="adobe-garamond-pro" w:hAnsi="adobe-garamond-pro" w:cs="Times New Roman"/>
          <w:i/>
        </w:rPr>
        <w:t>through practice and/or research; individuals who are surgeons, specialists, and/or general practitioners of high regard or distinction; scientists who have benefited humanity in important areas or who have added substantially to the body of human knowledge; recipients of distinguished awards in any field of scientific endeavor.</w:t>
      </w:r>
    </w:p>
    <w:p w14:paraId="66F055B7" w14:textId="77777777" w:rsidR="00AA0973" w:rsidRPr="00307AD4" w:rsidRDefault="00AA0973" w:rsidP="00AA0973">
      <w:pPr>
        <w:shd w:val="clear" w:color="auto" w:fill="FFFFFF"/>
        <w:ind w:left="720"/>
        <w:rPr>
          <w:rFonts w:ascii="adobe-garamond-pro" w:hAnsi="adobe-garamond-pro" w:cs="Times New Roman"/>
        </w:rPr>
      </w:pPr>
    </w:p>
    <w:p w14:paraId="2D1545D1" w14:textId="77777777" w:rsidR="00AA0973" w:rsidRPr="00315A01" w:rsidRDefault="00AA0973" w:rsidP="00AA0973">
      <w:pPr>
        <w:numPr>
          <w:ilvl w:val="0"/>
          <w:numId w:val="2"/>
        </w:numPr>
        <w:shd w:val="clear" w:color="auto" w:fill="FFFFFF"/>
        <w:rPr>
          <w:rFonts w:ascii="adobe-garamond-pro" w:hAnsi="adobe-garamond-pro" w:cs="Times New Roman"/>
        </w:rPr>
      </w:pPr>
      <w:r w:rsidRPr="00307AD4">
        <w:rPr>
          <w:rFonts w:ascii="adobe-garamond-pro" w:hAnsi="adobe-garamond-pro" w:cs="Times New Roman"/>
          <w:b/>
          <w:bCs/>
          <w:i/>
        </w:rPr>
        <w:t xml:space="preserve">Business and Professional – </w:t>
      </w:r>
      <w:r w:rsidRPr="00307AD4">
        <w:rPr>
          <w:rFonts w:ascii="adobe-garamond-pro" w:hAnsi="adobe-garamond-pro" w:cs="Times New Roman"/>
          <w:i/>
        </w:rPr>
        <w:t>nominees who are respected and influential in the fields of finance, law, and business as well individuals displaying exemplary entrepreneurial skills.</w:t>
      </w:r>
    </w:p>
    <w:p w14:paraId="242431D4" w14:textId="77777777" w:rsidR="00AA0973" w:rsidRPr="00307AD4" w:rsidRDefault="00AA0973" w:rsidP="00AA0973">
      <w:pPr>
        <w:shd w:val="clear" w:color="auto" w:fill="FFFFFF"/>
        <w:ind w:left="720"/>
        <w:rPr>
          <w:rFonts w:ascii="adobe-garamond-pro" w:hAnsi="adobe-garamond-pro" w:cs="Times New Roman"/>
        </w:rPr>
      </w:pPr>
    </w:p>
    <w:p w14:paraId="1B984FC2" w14:textId="77777777" w:rsidR="00AA0973" w:rsidRPr="00DA0500" w:rsidRDefault="00AA0973" w:rsidP="00AA0973">
      <w:pPr>
        <w:numPr>
          <w:ilvl w:val="0"/>
          <w:numId w:val="2"/>
        </w:numPr>
        <w:shd w:val="clear" w:color="auto" w:fill="FFFFFF"/>
        <w:rPr>
          <w:rFonts w:ascii="adobe-garamond-pro" w:hAnsi="adobe-garamond-pro" w:cs="Times New Roman"/>
        </w:rPr>
      </w:pPr>
      <w:r w:rsidRPr="00307AD4">
        <w:rPr>
          <w:rFonts w:ascii="adobe-garamond-pro" w:hAnsi="adobe-garamond-pro" w:cs="Times New Roman"/>
          <w:b/>
          <w:bCs/>
          <w:i/>
        </w:rPr>
        <w:t xml:space="preserve">Arts and Entertainment – </w:t>
      </w:r>
      <w:r w:rsidRPr="00307AD4">
        <w:rPr>
          <w:rFonts w:ascii="adobe-garamond-pro" w:hAnsi="adobe-garamond-pro" w:cs="Times New Roman"/>
          <w:i/>
        </w:rPr>
        <w:t>nominees, who are well-known or frequently published writer</w:t>
      </w:r>
      <w:r w:rsidR="00087CC6">
        <w:rPr>
          <w:rFonts w:ascii="adobe-garamond-pro" w:hAnsi="adobe-garamond-pro" w:cs="Times New Roman"/>
          <w:i/>
        </w:rPr>
        <w:t>s</w:t>
      </w:r>
      <w:r w:rsidRPr="00307AD4">
        <w:rPr>
          <w:rFonts w:ascii="adobe-garamond-pro" w:hAnsi="adobe-garamond-pro" w:cs="Times New Roman"/>
          <w:i/>
        </w:rPr>
        <w:t>; winners of prestigious literary, acting, or artistic awards; influential critics; recognized musicians or composers; media celebrities.</w:t>
      </w:r>
    </w:p>
    <w:p w14:paraId="3D3892BA" w14:textId="77777777" w:rsidR="00AA0973" w:rsidRPr="00307AD4" w:rsidRDefault="00AA0973" w:rsidP="00AA0973">
      <w:pPr>
        <w:shd w:val="clear" w:color="auto" w:fill="FFFFFF"/>
        <w:ind w:left="720"/>
        <w:rPr>
          <w:rFonts w:ascii="adobe-garamond-pro" w:hAnsi="adobe-garamond-pro" w:cs="Times New Roman"/>
        </w:rPr>
      </w:pPr>
    </w:p>
    <w:p w14:paraId="3E61CDD3" w14:textId="77777777" w:rsidR="00AA0973" w:rsidRPr="00640E14" w:rsidRDefault="00AA0973" w:rsidP="00AA0973">
      <w:pPr>
        <w:numPr>
          <w:ilvl w:val="0"/>
          <w:numId w:val="2"/>
        </w:numPr>
        <w:shd w:val="clear" w:color="auto" w:fill="FFFFFF"/>
        <w:rPr>
          <w:rFonts w:ascii="adobe-garamond-pro" w:hAnsi="adobe-garamond-pro" w:cs="Times New Roman"/>
          <w:i/>
        </w:rPr>
      </w:pPr>
      <w:r w:rsidRPr="00307AD4">
        <w:rPr>
          <w:rFonts w:ascii="adobe-garamond-pro" w:hAnsi="adobe-garamond-pro" w:cs="Times New Roman"/>
          <w:b/>
          <w:bCs/>
          <w:i/>
        </w:rPr>
        <w:t xml:space="preserve">Humanitarian Service – </w:t>
      </w:r>
      <w:r w:rsidRPr="00307AD4">
        <w:rPr>
          <w:rFonts w:ascii="adobe-garamond-pro" w:hAnsi="adobe-garamond-pro" w:cs="Times New Roman"/>
          <w:i/>
        </w:rPr>
        <w:t xml:space="preserve">nominees who have rendered consistent and significant service to people in the </w:t>
      </w:r>
      <w:r>
        <w:rPr>
          <w:rFonts w:ascii="adobe-garamond-pro" w:hAnsi="adobe-garamond-pro" w:cs="Times New Roman"/>
          <w:i/>
        </w:rPr>
        <w:t>regional</w:t>
      </w:r>
      <w:r w:rsidRPr="00307AD4">
        <w:rPr>
          <w:rFonts w:ascii="adobe-garamond-pro" w:hAnsi="adobe-garamond-pro" w:cs="Times New Roman"/>
          <w:i/>
        </w:rPr>
        <w:t>,</w:t>
      </w:r>
      <w:r>
        <w:rPr>
          <w:rFonts w:ascii="adobe-garamond-pro" w:hAnsi="adobe-garamond-pro" w:cs="Times New Roman"/>
          <w:i/>
        </w:rPr>
        <w:t xml:space="preserve"> state,</w:t>
      </w:r>
      <w:r w:rsidRPr="00307AD4">
        <w:rPr>
          <w:rFonts w:ascii="adobe-garamond-pro" w:hAnsi="adobe-garamond-pro" w:cs="Times New Roman"/>
          <w:i/>
        </w:rPr>
        <w:t xml:space="preserve"> national, or </w:t>
      </w:r>
      <w:r>
        <w:rPr>
          <w:rFonts w:ascii="adobe-garamond-pro" w:hAnsi="adobe-garamond-pro" w:cs="Times New Roman"/>
          <w:i/>
        </w:rPr>
        <w:t xml:space="preserve">global </w:t>
      </w:r>
      <w:r w:rsidRPr="00307AD4">
        <w:rPr>
          <w:rFonts w:ascii="adobe-garamond-pro" w:hAnsi="adobe-garamond-pro" w:cs="Times New Roman"/>
          <w:i/>
        </w:rPr>
        <w:t>communities</w:t>
      </w:r>
      <w:r>
        <w:rPr>
          <w:rFonts w:ascii="adobe-garamond-pro" w:hAnsi="adobe-garamond-pro" w:cs="Times New Roman"/>
          <w:i/>
        </w:rPr>
        <w:t xml:space="preserve"> </w:t>
      </w:r>
      <w:r w:rsidRPr="00640E14">
        <w:rPr>
          <w:rFonts w:ascii="adobe-garamond-pro" w:hAnsi="adobe-garamond-pro" w:cs="Times New Roman"/>
          <w:i/>
        </w:rPr>
        <w:t>through governmental careers, philanthropic organizations, advocacy groups, or volunteerism.</w:t>
      </w:r>
    </w:p>
    <w:p w14:paraId="4921F2D7" w14:textId="77777777" w:rsidR="00AA0973" w:rsidRPr="00307AD4" w:rsidRDefault="00AA0973" w:rsidP="00AA0973">
      <w:pPr>
        <w:shd w:val="clear" w:color="auto" w:fill="FFFFFF"/>
        <w:ind w:left="720"/>
        <w:rPr>
          <w:rFonts w:ascii="adobe-garamond-pro" w:hAnsi="adobe-garamond-pro" w:cs="Times New Roman"/>
        </w:rPr>
      </w:pPr>
    </w:p>
    <w:p w14:paraId="366DFE1E" w14:textId="77777777" w:rsidR="00AA0973" w:rsidRPr="00DA0500" w:rsidRDefault="00AA0973" w:rsidP="00AA0973">
      <w:pPr>
        <w:numPr>
          <w:ilvl w:val="0"/>
          <w:numId w:val="2"/>
        </w:numPr>
        <w:shd w:val="clear" w:color="auto" w:fill="FFFFFF"/>
        <w:rPr>
          <w:rFonts w:ascii="adobe-garamond-pro" w:hAnsi="adobe-garamond-pro" w:cs="Times New Roman"/>
        </w:rPr>
      </w:pPr>
      <w:r w:rsidRPr="00307AD4">
        <w:rPr>
          <w:rFonts w:ascii="adobe-garamond-pro" w:hAnsi="adobe-garamond-pro" w:cs="Times New Roman"/>
          <w:b/>
          <w:bCs/>
          <w:i/>
        </w:rPr>
        <w:t xml:space="preserve">Athletics – </w:t>
      </w:r>
      <w:r w:rsidRPr="00307AD4">
        <w:rPr>
          <w:rFonts w:ascii="adobe-garamond-pro" w:hAnsi="adobe-garamond-pro" w:cs="Times New Roman"/>
          <w:i/>
        </w:rPr>
        <w:t xml:space="preserve">nominees who are all-Americans, Olympians, or all-star professional athletes; renowned or especially successful </w:t>
      </w:r>
      <w:r w:rsidR="00CC60C8">
        <w:rPr>
          <w:rFonts w:ascii="adobe-garamond-pro" w:hAnsi="adobe-garamond-pro" w:cs="Times New Roman"/>
          <w:i/>
        </w:rPr>
        <w:t xml:space="preserve">championship </w:t>
      </w:r>
      <w:r w:rsidRPr="00307AD4">
        <w:rPr>
          <w:rFonts w:ascii="adobe-garamond-pro" w:hAnsi="adobe-garamond-pro" w:cs="Times New Roman"/>
          <w:i/>
        </w:rPr>
        <w:t>coaches, sports specialists, sports promoters</w:t>
      </w:r>
      <w:r>
        <w:rPr>
          <w:rFonts w:ascii="adobe-garamond-pro" w:hAnsi="adobe-garamond-pro" w:cs="Times New Roman"/>
          <w:i/>
        </w:rPr>
        <w:t xml:space="preserve"> </w:t>
      </w:r>
      <w:r w:rsidRPr="00640E14">
        <w:rPr>
          <w:rFonts w:ascii="adobe-garamond-pro" w:hAnsi="adobe-garamond-pro" w:cs="Times New Roman"/>
          <w:i/>
        </w:rPr>
        <w:t>or school program supporters</w:t>
      </w:r>
      <w:r w:rsidRPr="00307AD4">
        <w:rPr>
          <w:rFonts w:ascii="adobe-garamond-pro" w:hAnsi="adobe-garamond-pro" w:cs="Times New Roman"/>
          <w:i/>
        </w:rPr>
        <w:t>.</w:t>
      </w:r>
    </w:p>
    <w:p w14:paraId="34BAA0D6" w14:textId="77777777" w:rsidR="00AA0973" w:rsidRPr="00307AD4" w:rsidRDefault="00AA0973" w:rsidP="00AA0973">
      <w:pPr>
        <w:shd w:val="clear" w:color="auto" w:fill="FFFFFF"/>
        <w:ind w:left="720"/>
        <w:rPr>
          <w:rFonts w:ascii="adobe-garamond-pro" w:hAnsi="adobe-garamond-pro" w:cs="Times New Roman"/>
        </w:rPr>
      </w:pPr>
    </w:p>
    <w:p w14:paraId="76B906B5" w14:textId="77777777" w:rsidR="00AA0973" w:rsidRPr="00315A01" w:rsidRDefault="00AA0973" w:rsidP="00AA0973">
      <w:pPr>
        <w:numPr>
          <w:ilvl w:val="0"/>
          <w:numId w:val="2"/>
        </w:numPr>
        <w:shd w:val="clear" w:color="auto" w:fill="FFFFFF"/>
        <w:rPr>
          <w:rFonts w:ascii="adobe-garamond-pro" w:hAnsi="adobe-garamond-pro" w:cs="Times New Roman"/>
        </w:rPr>
      </w:pPr>
      <w:r w:rsidRPr="00307AD4">
        <w:rPr>
          <w:rFonts w:ascii="adobe-garamond-pro" w:hAnsi="adobe-garamond-pro" w:cs="Times New Roman"/>
          <w:b/>
          <w:bCs/>
          <w:i/>
        </w:rPr>
        <w:t xml:space="preserve">Lifetime Recognition – </w:t>
      </w:r>
      <w:r w:rsidRPr="00307AD4">
        <w:rPr>
          <w:rFonts w:ascii="adobe-garamond-pro" w:hAnsi="adobe-garamond-pro" w:cs="Times New Roman"/>
          <w:i/>
        </w:rPr>
        <w:t xml:space="preserve">This category is reserved for whose </w:t>
      </w:r>
      <w:r w:rsidR="00CC60C8">
        <w:rPr>
          <w:rFonts w:ascii="adobe-garamond-pro" w:hAnsi="adobe-garamond-pro" w:cs="Times New Roman"/>
          <w:i/>
        </w:rPr>
        <w:t>lifetimes of</w:t>
      </w:r>
      <w:r w:rsidRPr="00307AD4">
        <w:rPr>
          <w:rFonts w:ascii="adobe-garamond-pro" w:hAnsi="adobe-garamond-pro" w:cs="Times New Roman"/>
          <w:i/>
        </w:rPr>
        <w:t xml:space="preserve"> service, </w:t>
      </w:r>
      <w:proofErr w:type="gramStart"/>
      <w:r w:rsidRPr="00307AD4">
        <w:rPr>
          <w:rFonts w:ascii="adobe-garamond-pro" w:hAnsi="adobe-garamond-pro" w:cs="Times New Roman"/>
          <w:i/>
        </w:rPr>
        <w:t>philanthropy</w:t>
      </w:r>
      <w:proofErr w:type="gramEnd"/>
      <w:r w:rsidRPr="00307AD4">
        <w:rPr>
          <w:rFonts w:ascii="adobe-garamond-pro" w:hAnsi="adobe-garamond-pro" w:cs="Times New Roman"/>
          <w:i/>
        </w:rPr>
        <w:t xml:space="preserve"> </w:t>
      </w:r>
      <w:r>
        <w:rPr>
          <w:rFonts w:ascii="adobe-garamond-pro" w:hAnsi="adobe-garamond-pro" w:cs="Times New Roman"/>
          <w:i/>
        </w:rPr>
        <w:t>and</w:t>
      </w:r>
      <w:r w:rsidRPr="00307AD4">
        <w:rPr>
          <w:rFonts w:ascii="adobe-garamond-pro" w:hAnsi="adobe-garamond-pro" w:cs="Times New Roman"/>
          <w:i/>
        </w:rPr>
        <w:t xml:space="preserve"> work </w:t>
      </w:r>
      <w:r>
        <w:rPr>
          <w:rFonts w:ascii="adobe-garamond-pro" w:hAnsi="adobe-garamond-pro" w:cs="Times New Roman"/>
          <w:i/>
        </w:rPr>
        <w:t xml:space="preserve">in support of the greater </w:t>
      </w:r>
      <w:r w:rsidRPr="00307AD4">
        <w:rPr>
          <w:rFonts w:ascii="adobe-garamond-pro" w:hAnsi="adobe-garamond-pro" w:cs="Times New Roman"/>
          <w:i/>
        </w:rPr>
        <w:t xml:space="preserve">Washington High School </w:t>
      </w:r>
      <w:r>
        <w:rPr>
          <w:rFonts w:ascii="adobe-garamond-pro" w:hAnsi="adobe-garamond-pro" w:cs="Times New Roman"/>
          <w:i/>
        </w:rPr>
        <w:t xml:space="preserve">community </w:t>
      </w:r>
      <w:r w:rsidRPr="00307AD4">
        <w:rPr>
          <w:rFonts w:ascii="adobe-garamond-pro" w:hAnsi="adobe-garamond-pro" w:cs="Times New Roman"/>
          <w:i/>
        </w:rPr>
        <w:t>demonstrate</w:t>
      </w:r>
      <w:r>
        <w:rPr>
          <w:rFonts w:ascii="adobe-garamond-pro" w:hAnsi="adobe-garamond-pro" w:cs="Times New Roman"/>
          <w:i/>
        </w:rPr>
        <w:t>s</w:t>
      </w:r>
      <w:r w:rsidRPr="00307AD4">
        <w:rPr>
          <w:rFonts w:ascii="adobe-garamond-pro" w:hAnsi="adobe-garamond-pro" w:cs="Times New Roman"/>
          <w:i/>
        </w:rPr>
        <w:t xml:space="preserve"> high moral character and dignity; </w:t>
      </w:r>
      <w:r w:rsidRPr="00640E14">
        <w:rPr>
          <w:rFonts w:ascii="adobe-garamond-pro" w:hAnsi="adobe-garamond-pro" w:cs="Times New Roman"/>
          <w:i/>
        </w:rPr>
        <w:t>and/or</w:t>
      </w:r>
      <w:r>
        <w:rPr>
          <w:rFonts w:ascii="adobe-garamond-pro" w:hAnsi="adobe-garamond-pro" w:cs="Times New Roman"/>
          <w:i/>
        </w:rPr>
        <w:t xml:space="preserve"> </w:t>
      </w:r>
      <w:r w:rsidRPr="00307AD4">
        <w:rPr>
          <w:rFonts w:ascii="adobe-garamond-pro" w:hAnsi="adobe-garamond-pro" w:cs="Times New Roman"/>
          <w:i/>
        </w:rPr>
        <w:t>those who have demonstrated courage in overcoming extraordinary obstacles in life.</w:t>
      </w:r>
    </w:p>
    <w:p w14:paraId="33434D35" w14:textId="77777777" w:rsidR="00AA0973" w:rsidRDefault="00AA0973" w:rsidP="00AA0973"/>
    <w:p w14:paraId="37F5C30B" w14:textId="77777777" w:rsidR="00AA0973" w:rsidRDefault="00AA0973" w:rsidP="00AA0973"/>
    <w:p w14:paraId="6A486033" w14:textId="77777777" w:rsidR="006E39FE" w:rsidRDefault="006E39FE"/>
    <w:p w14:paraId="759F713F" w14:textId="77777777" w:rsidR="006E39FE" w:rsidRPr="006802D4" w:rsidRDefault="006E39FE" w:rsidP="006E39FE">
      <w:pPr>
        <w:pStyle w:val="Body"/>
        <w:jc w:val="center"/>
        <w:rPr>
          <w:sz w:val="30"/>
          <w:szCs w:val="30"/>
          <w:u w:val="single"/>
        </w:rPr>
      </w:pPr>
      <w:r>
        <w:rPr>
          <w:sz w:val="30"/>
          <w:szCs w:val="30"/>
        </w:rPr>
        <w:br w:type="page"/>
      </w:r>
      <w:r w:rsidRPr="006802D4">
        <w:rPr>
          <w:sz w:val="30"/>
          <w:szCs w:val="30"/>
          <w:u w:val="single"/>
        </w:rPr>
        <w:lastRenderedPageBreak/>
        <w:t xml:space="preserve">Washington High School Hall of Fame </w:t>
      </w:r>
      <w:r w:rsidR="00CC60C8">
        <w:rPr>
          <w:sz w:val="30"/>
          <w:szCs w:val="30"/>
          <w:u w:val="single"/>
        </w:rPr>
        <w:t>Nomination</w:t>
      </w:r>
      <w:r w:rsidRPr="006802D4">
        <w:rPr>
          <w:sz w:val="30"/>
          <w:szCs w:val="30"/>
          <w:u w:val="single"/>
        </w:rPr>
        <w:t xml:space="preserve"> Form</w:t>
      </w:r>
    </w:p>
    <w:p w14:paraId="00C86D3C" w14:textId="77777777" w:rsidR="006E39FE" w:rsidRDefault="006E39FE" w:rsidP="00604294">
      <w:pPr>
        <w:pStyle w:val="Body"/>
        <w:jc w:val="both"/>
      </w:pPr>
    </w:p>
    <w:p w14:paraId="24134747" w14:textId="77777777" w:rsidR="006E39FE" w:rsidRDefault="006E39FE" w:rsidP="006E39FE">
      <w:pPr>
        <w:pStyle w:val="Body"/>
      </w:pPr>
    </w:p>
    <w:p w14:paraId="12A23647" w14:textId="77777777" w:rsidR="006E39FE" w:rsidRDefault="006E39FE" w:rsidP="00604294">
      <w:pPr>
        <w:pStyle w:val="Body"/>
      </w:pPr>
    </w:p>
    <w:p w14:paraId="74090BB5" w14:textId="431B7CD4" w:rsidR="006802D4" w:rsidRPr="00CC60C8" w:rsidRDefault="006E39FE" w:rsidP="00604294">
      <w:pPr>
        <w:pStyle w:val="Body"/>
        <w:ind w:left="360"/>
        <w:rPr>
          <w:sz w:val="24"/>
          <w:szCs w:val="28"/>
        </w:rPr>
      </w:pPr>
      <w:r w:rsidRPr="00CC60C8">
        <w:rPr>
          <w:sz w:val="24"/>
          <w:szCs w:val="28"/>
        </w:rPr>
        <w:t>Nominee’s name</w:t>
      </w:r>
      <w:r w:rsidR="006802D4" w:rsidRPr="00CC60C8">
        <w:rPr>
          <w:sz w:val="24"/>
          <w:szCs w:val="28"/>
        </w:rPr>
        <w:t xml:space="preserve"> _______________________________________</w:t>
      </w:r>
      <w:r w:rsidR="00CC60C8" w:rsidRPr="00CC60C8">
        <w:rPr>
          <w:sz w:val="24"/>
          <w:szCs w:val="28"/>
        </w:rPr>
        <w:t>__</w:t>
      </w:r>
      <w:r w:rsidR="00604294">
        <w:rPr>
          <w:sz w:val="24"/>
          <w:szCs w:val="28"/>
        </w:rPr>
        <w:t>____</w:t>
      </w:r>
    </w:p>
    <w:p w14:paraId="1A131302" w14:textId="77777777" w:rsidR="006802D4" w:rsidRPr="00CC60C8" w:rsidRDefault="006E39FE" w:rsidP="00604294">
      <w:pPr>
        <w:pStyle w:val="Body"/>
        <w:ind w:left="360"/>
        <w:rPr>
          <w:sz w:val="24"/>
          <w:szCs w:val="28"/>
        </w:rPr>
      </w:pPr>
      <w:r w:rsidRPr="00CC60C8">
        <w:rPr>
          <w:sz w:val="24"/>
          <w:szCs w:val="28"/>
        </w:rPr>
        <w:t>Nominee’s address</w:t>
      </w:r>
      <w:r w:rsidR="006802D4" w:rsidRPr="00CC60C8">
        <w:rPr>
          <w:sz w:val="24"/>
          <w:szCs w:val="28"/>
        </w:rPr>
        <w:t xml:space="preserve"> _____________________________________</w:t>
      </w:r>
      <w:r w:rsidR="00CC60C8" w:rsidRPr="00CC60C8">
        <w:rPr>
          <w:sz w:val="24"/>
          <w:szCs w:val="28"/>
        </w:rPr>
        <w:t>__</w:t>
      </w:r>
      <w:r w:rsidR="00604294">
        <w:rPr>
          <w:sz w:val="24"/>
          <w:szCs w:val="28"/>
        </w:rPr>
        <w:t>____</w:t>
      </w:r>
    </w:p>
    <w:p w14:paraId="68CCF357" w14:textId="77777777" w:rsidR="006E39FE" w:rsidRPr="00CC60C8" w:rsidRDefault="00604294" w:rsidP="00604294">
      <w:pPr>
        <w:pStyle w:val="Body"/>
        <w:ind w:left="360"/>
        <w:rPr>
          <w:sz w:val="24"/>
          <w:szCs w:val="28"/>
        </w:rPr>
      </w:pPr>
      <w:r>
        <w:rPr>
          <w:sz w:val="24"/>
          <w:szCs w:val="28"/>
        </w:rPr>
        <w:tab/>
      </w:r>
      <w:r>
        <w:rPr>
          <w:sz w:val="24"/>
          <w:szCs w:val="28"/>
        </w:rPr>
        <w:tab/>
      </w:r>
      <w:r>
        <w:rPr>
          <w:sz w:val="24"/>
          <w:szCs w:val="28"/>
        </w:rPr>
        <w:tab/>
        <w:t xml:space="preserve">     </w:t>
      </w:r>
      <w:r w:rsidR="006802D4" w:rsidRPr="00CC60C8">
        <w:rPr>
          <w:sz w:val="24"/>
          <w:szCs w:val="28"/>
        </w:rPr>
        <w:t>_____________________________________</w:t>
      </w:r>
      <w:r w:rsidR="00CC60C8" w:rsidRPr="00CC60C8">
        <w:rPr>
          <w:sz w:val="24"/>
          <w:szCs w:val="28"/>
        </w:rPr>
        <w:t>__</w:t>
      </w:r>
      <w:r>
        <w:rPr>
          <w:sz w:val="24"/>
          <w:szCs w:val="28"/>
        </w:rPr>
        <w:t>____</w:t>
      </w:r>
    </w:p>
    <w:p w14:paraId="19A0329D" w14:textId="77777777" w:rsidR="006E39FE" w:rsidRPr="00CC60C8" w:rsidRDefault="006E39FE" w:rsidP="00604294">
      <w:pPr>
        <w:pStyle w:val="Body"/>
        <w:ind w:left="360"/>
        <w:rPr>
          <w:sz w:val="24"/>
          <w:szCs w:val="28"/>
        </w:rPr>
      </w:pPr>
      <w:r w:rsidRPr="00CC60C8">
        <w:rPr>
          <w:sz w:val="24"/>
          <w:szCs w:val="28"/>
        </w:rPr>
        <w:t>Nominee’s phone</w:t>
      </w:r>
      <w:r w:rsidR="00604294">
        <w:rPr>
          <w:sz w:val="24"/>
          <w:szCs w:val="28"/>
        </w:rPr>
        <w:t xml:space="preserve"> ____</w:t>
      </w:r>
      <w:r w:rsidR="006802D4" w:rsidRPr="00CC60C8">
        <w:rPr>
          <w:sz w:val="24"/>
          <w:szCs w:val="28"/>
        </w:rPr>
        <w:t>__________________________________</w:t>
      </w:r>
      <w:r w:rsidR="00CC60C8" w:rsidRPr="00CC60C8">
        <w:rPr>
          <w:sz w:val="24"/>
          <w:szCs w:val="28"/>
        </w:rPr>
        <w:t>__</w:t>
      </w:r>
      <w:r w:rsidR="00604294">
        <w:rPr>
          <w:sz w:val="24"/>
          <w:szCs w:val="28"/>
        </w:rPr>
        <w:t>_____</w:t>
      </w:r>
    </w:p>
    <w:p w14:paraId="31C27AFE" w14:textId="77777777" w:rsidR="00415300" w:rsidRPr="00CC60C8" w:rsidRDefault="006E39FE" w:rsidP="00604294">
      <w:pPr>
        <w:pStyle w:val="Body"/>
        <w:ind w:left="360"/>
        <w:rPr>
          <w:sz w:val="24"/>
          <w:szCs w:val="28"/>
        </w:rPr>
      </w:pPr>
      <w:r w:rsidRPr="00CC60C8">
        <w:rPr>
          <w:sz w:val="24"/>
          <w:szCs w:val="28"/>
        </w:rPr>
        <w:t xml:space="preserve">Nominee’s email  </w:t>
      </w:r>
      <w:r w:rsidR="006802D4" w:rsidRPr="00CC60C8">
        <w:rPr>
          <w:sz w:val="24"/>
          <w:szCs w:val="28"/>
        </w:rPr>
        <w:t>________________________________________</w:t>
      </w:r>
      <w:r w:rsidR="00CC60C8" w:rsidRPr="00CC60C8">
        <w:rPr>
          <w:sz w:val="24"/>
          <w:szCs w:val="28"/>
        </w:rPr>
        <w:t>_</w:t>
      </w:r>
      <w:r w:rsidR="00604294">
        <w:rPr>
          <w:sz w:val="24"/>
          <w:szCs w:val="28"/>
        </w:rPr>
        <w:t>____</w:t>
      </w:r>
    </w:p>
    <w:p w14:paraId="0CF52078" w14:textId="77777777" w:rsidR="00415300" w:rsidRPr="00CC60C8" w:rsidRDefault="00415300" w:rsidP="00415300">
      <w:pPr>
        <w:pStyle w:val="Body"/>
        <w:rPr>
          <w:b/>
          <w:i/>
          <w:sz w:val="24"/>
        </w:rPr>
      </w:pPr>
    </w:p>
    <w:p w14:paraId="32EB45EE" w14:textId="77777777" w:rsidR="00415300" w:rsidRPr="003D41F3" w:rsidRDefault="003D41F3" w:rsidP="00415300">
      <w:pPr>
        <w:pStyle w:val="Body"/>
        <w:ind w:firstLine="360"/>
        <w:rPr>
          <w:sz w:val="24"/>
          <w:szCs w:val="28"/>
          <w:u w:val="single"/>
        </w:rPr>
      </w:pPr>
      <w:r w:rsidRPr="003D41F3">
        <w:rPr>
          <w:sz w:val="24"/>
          <w:szCs w:val="28"/>
          <w:u w:val="single"/>
        </w:rPr>
        <w:t>Nomination Category (Please choose one)</w:t>
      </w:r>
    </w:p>
    <w:p w14:paraId="06E686FE" w14:textId="77777777" w:rsidR="00415300" w:rsidRPr="00CC60C8" w:rsidRDefault="00415300" w:rsidP="006802D4">
      <w:pPr>
        <w:pStyle w:val="Body"/>
        <w:numPr>
          <w:ilvl w:val="0"/>
          <w:numId w:val="10"/>
        </w:numPr>
        <w:rPr>
          <w:sz w:val="24"/>
          <w:szCs w:val="28"/>
        </w:rPr>
      </w:pPr>
      <w:r w:rsidRPr="00CC60C8">
        <w:rPr>
          <w:sz w:val="24"/>
          <w:szCs w:val="28"/>
        </w:rPr>
        <w:t>Education</w:t>
      </w:r>
    </w:p>
    <w:p w14:paraId="54D57558" w14:textId="77777777" w:rsidR="00415300" w:rsidRPr="00CC60C8" w:rsidRDefault="00415300" w:rsidP="006802D4">
      <w:pPr>
        <w:pStyle w:val="Body"/>
        <w:numPr>
          <w:ilvl w:val="0"/>
          <w:numId w:val="10"/>
        </w:numPr>
        <w:rPr>
          <w:sz w:val="24"/>
          <w:szCs w:val="28"/>
        </w:rPr>
      </w:pPr>
      <w:r w:rsidRPr="00CC60C8">
        <w:rPr>
          <w:sz w:val="24"/>
          <w:szCs w:val="28"/>
        </w:rPr>
        <w:t>Medicine and Science</w:t>
      </w:r>
    </w:p>
    <w:p w14:paraId="1C039E37" w14:textId="77777777" w:rsidR="00415300" w:rsidRPr="00CC60C8" w:rsidRDefault="00415300" w:rsidP="006802D4">
      <w:pPr>
        <w:pStyle w:val="Body"/>
        <w:numPr>
          <w:ilvl w:val="0"/>
          <w:numId w:val="10"/>
        </w:numPr>
        <w:rPr>
          <w:sz w:val="24"/>
          <w:szCs w:val="28"/>
        </w:rPr>
      </w:pPr>
      <w:r w:rsidRPr="00CC60C8">
        <w:rPr>
          <w:sz w:val="24"/>
          <w:szCs w:val="28"/>
        </w:rPr>
        <w:t>Business and Professional</w:t>
      </w:r>
    </w:p>
    <w:p w14:paraId="51D97760" w14:textId="77777777" w:rsidR="00415300" w:rsidRPr="00CC60C8" w:rsidRDefault="00415300" w:rsidP="006802D4">
      <w:pPr>
        <w:pStyle w:val="Body"/>
        <w:numPr>
          <w:ilvl w:val="0"/>
          <w:numId w:val="10"/>
        </w:numPr>
        <w:rPr>
          <w:sz w:val="24"/>
          <w:szCs w:val="28"/>
        </w:rPr>
      </w:pPr>
      <w:r w:rsidRPr="00CC60C8">
        <w:rPr>
          <w:sz w:val="24"/>
          <w:szCs w:val="28"/>
        </w:rPr>
        <w:t>Arts and Entertainment</w:t>
      </w:r>
    </w:p>
    <w:p w14:paraId="1EC57E16" w14:textId="77777777" w:rsidR="00415300" w:rsidRPr="00CC60C8" w:rsidRDefault="00415300" w:rsidP="006802D4">
      <w:pPr>
        <w:pStyle w:val="Body"/>
        <w:numPr>
          <w:ilvl w:val="0"/>
          <w:numId w:val="10"/>
        </w:numPr>
        <w:rPr>
          <w:sz w:val="24"/>
          <w:szCs w:val="28"/>
        </w:rPr>
      </w:pPr>
      <w:r w:rsidRPr="00CC60C8">
        <w:rPr>
          <w:sz w:val="24"/>
          <w:szCs w:val="28"/>
        </w:rPr>
        <w:t>Humanitarian Service</w:t>
      </w:r>
    </w:p>
    <w:p w14:paraId="1982CE2A" w14:textId="77777777" w:rsidR="00415300" w:rsidRPr="00CC60C8" w:rsidRDefault="00415300" w:rsidP="006802D4">
      <w:pPr>
        <w:pStyle w:val="Body"/>
        <w:numPr>
          <w:ilvl w:val="0"/>
          <w:numId w:val="10"/>
        </w:numPr>
        <w:rPr>
          <w:sz w:val="24"/>
          <w:szCs w:val="28"/>
        </w:rPr>
      </w:pPr>
      <w:r w:rsidRPr="00CC60C8">
        <w:rPr>
          <w:sz w:val="24"/>
          <w:szCs w:val="28"/>
        </w:rPr>
        <w:t>Athletics</w:t>
      </w:r>
    </w:p>
    <w:p w14:paraId="4A2BCF43" w14:textId="77777777" w:rsidR="00415300" w:rsidRPr="00CC60C8" w:rsidRDefault="00415300" w:rsidP="006802D4">
      <w:pPr>
        <w:pStyle w:val="Body"/>
        <w:numPr>
          <w:ilvl w:val="0"/>
          <w:numId w:val="10"/>
        </w:numPr>
        <w:rPr>
          <w:sz w:val="24"/>
          <w:szCs w:val="28"/>
        </w:rPr>
      </w:pPr>
      <w:r w:rsidRPr="00CC60C8">
        <w:rPr>
          <w:sz w:val="24"/>
          <w:szCs w:val="28"/>
        </w:rPr>
        <w:t>Lifetime Recognition</w:t>
      </w:r>
    </w:p>
    <w:p w14:paraId="0DBB2B6A" w14:textId="77777777" w:rsidR="00415300" w:rsidRPr="00CC60C8" w:rsidRDefault="00415300" w:rsidP="00415300">
      <w:pPr>
        <w:pStyle w:val="Body"/>
        <w:rPr>
          <w:sz w:val="24"/>
          <w:szCs w:val="28"/>
        </w:rPr>
      </w:pPr>
    </w:p>
    <w:p w14:paraId="607D2E77" w14:textId="77777777" w:rsidR="00415300" w:rsidRPr="00CC60C8" w:rsidRDefault="00415300" w:rsidP="00CC60C8">
      <w:pPr>
        <w:pStyle w:val="Body"/>
        <w:ind w:left="360"/>
        <w:rPr>
          <w:sz w:val="24"/>
          <w:szCs w:val="28"/>
        </w:rPr>
      </w:pPr>
      <w:r w:rsidRPr="00CC60C8">
        <w:rPr>
          <w:sz w:val="24"/>
          <w:szCs w:val="28"/>
        </w:rPr>
        <w:t>Your name</w:t>
      </w:r>
      <w:r w:rsidR="00CC60C8" w:rsidRPr="00CC60C8">
        <w:rPr>
          <w:sz w:val="24"/>
          <w:szCs w:val="28"/>
        </w:rPr>
        <w:t xml:space="preserve"> _____________________________________________</w:t>
      </w:r>
      <w:r w:rsidR="00604294">
        <w:rPr>
          <w:sz w:val="24"/>
          <w:szCs w:val="28"/>
        </w:rPr>
        <w:t>__</w:t>
      </w:r>
    </w:p>
    <w:p w14:paraId="3D6C6478" w14:textId="77777777" w:rsidR="00CC60C8" w:rsidRPr="00CC60C8" w:rsidRDefault="00415300" w:rsidP="00CC60C8">
      <w:pPr>
        <w:pStyle w:val="Body"/>
        <w:ind w:left="360"/>
        <w:rPr>
          <w:sz w:val="24"/>
          <w:szCs w:val="28"/>
        </w:rPr>
      </w:pPr>
      <w:r w:rsidRPr="00CC60C8">
        <w:rPr>
          <w:sz w:val="24"/>
          <w:szCs w:val="28"/>
        </w:rPr>
        <w:t>Your address</w:t>
      </w:r>
      <w:r w:rsidR="00CC60C8" w:rsidRPr="00CC60C8">
        <w:rPr>
          <w:sz w:val="24"/>
          <w:szCs w:val="28"/>
        </w:rPr>
        <w:t xml:space="preserve"> ___________________________________________</w:t>
      </w:r>
      <w:r w:rsidR="00604294">
        <w:rPr>
          <w:sz w:val="24"/>
          <w:szCs w:val="28"/>
        </w:rPr>
        <w:t>__</w:t>
      </w:r>
    </w:p>
    <w:p w14:paraId="02573640" w14:textId="77777777" w:rsidR="00415300" w:rsidRPr="00CC60C8" w:rsidRDefault="003D41F3" w:rsidP="00CC60C8">
      <w:pPr>
        <w:pStyle w:val="Body"/>
        <w:ind w:left="360"/>
        <w:rPr>
          <w:sz w:val="24"/>
          <w:szCs w:val="28"/>
        </w:rPr>
      </w:pPr>
      <w:r>
        <w:rPr>
          <w:sz w:val="24"/>
          <w:szCs w:val="28"/>
        </w:rPr>
        <w:tab/>
      </w:r>
      <w:r>
        <w:rPr>
          <w:sz w:val="24"/>
          <w:szCs w:val="28"/>
        </w:rPr>
        <w:tab/>
        <w:t xml:space="preserve">      </w:t>
      </w:r>
      <w:r w:rsidR="00CC60C8" w:rsidRPr="00CC60C8">
        <w:rPr>
          <w:sz w:val="24"/>
          <w:szCs w:val="28"/>
        </w:rPr>
        <w:t>___________________________________________</w:t>
      </w:r>
      <w:r>
        <w:rPr>
          <w:sz w:val="24"/>
          <w:szCs w:val="28"/>
        </w:rPr>
        <w:t>__</w:t>
      </w:r>
    </w:p>
    <w:p w14:paraId="66C8E2E1" w14:textId="77777777" w:rsidR="00415300" w:rsidRPr="00CC60C8" w:rsidRDefault="00415300" w:rsidP="00CC60C8">
      <w:pPr>
        <w:pStyle w:val="Body"/>
        <w:ind w:firstLine="360"/>
        <w:rPr>
          <w:sz w:val="24"/>
          <w:szCs w:val="28"/>
        </w:rPr>
      </w:pPr>
      <w:r w:rsidRPr="00CC60C8">
        <w:rPr>
          <w:sz w:val="24"/>
          <w:szCs w:val="28"/>
        </w:rPr>
        <w:t>Your phone</w:t>
      </w:r>
      <w:r w:rsidR="00CC60C8" w:rsidRPr="00CC60C8">
        <w:rPr>
          <w:sz w:val="24"/>
          <w:szCs w:val="28"/>
        </w:rPr>
        <w:t xml:space="preserve"> _____________________________________________</w:t>
      </w:r>
      <w:r w:rsidR="00604294">
        <w:rPr>
          <w:sz w:val="24"/>
          <w:szCs w:val="28"/>
        </w:rPr>
        <w:t>_</w:t>
      </w:r>
    </w:p>
    <w:p w14:paraId="43B4C355" w14:textId="77777777" w:rsidR="00415300" w:rsidRPr="00CC60C8" w:rsidRDefault="00415300" w:rsidP="00CC60C8">
      <w:pPr>
        <w:pStyle w:val="Body"/>
        <w:ind w:left="360"/>
        <w:rPr>
          <w:sz w:val="24"/>
          <w:szCs w:val="28"/>
        </w:rPr>
      </w:pPr>
      <w:r w:rsidRPr="00CC60C8">
        <w:rPr>
          <w:sz w:val="24"/>
          <w:szCs w:val="28"/>
        </w:rPr>
        <w:t>Your email</w:t>
      </w:r>
      <w:r w:rsidR="00CC60C8" w:rsidRPr="00CC60C8">
        <w:rPr>
          <w:sz w:val="24"/>
          <w:szCs w:val="28"/>
        </w:rPr>
        <w:t xml:space="preserve"> ______________________________________________</w:t>
      </w:r>
      <w:r w:rsidR="00604294">
        <w:rPr>
          <w:sz w:val="24"/>
          <w:szCs w:val="28"/>
        </w:rPr>
        <w:t>_</w:t>
      </w:r>
    </w:p>
    <w:p w14:paraId="08B66C73" w14:textId="77777777" w:rsidR="00415300" w:rsidRPr="00CC60C8" w:rsidRDefault="00415300" w:rsidP="00CC60C8">
      <w:pPr>
        <w:pStyle w:val="Body"/>
        <w:ind w:left="360"/>
        <w:rPr>
          <w:sz w:val="24"/>
          <w:szCs w:val="28"/>
        </w:rPr>
      </w:pPr>
      <w:r w:rsidRPr="00CC60C8">
        <w:rPr>
          <w:sz w:val="24"/>
          <w:szCs w:val="28"/>
        </w:rPr>
        <w:t>Your relationship to the nominee</w:t>
      </w:r>
      <w:r w:rsidR="00CC60C8" w:rsidRPr="00CC60C8">
        <w:rPr>
          <w:sz w:val="24"/>
          <w:szCs w:val="28"/>
        </w:rPr>
        <w:t xml:space="preserve"> ___________________________</w:t>
      </w:r>
    </w:p>
    <w:p w14:paraId="596B1FB7" w14:textId="77777777" w:rsidR="006E39FE" w:rsidRPr="00CC60C8" w:rsidRDefault="006E39FE" w:rsidP="006E39FE">
      <w:pPr>
        <w:pStyle w:val="Body"/>
        <w:rPr>
          <w:sz w:val="24"/>
        </w:rPr>
      </w:pPr>
    </w:p>
    <w:p w14:paraId="7DAC8233" w14:textId="77777777" w:rsidR="003D41F3" w:rsidRDefault="003D41F3" w:rsidP="003D41F3">
      <w:pPr>
        <w:pStyle w:val="Default"/>
        <w:numPr>
          <w:ilvl w:val="0"/>
          <w:numId w:val="7"/>
        </w:numPr>
        <w:spacing w:before="0" w:line="240" w:lineRule="auto"/>
        <w:rPr>
          <w:rFonts w:ascii="Helvetica" w:hAnsi="Helvetica"/>
          <w:szCs w:val="28"/>
          <w:shd w:val="clear" w:color="auto" w:fill="FFFFFF"/>
        </w:rPr>
      </w:pPr>
      <w:r>
        <w:rPr>
          <w:rFonts w:ascii="Helvetica" w:hAnsi="Helvetica"/>
          <w:color w:val="323232"/>
          <w:szCs w:val="36"/>
          <w:shd w:val="clear" w:color="auto" w:fill="FFFFFF"/>
        </w:rPr>
        <w:t>Please describe the nominee’s accomplishments, awards, recognitions, published articles or writing and any additional information related to the nomination category that will enhance the nominee’s application.  You may use as many pages as necessary.</w:t>
      </w:r>
    </w:p>
    <w:p w14:paraId="5E0BCCBF" w14:textId="77777777" w:rsidR="006E39FE" w:rsidRPr="003D41F3" w:rsidRDefault="006E39FE" w:rsidP="003D41F3">
      <w:pPr>
        <w:pStyle w:val="Default"/>
        <w:spacing w:before="0" w:line="240" w:lineRule="auto"/>
        <w:ind w:left="720"/>
        <w:rPr>
          <w:rFonts w:ascii="Helvetica" w:hAnsi="Helvetica"/>
          <w:szCs w:val="28"/>
          <w:shd w:val="clear" w:color="auto" w:fill="FFFFFF"/>
        </w:rPr>
      </w:pPr>
    </w:p>
    <w:p w14:paraId="631B16CF" w14:textId="1B73467C" w:rsidR="006B1E57" w:rsidRPr="00A13D46" w:rsidRDefault="006802D4" w:rsidP="00CC60C8">
      <w:pPr>
        <w:pStyle w:val="Default"/>
        <w:numPr>
          <w:ilvl w:val="0"/>
          <w:numId w:val="7"/>
        </w:numPr>
        <w:spacing w:before="0" w:line="240" w:lineRule="auto"/>
        <w:rPr>
          <w:rFonts w:ascii="Helvetica" w:hAnsi="Helvetica"/>
          <w:color w:val="323232"/>
          <w:szCs w:val="36"/>
          <w:shd w:val="clear" w:color="auto" w:fill="FFFFFF"/>
        </w:rPr>
      </w:pPr>
      <w:r w:rsidRPr="00A13D46">
        <w:rPr>
          <w:rFonts w:ascii="Helvetica" w:hAnsi="Helvetica"/>
          <w:szCs w:val="28"/>
          <w:shd w:val="clear" w:color="auto" w:fill="FFFFFF"/>
        </w:rPr>
        <w:t xml:space="preserve">Supporting Materials:  </w:t>
      </w:r>
      <w:r w:rsidR="007E5439" w:rsidRPr="00A13D46">
        <w:rPr>
          <w:rFonts w:ascii="Helvetica" w:hAnsi="Helvetica"/>
          <w:szCs w:val="28"/>
          <w:shd w:val="clear" w:color="auto" w:fill="FFFFFF"/>
        </w:rPr>
        <w:t>P</w:t>
      </w:r>
      <w:r w:rsidR="006E39FE" w:rsidRPr="00A13D46">
        <w:rPr>
          <w:rFonts w:ascii="Helvetica" w:hAnsi="Helvetica"/>
          <w:szCs w:val="28"/>
          <w:shd w:val="clear" w:color="auto" w:fill="FFFFFF"/>
        </w:rPr>
        <w:t xml:space="preserve">lease upload </w:t>
      </w:r>
      <w:r w:rsidRPr="00A13D46">
        <w:rPr>
          <w:rFonts w:ascii="Helvetica" w:hAnsi="Helvetica"/>
          <w:szCs w:val="28"/>
          <w:shd w:val="clear" w:color="auto" w:fill="FFFFFF"/>
        </w:rPr>
        <w:t xml:space="preserve">or include </w:t>
      </w:r>
      <w:r w:rsidR="006E39FE" w:rsidRPr="00A13D46">
        <w:rPr>
          <w:rFonts w:ascii="Helvetica" w:hAnsi="Helvetica"/>
          <w:szCs w:val="28"/>
          <w:shd w:val="clear" w:color="auto" w:fill="FFFFFF"/>
        </w:rPr>
        <w:t>any files you wish to be used for consideration of this honor.</w:t>
      </w:r>
      <w:r w:rsidRPr="00A13D46">
        <w:rPr>
          <w:rFonts w:ascii="Helvetica" w:hAnsi="Helvetica"/>
          <w:szCs w:val="28"/>
          <w:shd w:val="clear" w:color="auto" w:fill="FFFFFF"/>
        </w:rPr>
        <w:t xml:space="preserve">  </w:t>
      </w:r>
    </w:p>
    <w:p w14:paraId="2146E67B" w14:textId="790DE4BE" w:rsidR="00CC60C8" w:rsidRDefault="00CC60C8" w:rsidP="00CC60C8">
      <w:pPr>
        <w:pStyle w:val="Default"/>
        <w:spacing w:before="0" w:line="240" w:lineRule="auto"/>
        <w:rPr>
          <w:rFonts w:ascii="Helvetica" w:hAnsi="Helvetica"/>
          <w:color w:val="323232"/>
          <w:szCs w:val="36"/>
          <w:shd w:val="clear" w:color="auto" w:fill="FFFFFF"/>
        </w:rPr>
      </w:pPr>
    </w:p>
    <w:p w14:paraId="250D33FA" w14:textId="77777777" w:rsidR="00A13D46" w:rsidRPr="00CC60C8" w:rsidRDefault="00A13D46" w:rsidP="00CC60C8">
      <w:pPr>
        <w:pStyle w:val="Default"/>
        <w:spacing w:before="0" w:line="240" w:lineRule="auto"/>
        <w:rPr>
          <w:rFonts w:ascii="Helvetica" w:hAnsi="Helvetica"/>
          <w:color w:val="323232"/>
          <w:szCs w:val="36"/>
          <w:shd w:val="clear" w:color="auto" w:fill="FFFFFF"/>
        </w:rPr>
      </w:pPr>
    </w:p>
    <w:p w14:paraId="3804CA03" w14:textId="77777777" w:rsidR="006B1E57" w:rsidRDefault="00CC60C8" w:rsidP="00CC60C8">
      <w:pPr>
        <w:pStyle w:val="Default"/>
        <w:spacing w:before="0" w:line="240" w:lineRule="auto"/>
        <w:rPr>
          <w:rFonts w:ascii="Helvetica" w:hAnsi="Helvetica"/>
          <w:color w:val="323232"/>
          <w:szCs w:val="36"/>
          <w:shd w:val="clear" w:color="auto" w:fill="FFFFFF"/>
        </w:rPr>
      </w:pPr>
      <w:r w:rsidRPr="006B1E57">
        <w:rPr>
          <w:rFonts w:ascii="Helvetica" w:hAnsi="Helvetica"/>
          <w:b/>
          <w:color w:val="323232"/>
          <w:szCs w:val="36"/>
          <w:shd w:val="clear" w:color="auto" w:fill="FFFFFF"/>
        </w:rPr>
        <w:t>The completed Hall of Fame Nomination for</w:t>
      </w:r>
      <w:r w:rsidR="006B1E57">
        <w:rPr>
          <w:rFonts w:ascii="Helvetica" w:hAnsi="Helvetica"/>
          <w:b/>
          <w:color w:val="323232"/>
          <w:szCs w:val="36"/>
          <w:shd w:val="clear" w:color="auto" w:fill="FFFFFF"/>
        </w:rPr>
        <w:t xml:space="preserve">m with supporting documents, attachments and pictures </w:t>
      </w:r>
      <w:r w:rsidRPr="006B1E57">
        <w:rPr>
          <w:rFonts w:ascii="Helvetica" w:hAnsi="Helvetica"/>
          <w:b/>
          <w:color w:val="323232"/>
          <w:szCs w:val="36"/>
          <w:shd w:val="clear" w:color="auto" w:fill="FFFFFF"/>
        </w:rPr>
        <w:t>may be</w:t>
      </w:r>
      <w:r w:rsidR="006B1E57">
        <w:rPr>
          <w:rFonts w:ascii="Helvetica" w:hAnsi="Helvetica"/>
          <w:color w:val="323232"/>
          <w:szCs w:val="36"/>
          <w:shd w:val="clear" w:color="auto" w:fill="FFFFFF"/>
        </w:rPr>
        <w:t>:</w:t>
      </w:r>
    </w:p>
    <w:p w14:paraId="2AC699F3" w14:textId="77777777" w:rsidR="006B1E57" w:rsidRDefault="006B1E57" w:rsidP="00CC60C8">
      <w:pPr>
        <w:pStyle w:val="Default"/>
        <w:spacing w:before="0" w:line="240" w:lineRule="auto"/>
        <w:rPr>
          <w:rFonts w:ascii="Helvetica" w:hAnsi="Helvetica"/>
          <w:color w:val="323232"/>
          <w:szCs w:val="36"/>
          <w:shd w:val="clear" w:color="auto" w:fill="FFFFFF"/>
        </w:rPr>
      </w:pPr>
    </w:p>
    <w:p w14:paraId="2787CA5B" w14:textId="62CC29BC" w:rsidR="00604294" w:rsidRDefault="006B1E57" w:rsidP="00CC60C8">
      <w:pPr>
        <w:pStyle w:val="Default"/>
        <w:spacing w:before="0" w:line="240" w:lineRule="auto"/>
        <w:rPr>
          <w:rFonts w:ascii="Helvetica" w:hAnsi="Helvetica"/>
          <w:color w:val="323232"/>
          <w:szCs w:val="36"/>
          <w:shd w:val="clear" w:color="auto" w:fill="FFFFFF"/>
        </w:rPr>
      </w:pPr>
      <w:r>
        <w:rPr>
          <w:rFonts w:ascii="Helvetica" w:hAnsi="Helvetica"/>
          <w:color w:val="323232"/>
          <w:szCs w:val="36"/>
          <w:shd w:val="clear" w:color="auto" w:fill="FFFFFF"/>
        </w:rPr>
        <w:t>1. E</w:t>
      </w:r>
      <w:r w:rsidR="00CC60C8" w:rsidRPr="00CC60C8">
        <w:rPr>
          <w:rFonts w:ascii="Helvetica" w:hAnsi="Helvetica"/>
          <w:color w:val="323232"/>
          <w:szCs w:val="36"/>
          <w:shd w:val="clear" w:color="auto" w:fill="FFFFFF"/>
        </w:rPr>
        <w:t>mail</w:t>
      </w:r>
      <w:r>
        <w:rPr>
          <w:rFonts w:ascii="Helvetica" w:hAnsi="Helvetica"/>
          <w:color w:val="323232"/>
          <w:szCs w:val="36"/>
          <w:shd w:val="clear" w:color="auto" w:fill="FFFFFF"/>
        </w:rPr>
        <w:t xml:space="preserve">ed </w:t>
      </w:r>
      <w:r w:rsidR="00CC60C8" w:rsidRPr="00CC60C8">
        <w:rPr>
          <w:rFonts w:ascii="Helvetica" w:hAnsi="Helvetica"/>
          <w:color w:val="323232"/>
          <w:szCs w:val="36"/>
          <w:shd w:val="clear" w:color="auto" w:fill="FFFFFF"/>
        </w:rPr>
        <w:t>to</w:t>
      </w:r>
      <w:r>
        <w:rPr>
          <w:rFonts w:ascii="Helvetica" w:hAnsi="Helvetica"/>
          <w:color w:val="323232"/>
          <w:szCs w:val="36"/>
          <w:shd w:val="clear" w:color="auto" w:fill="FFFFFF"/>
        </w:rPr>
        <w:t xml:space="preserve">:  </w:t>
      </w:r>
      <w:r w:rsidRPr="006B1E57">
        <w:rPr>
          <w:rFonts w:ascii="Helvetica" w:hAnsi="Helvetica"/>
          <w:b/>
          <w:color w:val="323232"/>
          <w:szCs w:val="36"/>
          <w:shd w:val="clear" w:color="auto" w:fill="FFFFFF"/>
        </w:rPr>
        <w:t>whsafhof@gmail.com</w:t>
      </w:r>
      <w:r w:rsidR="00CC60C8" w:rsidRPr="00CC60C8">
        <w:rPr>
          <w:rFonts w:ascii="Helvetica" w:hAnsi="Helvetica"/>
          <w:color w:val="323232"/>
          <w:szCs w:val="36"/>
          <w:shd w:val="clear" w:color="auto" w:fill="FFFFFF"/>
        </w:rPr>
        <w:t xml:space="preserve">  </w:t>
      </w:r>
    </w:p>
    <w:p w14:paraId="61BF51AF" w14:textId="6A5D0502" w:rsidR="006B1E57" w:rsidRDefault="00A13D46" w:rsidP="00A13D46">
      <w:pPr>
        <w:pStyle w:val="Default"/>
        <w:spacing w:before="0" w:line="240" w:lineRule="auto"/>
        <w:ind w:left="1440" w:firstLine="720"/>
        <w:rPr>
          <w:rFonts w:ascii="Helvetica" w:hAnsi="Helvetica"/>
          <w:color w:val="323232"/>
          <w:szCs w:val="36"/>
          <w:shd w:val="clear" w:color="auto" w:fill="FFFFFF"/>
        </w:rPr>
      </w:pPr>
      <w:r>
        <w:rPr>
          <w:rFonts w:ascii="Helvetica" w:hAnsi="Helvetica"/>
          <w:color w:val="323232"/>
          <w:szCs w:val="36"/>
          <w:shd w:val="clear" w:color="auto" w:fill="FFFFFF"/>
        </w:rPr>
        <w:t xml:space="preserve"> -- </w:t>
      </w:r>
      <w:r w:rsidR="006B1E57">
        <w:rPr>
          <w:rFonts w:ascii="Helvetica" w:hAnsi="Helvetica"/>
          <w:color w:val="323232"/>
          <w:szCs w:val="36"/>
          <w:shd w:val="clear" w:color="auto" w:fill="FFFFFF"/>
        </w:rPr>
        <w:t>OR</w:t>
      </w:r>
      <w:r>
        <w:rPr>
          <w:rFonts w:ascii="Helvetica" w:hAnsi="Helvetica"/>
          <w:color w:val="323232"/>
          <w:szCs w:val="36"/>
          <w:shd w:val="clear" w:color="auto" w:fill="FFFFFF"/>
        </w:rPr>
        <w:t xml:space="preserve"> --</w:t>
      </w:r>
    </w:p>
    <w:p w14:paraId="03AD818B" w14:textId="77777777" w:rsidR="006B1E57" w:rsidRPr="006B1E57" w:rsidRDefault="006B1E57" w:rsidP="00CC60C8">
      <w:pPr>
        <w:pStyle w:val="Default"/>
        <w:spacing w:before="0" w:line="240" w:lineRule="auto"/>
        <w:rPr>
          <w:rFonts w:ascii="Helvetica" w:hAnsi="Helvetica"/>
          <w:b/>
          <w:color w:val="323232"/>
          <w:szCs w:val="36"/>
          <w:shd w:val="clear" w:color="auto" w:fill="FFFFFF"/>
        </w:rPr>
      </w:pPr>
      <w:r>
        <w:rPr>
          <w:rFonts w:ascii="Helvetica" w:hAnsi="Helvetica"/>
          <w:color w:val="323232"/>
          <w:szCs w:val="36"/>
          <w:shd w:val="clear" w:color="auto" w:fill="FFFFFF"/>
        </w:rPr>
        <w:t>2. S</w:t>
      </w:r>
      <w:r w:rsidR="00CC60C8" w:rsidRPr="00CC60C8">
        <w:rPr>
          <w:rFonts w:ascii="Helvetica" w:hAnsi="Helvetica"/>
          <w:color w:val="323232"/>
          <w:szCs w:val="36"/>
          <w:shd w:val="clear" w:color="auto" w:fill="FFFFFF"/>
        </w:rPr>
        <w:t xml:space="preserve">ent by U.S. Mail to: </w:t>
      </w:r>
      <w:r>
        <w:rPr>
          <w:rFonts w:ascii="Helvetica" w:hAnsi="Helvetica"/>
          <w:color w:val="323232"/>
          <w:szCs w:val="36"/>
          <w:shd w:val="clear" w:color="auto" w:fill="FFFFFF"/>
        </w:rPr>
        <w:tab/>
      </w:r>
      <w:r w:rsidRPr="006B1E57">
        <w:rPr>
          <w:rFonts w:ascii="Helvetica" w:hAnsi="Helvetica"/>
          <w:b/>
          <w:color w:val="323232"/>
          <w:szCs w:val="36"/>
          <w:shd w:val="clear" w:color="auto" w:fill="FFFFFF"/>
        </w:rPr>
        <w:t>Washington High School Alumni Foundation</w:t>
      </w:r>
      <w:r w:rsidRPr="006B1E57">
        <w:rPr>
          <w:rFonts w:ascii="Helvetica" w:hAnsi="Helvetica"/>
          <w:b/>
          <w:color w:val="323232"/>
          <w:szCs w:val="36"/>
          <w:shd w:val="clear" w:color="auto" w:fill="FFFFFF"/>
        </w:rPr>
        <w:tab/>
      </w:r>
    </w:p>
    <w:p w14:paraId="324F523E" w14:textId="77777777" w:rsidR="006B1E57" w:rsidRPr="006B1E57" w:rsidRDefault="006B1E57" w:rsidP="00CC60C8">
      <w:pPr>
        <w:pStyle w:val="Default"/>
        <w:spacing w:before="0" w:line="240" w:lineRule="auto"/>
        <w:rPr>
          <w:rFonts w:ascii="Helvetica" w:hAnsi="Helvetica"/>
          <w:b/>
          <w:color w:val="323232"/>
          <w:szCs w:val="36"/>
          <w:shd w:val="clear" w:color="auto" w:fill="FFFFFF"/>
        </w:rPr>
      </w:pPr>
      <w:r w:rsidRPr="006B1E57">
        <w:rPr>
          <w:rFonts w:ascii="Helvetica" w:hAnsi="Helvetica"/>
          <w:b/>
          <w:color w:val="323232"/>
          <w:szCs w:val="36"/>
          <w:shd w:val="clear" w:color="auto" w:fill="FFFFFF"/>
        </w:rPr>
        <w:tab/>
      </w:r>
      <w:r w:rsidRPr="006B1E57">
        <w:rPr>
          <w:rFonts w:ascii="Helvetica" w:hAnsi="Helvetica"/>
          <w:b/>
          <w:color w:val="323232"/>
          <w:szCs w:val="36"/>
          <w:shd w:val="clear" w:color="auto" w:fill="FFFFFF"/>
        </w:rPr>
        <w:tab/>
      </w:r>
      <w:r w:rsidRPr="006B1E57">
        <w:rPr>
          <w:rFonts w:ascii="Helvetica" w:hAnsi="Helvetica"/>
          <w:b/>
          <w:color w:val="323232"/>
          <w:szCs w:val="36"/>
          <w:shd w:val="clear" w:color="auto" w:fill="FFFFFF"/>
        </w:rPr>
        <w:tab/>
      </w:r>
      <w:r w:rsidRPr="006B1E57">
        <w:rPr>
          <w:rFonts w:ascii="Helvetica" w:hAnsi="Helvetica"/>
          <w:b/>
          <w:color w:val="323232"/>
          <w:szCs w:val="36"/>
          <w:shd w:val="clear" w:color="auto" w:fill="FFFFFF"/>
        </w:rPr>
        <w:tab/>
        <w:t>P.O. Box 3033</w:t>
      </w:r>
    </w:p>
    <w:p w14:paraId="2812D676" w14:textId="0D961C5C" w:rsidR="00604294" w:rsidRDefault="006B1E57" w:rsidP="00CC60C8">
      <w:pPr>
        <w:pStyle w:val="Default"/>
        <w:spacing w:before="0" w:line="240" w:lineRule="auto"/>
        <w:rPr>
          <w:rFonts w:ascii="Helvetica" w:hAnsi="Helvetica"/>
          <w:b/>
          <w:color w:val="323232"/>
          <w:szCs w:val="36"/>
          <w:shd w:val="clear" w:color="auto" w:fill="FFFFFF"/>
        </w:rPr>
      </w:pPr>
      <w:r w:rsidRPr="006B1E57">
        <w:rPr>
          <w:rFonts w:ascii="Helvetica" w:hAnsi="Helvetica"/>
          <w:b/>
          <w:color w:val="323232"/>
          <w:szCs w:val="36"/>
          <w:shd w:val="clear" w:color="auto" w:fill="FFFFFF"/>
        </w:rPr>
        <w:tab/>
      </w:r>
      <w:r w:rsidRPr="006B1E57">
        <w:rPr>
          <w:rFonts w:ascii="Helvetica" w:hAnsi="Helvetica"/>
          <w:b/>
          <w:color w:val="323232"/>
          <w:szCs w:val="36"/>
          <w:shd w:val="clear" w:color="auto" w:fill="FFFFFF"/>
        </w:rPr>
        <w:tab/>
      </w:r>
      <w:r w:rsidRPr="006B1E57">
        <w:rPr>
          <w:rFonts w:ascii="Helvetica" w:hAnsi="Helvetica"/>
          <w:b/>
          <w:color w:val="323232"/>
          <w:szCs w:val="36"/>
          <w:shd w:val="clear" w:color="auto" w:fill="FFFFFF"/>
        </w:rPr>
        <w:tab/>
      </w:r>
      <w:r w:rsidRPr="006B1E57">
        <w:rPr>
          <w:rFonts w:ascii="Helvetica" w:hAnsi="Helvetica"/>
          <w:b/>
          <w:color w:val="323232"/>
          <w:szCs w:val="36"/>
          <w:shd w:val="clear" w:color="auto" w:fill="FFFFFF"/>
        </w:rPr>
        <w:tab/>
        <w:t>Fremont, CA  94539</w:t>
      </w:r>
    </w:p>
    <w:p w14:paraId="52CAA7D9" w14:textId="71FB8A57" w:rsidR="00A13D46" w:rsidRDefault="00A13D46" w:rsidP="00CC60C8">
      <w:pPr>
        <w:pStyle w:val="Default"/>
        <w:spacing w:before="0" w:line="240" w:lineRule="auto"/>
        <w:rPr>
          <w:rFonts w:ascii="Helvetica" w:hAnsi="Helvetica"/>
          <w:b/>
          <w:color w:val="323232"/>
          <w:szCs w:val="36"/>
          <w:shd w:val="clear" w:color="auto" w:fill="FFFFFF"/>
        </w:rPr>
      </w:pPr>
    </w:p>
    <w:p w14:paraId="59F72331" w14:textId="77777777" w:rsidR="00A13D46" w:rsidRDefault="00A13D46" w:rsidP="00CC60C8">
      <w:pPr>
        <w:pStyle w:val="Default"/>
        <w:spacing w:before="0" w:line="240" w:lineRule="auto"/>
        <w:rPr>
          <w:rFonts w:ascii="Helvetica" w:hAnsi="Helvetica"/>
          <w:b/>
          <w:color w:val="323232"/>
          <w:szCs w:val="36"/>
          <w:shd w:val="clear" w:color="auto" w:fill="FFFFFF"/>
        </w:rPr>
      </w:pPr>
    </w:p>
    <w:p w14:paraId="6F652CFD" w14:textId="6233A2DB" w:rsidR="00A13D46" w:rsidRPr="006B1E57" w:rsidRDefault="00A13D46" w:rsidP="00CC60C8">
      <w:pPr>
        <w:pStyle w:val="Default"/>
        <w:spacing w:before="0" w:line="240" w:lineRule="auto"/>
        <w:rPr>
          <w:rFonts w:ascii="Helvetica" w:hAnsi="Helvetica"/>
          <w:b/>
          <w:color w:val="323232"/>
          <w:szCs w:val="36"/>
          <w:shd w:val="clear" w:color="auto" w:fill="FFFFFF"/>
        </w:rPr>
      </w:pPr>
      <w:r w:rsidRPr="00A13D46">
        <w:rPr>
          <w:rFonts w:ascii="Helvetica" w:hAnsi="Helvetica"/>
          <w:bCs/>
          <w:color w:val="323232"/>
          <w:szCs w:val="36"/>
          <w:shd w:val="clear" w:color="auto" w:fill="FFFFFF"/>
        </w:rPr>
        <w:t>Questions can be directed to:</w:t>
      </w:r>
      <w:r>
        <w:rPr>
          <w:rFonts w:ascii="Helvetica" w:hAnsi="Helvetica"/>
          <w:b/>
          <w:color w:val="323232"/>
          <w:szCs w:val="36"/>
          <w:shd w:val="clear" w:color="auto" w:fill="FFFFFF"/>
        </w:rPr>
        <w:t xml:space="preserve">   </w:t>
      </w:r>
      <w:r w:rsidRPr="006B1E57">
        <w:rPr>
          <w:rFonts w:ascii="Helvetica" w:hAnsi="Helvetica"/>
          <w:b/>
          <w:color w:val="323232"/>
          <w:szCs w:val="36"/>
          <w:shd w:val="clear" w:color="auto" w:fill="FFFFFF"/>
        </w:rPr>
        <w:t>whsafhof@gmail.com</w:t>
      </w:r>
      <w:r w:rsidRPr="00CC60C8">
        <w:rPr>
          <w:rFonts w:ascii="Helvetica" w:hAnsi="Helvetica"/>
          <w:color w:val="323232"/>
          <w:szCs w:val="36"/>
          <w:shd w:val="clear" w:color="auto" w:fill="FFFFFF"/>
        </w:rPr>
        <w:t xml:space="preserve">  </w:t>
      </w:r>
    </w:p>
    <w:p w14:paraId="75BA40B6" w14:textId="77777777" w:rsidR="007E5439" w:rsidRDefault="007E5439"/>
    <w:sectPr w:rsidR="007E5439" w:rsidSect="00AB1FEB">
      <w:pgSz w:w="12240" w:h="15840"/>
      <w:pgMar w:top="576" w:right="1800" w:bottom="576"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dobe-garamond-pro">
    <w:altName w:val="Cambria"/>
    <w:panose1 w:val="020B0604020202020204"/>
    <w:charset w:val="4D"/>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94051"/>
    <w:multiLevelType w:val="hybridMultilevel"/>
    <w:tmpl w:val="6EC64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806330D"/>
    <w:multiLevelType w:val="hybridMultilevel"/>
    <w:tmpl w:val="0060B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CE7AE9"/>
    <w:multiLevelType w:val="hybridMultilevel"/>
    <w:tmpl w:val="306CF7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90F7B91"/>
    <w:multiLevelType w:val="hybridMultilevel"/>
    <w:tmpl w:val="D8689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46447B"/>
    <w:multiLevelType w:val="hybridMultilevel"/>
    <w:tmpl w:val="D1BCA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236F93"/>
    <w:multiLevelType w:val="hybridMultilevel"/>
    <w:tmpl w:val="64269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0E1772"/>
    <w:multiLevelType w:val="hybridMultilevel"/>
    <w:tmpl w:val="47BA1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C109C8"/>
    <w:multiLevelType w:val="multilevel"/>
    <w:tmpl w:val="5B507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E56C89"/>
    <w:multiLevelType w:val="hybridMultilevel"/>
    <w:tmpl w:val="3BF21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114F02"/>
    <w:multiLevelType w:val="hybridMultilevel"/>
    <w:tmpl w:val="6AFC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0728488">
    <w:abstractNumId w:val="4"/>
  </w:num>
  <w:num w:numId="2" w16cid:durableId="1230186063">
    <w:abstractNumId w:val="7"/>
  </w:num>
  <w:num w:numId="3" w16cid:durableId="401408649">
    <w:abstractNumId w:val="1"/>
  </w:num>
  <w:num w:numId="4" w16cid:durableId="1354963881">
    <w:abstractNumId w:val="8"/>
  </w:num>
  <w:num w:numId="5" w16cid:durableId="1129667786">
    <w:abstractNumId w:val="6"/>
  </w:num>
  <w:num w:numId="6" w16cid:durableId="245966165">
    <w:abstractNumId w:val="5"/>
  </w:num>
  <w:num w:numId="7" w16cid:durableId="587464858">
    <w:abstractNumId w:val="3"/>
  </w:num>
  <w:num w:numId="8" w16cid:durableId="696277815">
    <w:abstractNumId w:val="9"/>
  </w:num>
  <w:num w:numId="9" w16cid:durableId="982151630">
    <w:abstractNumId w:val="2"/>
  </w:num>
  <w:num w:numId="10" w16cid:durableId="31078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725"/>
    <w:rsid w:val="00063AD7"/>
    <w:rsid w:val="0008055E"/>
    <w:rsid w:val="00087CC6"/>
    <w:rsid w:val="00195183"/>
    <w:rsid w:val="002533E1"/>
    <w:rsid w:val="002812D7"/>
    <w:rsid w:val="00346CFA"/>
    <w:rsid w:val="003D41F3"/>
    <w:rsid w:val="00415300"/>
    <w:rsid w:val="004171AE"/>
    <w:rsid w:val="004A0FA5"/>
    <w:rsid w:val="00604294"/>
    <w:rsid w:val="006802D4"/>
    <w:rsid w:val="006B0725"/>
    <w:rsid w:val="006B1E57"/>
    <w:rsid w:val="006E39FE"/>
    <w:rsid w:val="007246AA"/>
    <w:rsid w:val="007C7D00"/>
    <w:rsid w:val="007E5439"/>
    <w:rsid w:val="008F4EAC"/>
    <w:rsid w:val="00907FEE"/>
    <w:rsid w:val="009A16D8"/>
    <w:rsid w:val="00A13D46"/>
    <w:rsid w:val="00A5573F"/>
    <w:rsid w:val="00A6094D"/>
    <w:rsid w:val="00AA0973"/>
    <w:rsid w:val="00AB1FEB"/>
    <w:rsid w:val="00C52AA1"/>
    <w:rsid w:val="00C54623"/>
    <w:rsid w:val="00CC60C8"/>
    <w:rsid w:val="00E50704"/>
    <w:rsid w:val="00F10EA1"/>
    <w:rsid w:val="00F44833"/>
    <w:rsid w:val="00F60A98"/>
    <w:rsid w:val="00FB499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461BB"/>
  <w15:docId w15:val="{1A1F13A8-44AC-204F-96E0-C82D1380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6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704"/>
    <w:pPr>
      <w:ind w:left="720"/>
      <w:contextualSpacing/>
    </w:pPr>
  </w:style>
  <w:style w:type="paragraph" w:customStyle="1" w:styleId="Body">
    <w:name w:val="Body"/>
    <w:rsid w:val="006E39FE"/>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efault">
    <w:name w:val="Default"/>
    <w:rsid w:val="006E39FE"/>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twhalloffame.org/applicatio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Lodi Unified</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Giudici</dc:creator>
  <cp:keywords/>
  <cp:lastModifiedBy>Doug Rogers</cp:lastModifiedBy>
  <cp:revision>2</cp:revision>
  <cp:lastPrinted>2022-03-09T02:05:00Z</cp:lastPrinted>
  <dcterms:created xsi:type="dcterms:W3CDTF">2022-09-16T22:35:00Z</dcterms:created>
  <dcterms:modified xsi:type="dcterms:W3CDTF">2022-09-16T22:35:00Z</dcterms:modified>
</cp:coreProperties>
</file>