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E94C" w14:textId="77777777" w:rsidR="00AA40FA" w:rsidRPr="00946E5F" w:rsidRDefault="009A0E0E" w:rsidP="009A0E0E">
      <w:pPr>
        <w:spacing w:after="0" w:line="240" w:lineRule="auto"/>
        <w:rPr>
          <w:rFonts w:ascii="Century Gothic" w:hAnsi="Century Gothic"/>
          <w:sz w:val="28"/>
          <w:szCs w:val="28"/>
          <w:lang w:val="es-US"/>
        </w:rPr>
      </w:pPr>
      <w:r w:rsidRPr="00946E5F">
        <w:rPr>
          <w:rFonts w:ascii="Century Gothic" w:hAnsi="Century Gothic"/>
          <w:b/>
          <w:noProof/>
          <w:sz w:val="28"/>
          <w:szCs w:val="28"/>
        </w:rPr>
        <w:drawing>
          <wp:anchor distT="0" distB="0" distL="114300" distR="114300" simplePos="0" relativeHeight="251658240" behindDoc="0" locked="0" layoutInCell="1" allowOverlap="1" wp14:anchorId="68A5CDFE" wp14:editId="3BDC7505">
            <wp:simplePos x="0" y="0"/>
            <wp:positionH relativeFrom="margin">
              <wp:posOffset>0</wp:posOffset>
            </wp:positionH>
            <wp:positionV relativeFrom="paragraph">
              <wp:posOffset>17</wp:posOffset>
            </wp:positionV>
            <wp:extent cx="2692400" cy="1640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usTuus_Logo_Cyan.png"/>
                    <pic:cNvPicPr/>
                  </pic:nvPicPr>
                  <pic:blipFill rotWithShape="1">
                    <a:blip r:embed="rId6" cstate="print">
                      <a:extLst>
                        <a:ext uri="{28A0092B-C50C-407E-A947-70E740481C1C}">
                          <a14:useLocalDpi xmlns:a14="http://schemas.microsoft.com/office/drawing/2010/main" val="0"/>
                        </a:ext>
                      </a:extLst>
                    </a:blip>
                    <a:srcRect l="9695" t="14675" r="9378" b="15250"/>
                    <a:stretch/>
                  </pic:blipFill>
                  <pic:spPr bwMode="auto">
                    <a:xfrm>
                      <a:off x="0" y="0"/>
                      <a:ext cx="2692400" cy="164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0FA" w:rsidRPr="00946E5F">
        <w:rPr>
          <w:rFonts w:ascii="Century Gothic" w:hAnsi="Century Gothic"/>
          <w:b/>
          <w:sz w:val="28"/>
          <w:szCs w:val="28"/>
          <w:lang w:val="es-US"/>
        </w:rPr>
        <w:t xml:space="preserve">¿Preguntas? </w:t>
      </w:r>
      <w:r w:rsidR="00AA40FA" w:rsidRPr="00946E5F">
        <w:rPr>
          <w:rFonts w:ascii="Century Gothic" w:hAnsi="Century Gothic"/>
          <w:sz w:val="28"/>
          <w:szCs w:val="28"/>
          <w:lang w:val="es-US"/>
        </w:rPr>
        <w:t xml:space="preserve">Contáctenos en </w:t>
      </w:r>
      <w:hyperlink r:id="rId7" w:history="1">
        <w:r w:rsidRPr="00946E5F">
          <w:rPr>
            <w:rStyle w:val="Hyperlink"/>
            <w:rFonts w:ascii="Century Gothic" w:hAnsi="Century Gothic"/>
            <w:sz w:val="28"/>
            <w:szCs w:val="28"/>
            <w:lang w:val="es-US"/>
          </w:rPr>
          <w:t>youth.office@dioceseoftulsa.org</w:t>
        </w:r>
      </w:hyperlink>
      <w:r w:rsidRPr="00946E5F">
        <w:rPr>
          <w:rFonts w:ascii="Century Gothic" w:hAnsi="Century Gothic"/>
          <w:sz w:val="28"/>
          <w:szCs w:val="28"/>
          <w:lang w:val="es-US"/>
        </w:rPr>
        <w:t xml:space="preserve">, </w:t>
      </w:r>
    </w:p>
    <w:p w14:paraId="6D56DD0D" w14:textId="77777777" w:rsidR="00AA40FA" w:rsidRPr="00946E5F" w:rsidRDefault="00AA40FA" w:rsidP="009A0E0E">
      <w:pPr>
        <w:spacing w:after="0" w:line="240" w:lineRule="auto"/>
        <w:rPr>
          <w:rFonts w:ascii="Century Gothic" w:hAnsi="Century Gothic"/>
          <w:sz w:val="28"/>
          <w:szCs w:val="28"/>
          <w:lang w:val="es-US"/>
        </w:rPr>
      </w:pPr>
      <w:r w:rsidRPr="00946E5F">
        <w:rPr>
          <w:rFonts w:ascii="Century Gothic" w:hAnsi="Century Gothic"/>
          <w:sz w:val="28"/>
          <w:szCs w:val="28"/>
          <w:lang w:val="es-US"/>
        </w:rPr>
        <w:t xml:space="preserve">o llame al </w:t>
      </w:r>
      <w:r w:rsidR="009A0E0E" w:rsidRPr="00946E5F">
        <w:rPr>
          <w:rFonts w:ascii="Century Gothic" w:hAnsi="Century Gothic"/>
          <w:sz w:val="28"/>
          <w:szCs w:val="28"/>
          <w:lang w:val="es-US"/>
        </w:rPr>
        <w:t xml:space="preserve">918-307-4939 </w:t>
      </w:r>
    </w:p>
    <w:p w14:paraId="386B30C3" w14:textId="77777777" w:rsidR="009A0E0E" w:rsidRPr="00946E5F" w:rsidRDefault="009A0E0E" w:rsidP="009A0E0E">
      <w:pPr>
        <w:spacing w:after="0" w:line="240" w:lineRule="auto"/>
        <w:rPr>
          <w:rFonts w:ascii="Century Gothic" w:hAnsi="Century Gothic"/>
          <w:sz w:val="28"/>
          <w:szCs w:val="28"/>
          <w:lang w:val="es-US"/>
        </w:rPr>
      </w:pPr>
      <w:r w:rsidRPr="00946E5F">
        <w:rPr>
          <w:rFonts w:ascii="Century Gothic" w:hAnsi="Century Gothic"/>
          <w:sz w:val="28"/>
          <w:szCs w:val="28"/>
          <w:lang w:val="es-US"/>
        </w:rPr>
        <w:t>o 918-307-4907.</w:t>
      </w:r>
    </w:p>
    <w:p w14:paraId="033A7831" w14:textId="77777777" w:rsidR="00AA40FA" w:rsidRPr="00946E5F" w:rsidRDefault="00AA40FA" w:rsidP="00AA40FA">
      <w:pPr>
        <w:spacing w:after="0" w:line="240" w:lineRule="auto"/>
        <w:rPr>
          <w:rFonts w:ascii="Century Gothic" w:hAnsi="Century Gothic"/>
          <w:b/>
          <w:color w:val="0070C0"/>
          <w:sz w:val="16"/>
          <w:szCs w:val="16"/>
          <w:lang w:val="es-US"/>
        </w:rPr>
      </w:pPr>
    </w:p>
    <w:p w14:paraId="7521B0FC"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¿Quien?</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 xml:space="preserve">Tú. </w:t>
      </w:r>
      <w:r w:rsidR="00946E5F" w:rsidRPr="00946E5F">
        <w:rPr>
          <w:rFonts w:ascii="Century Gothic" w:hAnsi="Century Gothic"/>
          <w:sz w:val="26"/>
          <w:szCs w:val="26"/>
          <w:lang w:val="es-US"/>
        </w:rPr>
        <w:t>A</w:t>
      </w:r>
      <w:r w:rsidRPr="00946E5F">
        <w:rPr>
          <w:rFonts w:ascii="Century Gothic" w:hAnsi="Century Gothic"/>
          <w:sz w:val="26"/>
          <w:szCs w:val="26"/>
          <w:lang w:val="es-US"/>
        </w:rPr>
        <w:t xml:space="preserve">dultos jóvenes </w:t>
      </w:r>
      <w:r w:rsidR="00946E5F" w:rsidRPr="00946E5F">
        <w:rPr>
          <w:rFonts w:ascii="Century Gothic" w:hAnsi="Century Gothic"/>
          <w:sz w:val="26"/>
          <w:szCs w:val="26"/>
          <w:lang w:val="es-US"/>
        </w:rPr>
        <w:t>católicos prósperos.</w:t>
      </w:r>
    </w:p>
    <w:p w14:paraId="288FB4CD" w14:textId="77777777" w:rsidR="00AA40FA" w:rsidRPr="00946E5F" w:rsidRDefault="00AA40FA" w:rsidP="00AA40FA">
      <w:pPr>
        <w:spacing w:after="0" w:line="240" w:lineRule="auto"/>
        <w:rPr>
          <w:rFonts w:ascii="Century Gothic" w:hAnsi="Century Gothic"/>
          <w:b/>
          <w:color w:val="0070C0"/>
          <w:sz w:val="16"/>
          <w:szCs w:val="16"/>
          <w:lang w:val="es-US"/>
        </w:rPr>
      </w:pPr>
      <w:r w:rsidRPr="00946E5F">
        <w:rPr>
          <w:rFonts w:ascii="Century Gothic" w:hAnsi="Century Gothic"/>
          <w:b/>
          <w:color w:val="0070C0"/>
          <w:sz w:val="26"/>
          <w:szCs w:val="26"/>
          <w:lang w:val="es-US"/>
        </w:rPr>
        <w:t> </w:t>
      </w:r>
    </w:p>
    <w:p w14:paraId="2C17F39E" w14:textId="77777777" w:rsidR="00074F6B" w:rsidRDefault="00AA40FA" w:rsidP="00074F6B">
      <w:pPr>
        <w:spacing w:after="0" w:line="240" w:lineRule="auto"/>
        <w:rPr>
          <w:rFonts w:ascii="Century Gothic" w:hAnsi="Century Gothic"/>
          <w:b/>
          <w:color w:val="0070C0"/>
          <w:sz w:val="26"/>
          <w:szCs w:val="26"/>
        </w:rPr>
      </w:pPr>
      <w:r w:rsidRPr="00946E5F">
        <w:rPr>
          <w:rFonts w:ascii="Century Gothic" w:hAnsi="Century Gothic"/>
          <w:b/>
          <w:color w:val="0070C0"/>
          <w:sz w:val="28"/>
          <w:szCs w:val="28"/>
        </w:rPr>
        <w:t>¿</w:t>
      </w:r>
      <w:proofErr w:type="spellStart"/>
      <w:r w:rsidRPr="00946E5F">
        <w:rPr>
          <w:rFonts w:ascii="Century Gothic" w:hAnsi="Century Gothic"/>
          <w:b/>
          <w:color w:val="0070C0"/>
          <w:sz w:val="28"/>
          <w:szCs w:val="28"/>
        </w:rPr>
        <w:t>Te</w:t>
      </w:r>
      <w:proofErr w:type="spellEnd"/>
      <w:r w:rsidRPr="00946E5F">
        <w:rPr>
          <w:rFonts w:ascii="Century Gothic" w:hAnsi="Century Gothic"/>
          <w:b/>
          <w:color w:val="0070C0"/>
          <w:sz w:val="28"/>
          <w:szCs w:val="28"/>
        </w:rPr>
        <w:t xml:space="preserve"> </w:t>
      </w:r>
      <w:proofErr w:type="spellStart"/>
      <w:r w:rsidRPr="00946E5F">
        <w:rPr>
          <w:rFonts w:ascii="Century Gothic" w:hAnsi="Century Gothic"/>
          <w:b/>
          <w:color w:val="0070C0"/>
          <w:sz w:val="28"/>
          <w:szCs w:val="28"/>
        </w:rPr>
        <w:t>pagamos</w:t>
      </w:r>
      <w:proofErr w:type="spellEnd"/>
      <w:r w:rsidRPr="00946E5F">
        <w:rPr>
          <w:rFonts w:ascii="Century Gothic" w:hAnsi="Century Gothic"/>
          <w:b/>
          <w:color w:val="0070C0"/>
          <w:sz w:val="28"/>
          <w:szCs w:val="28"/>
        </w:rPr>
        <w:t>?</w:t>
      </w:r>
      <w:r w:rsidRPr="00946E5F">
        <w:rPr>
          <w:rFonts w:ascii="Century Gothic" w:hAnsi="Century Gothic"/>
          <w:b/>
          <w:color w:val="0070C0"/>
          <w:sz w:val="26"/>
          <w:szCs w:val="26"/>
        </w:rPr>
        <w:t xml:space="preserve"> </w:t>
      </w:r>
      <w:r w:rsidRPr="00946E5F">
        <w:rPr>
          <w:rFonts w:ascii="Century Gothic" w:hAnsi="Century Gothic"/>
          <w:sz w:val="26"/>
          <w:szCs w:val="26"/>
        </w:rPr>
        <w:t>Si.</w:t>
      </w:r>
    </w:p>
    <w:p w14:paraId="2DE9B164" w14:textId="77777777" w:rsidR="00946E5F" w:rsidRPr="00946E5F" w:rsidRDefault="00946E5F" w:rsidP="00074F6B">
      <w:pPr>
        <w:spacing w:after="0" w:line="240" w:lineRule="auto"/>
        <w:rPr>
          <w:rFonts w:ascii="Century Gothic" w:hAnsi="Century Gothic"/>
          <w:b/>
          <w:color w:val="0070C0"/>
          <w:sz w:val="16"/>
          <w:szCs w:val="16"/>
        </w:rPr>
      </w:pPr>
    </w:p>
    <w:p w14:paraId="79471D9F"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¿Necesito un título en Teología o experiencia docente?</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No.</w:t>
      </w:r>
    </w:p>
    <w:p w14:paraId="384843DD" w14:textId="77777777" w:rsidR="00AA40FA" w:rsidRPr="00946E5F" w:rsidRDefault="00AA40FA" w:rsidP="00AA40FA">
      <w:pPr>
        <w:spacing w:after="0" w:line="240" w:lineRule="auto"/>
        <w:rPr>
          <w:rFonts w:ascii="Century Gothic" w:hAnsi="Century Gothic"/>
          <w:b/>
          <w:color w:val="0070C0"/>
          <w:sz w:val="16"/>
          <w:szCs w:val="16"/>
          <w:lang w:val="es-US"/>
        </w:rPr>
      </w:pPr>
    </w:p>
    <w:p w14:paraId="47604CBA"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¿Con quién trabajaré todo el verano?</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Un equipo de dos hombres y dos mujeres para el verano. A veces, más de un equipo trabajará en conjunto, para servir a una parroquia más grande.</w:t>
      </w:r>
    </w:p>
    <w:p w14:paraId="546C546F" w14:textId="77777777" w:rsidR="00AA40FA" w:rsidRPr="00946E5F" w:rsidRDefault="00AA40FA" w:rsidP="00AA40FA">
      <w:pPr>
        <w:spacing w:after="0" w:line="240" w:lineRule="auto"/>
        <w:rPr>
          <w:rFonts w:ascii="Century Gothic" w:hAnsi="Century Gothic"/>
          <w:b/>
          <w:color w:val="0070C0"/>
          <w:sz w:val="16"/>
          <w:szCs w:val="16"/>
          <w:lang w:val="es-US"/>
        </w:rPr>
      </w:pPr>
    </w:p>
    <w:p w14:paraId="5AF0107F"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¿Qué?</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Totus Tuus es un programa misionero de verano que envía equipos de estudiantes universitarios para ayudar a los padres y parroquias a enseñar y guiar a sus hijos y jóvenes a Cristo a través de un programa de una semana de duración.</w:t>
      </w:r>
    </w:p>
    <w:p w14:paraId="46B5C0BD" w14:textId="77777777" w:rsidR="00AA40FA" w:rsidRPr="00946E5F" w:rsidRDefault="00AA40FA" w:rsidP="00AA40FA">
      <w:pPr>
        <w:spacing w:after="0" w:line="240" w:lineRule="auto"/>
        <w:rPr>
          <w:rFonts w:ascii="Century Gothic" w:hAnsi="Century Gothic"/>
          <w:b/>
          <w:color w:val="0070C0"/>
          <w:sz w:val="16"/>
          <w:szCs w:val="16"/>
          <w:lang w:val="es-US"/>
        </w:rPr>
      </w:pPr>
      <w:r w:rsidRPr="00946E5F">
        <w:rPr>
          <w:rFonts w:ascii="Century Gothic" w:hAnsi="Century Gothic"/>
          <w:b/>
          <w:color w:val="0070C0"/>
          <w:sz w:val="28"/>
          <w:szCs w:val="28"/>
          <w:lang w:val="es-US"/>
        </w:rPr>
        <w:t> </w:t>
      </w:r>
    </w:p>
    <w:p w14:paraId="45AFDC04" w14:textId="4CB0FA5D" w:rsidR="00AA40FA" w:rsidRPr="0045482E" w:rsidRDefault="00AA40FA" w:rsidP="00AA40FA">
      <w:pPr>
        <w:spacing w:after="0" w:line="240" w:lineRule="auto"/>
        <w:rPr>
          <w:rFonts w:ascii="Century Gothic" w:hAnsi="Century Gothic"/>
          <w:sz w:val="26"/>
          <w:szCs w:val="26"/>
          <w:lang w:val="es-US"/>
        </w:rPr>
      </w:pPr>
      <w:r w:rsidRPr="00946E5F">
        <w:rPr>
          <w:rFonts w:ascii="Century Gothic" w:hAnsi="Century Gothic"/>
          <w:b/>
          <w:color w:val="0070C0"/>
          <w:sz w:val="28"/>
          <w:szCs w:val="28"/>
          <w:lang w:val="es-US"/>
        </w:rPr>
        <w:t>¿Cuando?</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Todo tu verano. Sé que es mucho, pero del 2</w:t>
      </w:r>
      <w:r w:rsidR="0045482E">
        <w:rPr>
          <w:rFonts w:ascii="Century Gothic" w:hAnsi="Century Gothic"/>
          <w:sz w:val="26"/>
          <w:szCs w:val="26"/>
          <w:lang w:val="es-US"/>
        </w:rPr>
        <w:t>3</w:t>
      </w:r>
      <w:r w:rsidRPr="00946E5F">
        <w:rPr>
          <w:rFonts w:ascii="Century Gothic" w:hAnsi="Century Gothic"/>
          <w:sz w:val="26"/>
          <w:szCs w:val="26"/>
          <w:lang w:val="es-US"/>
        </w:rPr>
        <w:t xml:space="preserve"> de mayo de 202</w:t>
      </w:r>
      <w:r w:rsidR="00D03ECF">
        <w:rPr>
          <w:rFonts w:ascii="Century Gothic" w:hAnsi="Century Gothic"/>
          <w:sz w:val="26"/>
          <w:szCs w:val="26"/>
          <w:lang w:val="es-US"/>
        </w:rPr>
        <w:t>3</w:t>
      </w:r>
      <w:r w:rsidRPr="00946E5F">
        <w:rPr>
          <w:rFonts w:ascii="Century Gothic" w:hAnsi="Century Gothic"/>
          <w:sz w:val="26"/>
          <w:szCs w:val="26"/>
          <w:lang w:val="es-US"/>
        </w:rPr>
        <w:t xml:space="preserve"> al </w:t>
      </w:r>
      <w:r w:rsidR="0045482E">
        <w:rPr>
          <w:rFonts w:ascii="Century Gothic" w:hAnsi="Century Gothic"/>
          <w:sz w:val="26"/>
          <w:szCs w:val="26"/>
          <w:lang w:val="es-US"/>
        </w:rPr>
        <w:t>28</w:t>
      </w:r>
      <w:r w:rsidRPr="00946E5F">
        <w:rPr>
          <w:rFonts w:ascii="Century Gothic" w:hAnsi="Century Gothic"/>
          <w:sz w:val="26"/>
          <w:szCs w:val="26"/>
          <w:lang w:val="es-US"/>
        </w:rPr>
        <w:t xml:space="preserve"> de julio de 202</w:t>
      </w:r>
      <w:r w:rsidR="00D03ECF">
        <w:rPr>
          <w:rFonts w:ascii="Century Gothic" w:hAnsi="Century Gothic"/>
          <w:sz w:val="26"/>
          <w:szCs w:val="26"/>
          <w:lang w:val="es-US"/>
        </w:rPr>
        <w:t>3</w:t>
      </w:r>
      <w:r w:rsidRPr="00946E5F">
        <w:rPr>
          <w:rFonts w:ascii="Century Gothic" w:hAnsi="Century Gothic"/>
          <w:sz w:val="26"/>
          <w:szCs w:val="26"/>
          <w:lang w:val="es-US"/>
        </w:rPr>
        <w:t>, con un descanso de una semana para el 4 de julio. ¡Vale la pena el sacrificio de su tiempo para ayudar a los niños y jóvenes a encontrar a Cristo!</w:t>
      </w:r>
    </w:p>
    <w:p w14:paraId="069858A1" w14:textId="77777777" w:rsidR="00AA40FA" w:rsidRPr="00946E5F" w:rsidRDefault="00AA40FA" w:rsidP="00AA40FA">
      <w:pPr>
        <w:spacing w:after="0" w:line="240" w:lineRule="auto"/>
        <w:rPr>
          <w:rFonts w:ascii="Century Gothic" w:hAnsi="Century Gothic"/>
          <w:b/>
          <w:color w:val="0070C0"/>
          <w:sz w:val="16"/>
          <w:szCs w:val="16"/>
          <w:lang w:val="es-US"/>
        </w:rPr>
      </w:pPr>
    </w:p>
    <w:p w14:paraId="1D8CBD6E"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¿Dónde?</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Servimos a parroquias en los estados de Oklahoma, Texas y Arkansas. Su alojamiento y comidas serán proporcionados por la parroquia anfitriona.</w:t>
      </w:r>
    </w:p>
    <w:p w14:paraId="3B4BED7E" w14:textId="77777777" w:rsidR="00AA40FA" w:rsidRPr="00946E5F" w:rsidRDefault="00AA40FA" w:rsidP="00AA40FA">
      <w:pPr>
        <w:spacing w:after="0" w:line="240" w:lineRule="auto"/>
        <w:rPr>
          <w:rFonts w:ascii="Century Gothic" w:hAnsi="Century Gothic"/>
          <w:b/>
          <w:color w:val="0070C0"/>
          <w:sz w:val="16"/>
          <w:szCs w:val="16"/>
          <w:lang w:val="es-US"/>
        </w:rPr>
      </w:pPr>
    </w:p>
    <w:p w14:paraId="6AE2CE04" w14:textId="77777777" w:rsidR="00AA40FA" w:rsidRPr="00946E5F" w:rsidRDefault="00AA40FA" w:rsidP="00AA40FA">
      <w:pPr>
        <w:spacing w:after="0" w:line="240" w:lineRule="auto"/>
        <w:rPr>
          <w:rFonts w:ascii="Century Gothic" w:hAnsi="Century Gothic"/>
          <w:b/>
          <w:color w:val="0070C0"/>
          <w:sz w:val="26"/>
          <w:szCs w:val="26"/>
          <w:lang w:val="es-US"/>
        </w:rPr>
      </w:pPr>
      <w:r w:rsidRPr="00946E5F">
        <w:rPr>
          <w:rFonts w:ascii="Century Gothic" w:hAnsi="Century Gothic"/>
          <w:b/>
          <w:color w:val="0070C0"/>
          <w:sz w:val="28"/>
          <w:szCs w:val="28"/>
          <w:lang w:val="es-US"/>
        </w:rPr>
        <w:t>¿Por qué?</w:t>
      </w:r>
      <w:r w:rsidRPr="00946E5F">
        <w:rPr>
          <w:rFonts w:ascii="Century Gothic" w:hAnsi="Century Gothic"/>
          <w:b/>
          <w:color w:val="0070C0"/>
          <w:sz w:val="26"/>
          <w:szCs w:val="26"/>
          <w:lang w:val="es-US"/>
        </w:rPr>
        <w:t xml:space="preserve"> </w:t>
      </w:r>
      <w:r w:rsidRPr="00946E5F">
        <w:rPr>
          <w:rFonts w:ascii="Century Gothic" w:hAnsi="Century Gothic"/>
          <w:sz w:val="26"/>
          <w:szCs w:val="26"/>
          <w:lang w:val="es-US"/>
        </w:rPr>
        <w:t>"No tenía idea de que tanta alegría podría venir de una apertura a Cristo y la misión de su Iglesia" - Katie M., 22 años. viejo, 2018</w:t>
      </w:r>
    </w:p>
    <w:p w14:paraId="1A066817" w14:textId="77777777" w:rsidR="00AA40FA" w:rsidRPr="00946E5F" w:rsidRDefault="00AA40FA" w:rsidP="00AA40FA">
      <w:pPr>
        <w:spacing w:after="0" w:line="240" w:lineRule="auto"/>
        <w:rPr>
          <w:rFonts w:ascii="Century Gothic" w:hAnsi="Century Gothic"/>
          <w:b/>
          <w:color w:val="0070C0"/>
          <w:sz w:val="16"/>
          <w:szCs w:val="16"/>
          <w:lang w:val="es-US"/>
        </w:rPr>
      </w:pPr>
    </w:p>
    <w:p w14:paraId="02D3FEEB" w14:textId="77777777" w:rsidR="00AA40FA" w:rsidRPr="00946E5F" w:rsidRDefault="00AA40FA" w:rsidP="00AA40FA">
      <w:pPr>
        <w:spacing w:after="0" w:line="240" w:lineRule="auto"/>
        <w:rPr>
          <w:rFonts w:ascii="Century Gothic" w:hAnsi="Century Gothic"/>
          <w:sz w:val="26"/>
          <w:szCs w:val="26"/>
          <w:lang w:val="es-US"/>
        </w:rPr>
      </w:pPr>
      <w:r w:rsidRPr="00946E5F">
        <w:rPr>
          <w:rFonts w:ascii="Century Gothic" w:hAnsi="Century Gothic"/>
          <w:sz w:val="26"/>
          <w:szCs w:val="26"/>
          <w:lang w:val="es-US"/>
        </w:rPr>
        <w:t>“¡Qué viaje tan increíble ha sido este! Nunca podría haber esperado pasar todo el verano en Oklahoma. Sin embargo, sé que esta fue la voluntad de Dios para mí. Como me ha quedado muy claro que el Beato Stanley Rother ha sido un intercesor para mí ”- Michael T., 21 años. viejo, 2019</w:t>
      </w:r>
    </w:p>
    <w:p w14:paraId="19E73891" w14:textId="77777777" w:rsidR="00AA40FA" w:rsidRPr="00946E5F" w:rsidRDefault="00AA40FA" w:rsidP="00AA40FA">
      <w:pPr>
        <w:spacing w:after="0" w:line="240" w:lineRule="auto"/>
        <w:rPr>
          <w:rFonts w:ascii="Century Gothic" w:hAnsi="Century Gothic"/>
          <w:b/>
          <w:color w:val="0070C0"/>
          <w:sz w:val="16"/>
          <w:szCs w:val="16"/>
          <w:lang w:val="es-US"/>
        </w:rPr>
      </w:pPr>
    </w:p>
    <w:p w14:paraId="5671D92F" w14:textId="77777777" w:rsidR="009A0E0E" w:rsidRPr="00946E5F" w:rsidRDefault="00AA40FA" w:rsidP="003B1EAA">
      <w:pPr>
        <w:spacing w:after="0" w:line="240" w:lineRule="auto"/>
        <w:rPr>
          <w:rFonts w:ascii="Century Gothic" w:hAnsi="Century Gothic"/>
          <w:sz w:val="26"/>
          <w:szCs w:val="26"/>
          <w:lang w:val="es-US"/>
        </w:rPr>
      </w:pPr>
      <w:r w:rsidRPr="00946E5F">
        <w:rPr>
          <w:rFonts w:ascii="Century Gothic" w:hAnsi="Century Gothic"/>
          <w:sz w:val="26"/>
          <w:szCs w:val="26"/>
          <w:lang w:val="es-US"/>
        </w:rPr>
        <w:t>"Totus Tuus es un programa increíble que inspira tanto a los jóvenes que encuentra como a los equipos que se acercan" - Anónimo, 19 años. viejo, 2019</w:t>
      </w:r>
    </w:p>
    <w:sectPr w:rsidR="009A0E0E" w:rsidRPr="00946E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8064" w14:textId="77777777" w:rsidR="006E40E0" w:rsidRDefault="006E40E0" w:rsidP="00D03ECF">
      <w:pPr>
        <w:spacing w:after="0" w:line="240" w:lineRule="auto"/>
      </w:pPr>
      <w:r>
        <w:separator/>
      </w:r>
    </w:p>
  </w:endnote>
  <w:endnote w:type="continuationSeparator" w:id="0">
    <w:p w14:paraId="20367B25" w14:textId="77777777" w:rsidR="006E40E0" w:rsidRDefault="006E40E0" w:rsidP="00D0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2802" w14:textId="691942B1" w:rsidR="00D03ECF" w:rsidRPr="00D03ECF" w:rsidRDefault="00D03ECF" w:rsidP="00D03ECF">
    <w:pPr>
      <w:pStyle w:val="Footer"/>
      <w:jc w:val="center"/>
      <w:rPr>
        <w:rFonts w:ascii="Century Gothic" w:hAnsi="Century Gothic"/>
        <w:b/>
        <w:bCs/>
        <w:color w:val="0070C0"/>
        <w:sz w:val="40"/>
        <w:szCs w:val="40"/>
      </w:rPr>
    </w:pPr>
    <w:r w:rsidRPr="00D03ECF">
      <w:rPr>
        <w:rFonts w:ascii="Century Gothic" w:hAnsi="Century Gothic"/>
        <w:b/>
        <w:bCs/>
        <w:color w:val="0070C0"/>
        <w:sz w:val="40"/>
        <w:szCs w:val="40"/>
      </w:rPr>
      <w:t>APPLICATIONS OPEN SEPTEMBER 15,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9FFF" w14:textId="77777777" w:rsidR="006E40E0" w:rsidRDefault="006E40E0" w:rsidP="00D03ECF">
      <w:pPr>
        <w:spacing w:after="0" w:line="240" w:lineRule="auto"/>
      </w:pPr>
      <w:r>
        <w:separator/>
      </w:r>
    </w:p>
  </w:footnote>
  <w:footnote w:type="continuationSeparator" w:id="0">
    <w:p w14:paraId="4258733A" w14:textId="77777777" w:rsidR="006E40E0" w:rsidRDefault="006E40E0" w:rsidP="00D03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FD"/>
    <w:rsid w:val="00074F6B"/>
    <w:rsid w:val="0008668C"/>
    <w:rsid w:val="003B1EAA"/>
    <w:rsid w:val="0045482E"/>
    <w:rsid w:val="005508E1"/>
    <w:rsid w:val="006E40E0"/>
    <w:rsid w:val="008E0875"/>
    <w:rsid w:val="008E7ACE"/>
    <w:rsid w:val="00946E5F"/>
    <w:rsid w:val="009A0E0E"/>
    <w:rsid w:val="00A400D7"/>
    <w:rsid w:val="00AA40FA"/>
    <w:rsid w:val="00AD3783"/>
    <w:rsid w:val="00D03ECF"/>
    <w:rsid w:val="00F7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A384"/>
  <w15:chartTrackingRefBased/>
  <w15:docId w15:val="{1E44AEF5-A4BD-434D-A3EB-E4774573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E1"/>
    <w:rPr>
      <w:color w:val="0563C1" w:themeColor="hyperlink"/>
      <w:u w:val="single"/>
    </w:rPr>
  </w:style>
  <w:style w:type="character" w:styleId="UnresolvedMention">
    <w:name w:val="Unresolved Mention"/>
    <w:basedOn w:val="DefaultParagraphFont"/>
    <w:uiPriority w:val="99"/>
    <w:semiHidden/>
    <w:unhideWhenUsed/>
    <w:rsid w:val="005508E1"/>
    <w:rPr>
      <w:color w:val="605E5C"/>
      <w:shd w:val="clear" w:color="auto" w:fill="E1DFDD"/>
    </w:rPr>
  </w:style>
  <w:style w:type="paragraph" w:styleId="BalloonText">
    <w:name w:val="Balloon Text"/>
    <w:basedOn w:val="Normal"/>
    <w:link w:val="BalloonTextChar"/>
    <w:uiPriority w:val="99"/>
    <w:semiHidden/>
    <w:unhideWhenUsed/>
    <w:rsid w:val="009A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E0E"/>
    <w:rPr>
      <w:rFonts w:ascii="Segoe UI" w:hAnsi="Segoe UI" w:cs="Segoe UI"/>
      <w:sz w:val="18"/>
      <w:szCs w:val="18"/>
    </w:rPr>
  </w:style>
  <w:style w:type="paragraph" w:styleId="ListParagraph">
    <w:name w:val="List Paragraph"/>
    <w:basedOn w:val="Normal"/>
    <w:uiPriority w:val="34"/>
    <w:qFormat/>
    <w:rsid w:val="00AA40FA"/>
    <w:pPr>
      <w:ind w:left="720"/>
      <w:contextualSpacing/>
    </w:pPr>
  </w:style>
  <w:style w:type="paragraph" w:styleId="Header">
    <w:name w:val="header"/>
    <w:basedOn w:val="Normal"/>
    <w:link w:val="HeaderChar"/>
    <w:uiPriority w:val="99"/>
    <w:unhideWhenUsed/>
    <w:rsid w:val="00D0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CF"/>
  </w:style>
  <w:style w:type="paragraph" w:styleId="Footer">
    <w:name w:val="footer"/>
    <w:basedOn w:val="Normal"/>
    <w:link w:val="FooterChar"/>
    <w:uiPriority w:val="99"/>
    <w:unhideWhenUsed/>
    <w:rsid w:val="00D0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outh.office@dioceseoftul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Jameson</dc:creator>
  <cp:keywords/>
  <dc:description/>
  <cp:lastModifiedBy>Sky Creed</cp:lastModifiedBy>
  <cp:revision>3</cp:revision>
  <cp:lastPrinted>2019-09-11T19:23:00Z</cp:lastPrinted>
  <dcterms:created xsi:type="dcterms:W3CDTF">2022-08-18T21:16:00Z</dcterms:created>
  <dcterms:modified xsi:type="dcterms:W3CDTF">2022-08-18T21:20:00Z</dcterms:modified>
</cp:coreProperties>
</file>