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3643" w14:textId="25DDF6C3" w:rsidR="00702921" w:rsidRDefault="00702921" w:rsidP="00702921">
      <w:pPr>
        <w:ind w:firstLine="720"/>
      </w:pPr>
      <w:r w:rsidRPr="39D59AE6">
        <w:rPr>
          <w:b/>
          <w:bCs/>
          <w:sz w:val="32"/>
          <w:szCs w:val="32"/>
        </w:rPr>
        <w:t>Dr. Jeffrey T. Phillips</w:t>
      </w:r>
      <w:r>
        <w:t xml:space="preserve"> has been the adjunct professor of trombone and commercial brass at Belmont University</w:t>
      </w:r>
      <w:r w:rsidRPr="00430A78">
        <w:t xml:space="preserve"> </w:t>
      </w:r>
      <w:r>
        <w:t xml:space="preserve">since 2004 and also performs with the Belmont Faculty Brass Quintet.  </w:t>
      </w:r>
      <w:r w:rsidR="003920F7">
        <w:t xml:space="preserve">He also is the adjunct professor of trombone at Trevecca Nazarene </w:t>
      </w:r>
      <w:proofErr w:type="spellStart"/>
      <w:r w:rsidR="003920F7">
        <w:t xml:space="preserve">University. </w:t>
      </w:r>
      <w:proofErr w:type="spellEnd"/>
      <w:r w:rsidR="003920F7">
        <w:t xml:space="preserve"> </w:t>
      </w:r>
      <w:r>
        <w:t>He retired from secondary school teaching after 34 years, which include 29 as the Director of Bands at Hendersonville High School where he coordinated all facets of the program there including AP Music Theory, marching band, two concert bands, and two jazz bands in addition to founding the school string orchestra. Under his direction the bands performed at five state and two national conventions, and numerous other festivals and events throughout the United States, Canada, and the United Kingdom.  In addition, he also taught at Pope John Paul II High School and as adjunct trombone instructor at Western Kentucky University, and served as the conductor of the Trevecca Nazarene University-Community Wind Ensemble.</w:t>
      </w:r>
    </w:p>
    <w:p w14:paraId="25A37EF5" w14:textId="77777777" w:rsidR="00702921" w:rsidRDefault="00702921" w:rsidP="00702921">
      <w:pPr>
        <w:ind w:firstLine="720"/>
      </w:pPr>
      <w:r>
        <w:t>He has earned degrees from Middle Tennessee State University, Western Kentucky University, and Austin Peay State University, and California Coast University with his dissertation on “Implementing Standards in the Band and Orchestra Rehearsal” (which was been published in part by the National Association of College Wind and Percussion Instructors).  Phillips also holds a Diploma in Trombone Performance from the Associated Board of the Royal Schools of Music.</w:t>
      </w:r>
    </w:p>
    <w:p w14:paraId="0C4A55F3" w14:textId="6DF5E37C" w:rsidR="00702921" w:rsidRDefault="00702921" w:rsidP="00702921">
      <w:r>
        <w:tab/>
        <w:t xml:space="preserve">As a performer, he remains active as a freelance trombonist in the Nashville area. In addition to various recitals and clinics, he is a charter member of the Tri-Star Brass Ensemble.  </w:t>
      </w:r>
    </w:p>
    <w:p w14:paraId="1ACFEFB2" w14:textId="77777777" w:rsidR="00702921" w:rsidRDefault="00702921" w:rsidP="00702921">
      <w:r>
        <w:tab/>
        <w:t xml:space="preserve">Phillips has conducted clinics in Tennessee, Alabama, Florida, Kentucky, North Carolina, Missouri, Georgia and Mississippi for students in middle school through college and is active as an adjudicator for music groups of all genres throughout the Southeast.  He has also published a variety of articles in the </w:t>
      </w:r>
      <w:r w:rsidRPr="39D59AE6">
        <w:rPr>
          <w:i/>
          <w:iCs/>
        </w:rPr>
        <w:t>Bandworld</w:t>
      </w:r>
      <w:r>
        <w:t xml:space="preserve">, </w:t>
      </w:r>
      <w:r w:rsidRPr="39D59AE6">
        <w:rPr>
          <w:i/>
          <w:iCs/>
        </w:rPr>
        <w:t>School Band and Orchestra</w:t>
      </w:r>
      <w:r>
        <w:t xml:space="preserve"> and </w:t>
      </w:r>
      <w:r w:rsidRPr="39D59AE6">
        <w:rPr>
          <w:i/>
          <w:iCs/>
        </w:rPr>
        <w:t xml:space="preserve">Tennessee Musician </w:t>
      </w:r>
      <w:r>
        <w:t xml:space="preserve">magazines and was a co-author of the MENC’s </w:t>
      </w:r>
      <w:r w:rsidRPr="39D59AE6">
        <w:rPr>
          <w:i/>
          <w:iCs/>
        </w:rPr>
        <w:t>Strategies for Teaching</w:t>
      </w:r>
      <w:r>
        <w:t xml:space="preserve"> series and has published numerous music reviews for the </w:t>
      </w:r>
      <w:r w:rsidRPr="39D59AE6">
        <w:rPr>
          <w:i/>
          <w:iCs/>
        </w:rPr>
        <w:t>National Association of College Wind and Percussion Instructors’ Journal</w:t>
      </w:r>
      <w:r>
        <w:t xml:space="preserve">.  </w:t>
      </w:r>
    </w:p>
    <w:p w14:paraId="33EDEB63" w14:textId="77777777" w:rsidR="00702921" w:rsidRDefault="00702921" w:rsidP="00702921">
      <w:pPr>
        <w:ind w:firstLine="720"/>
      </w:pPr>
      <w:r>
        <w:t>He has served as President of the Middle Tennessee School Band and Orchestra Association, the Tennessee Chapter of the International Association for Jazz Education and the Tennessee Music Education Association.  Phillips served two years as the National Treasurer for the American School Band Directors Association and was elected to the position of President-elect for the ASBDA and served in the office of President of this organization for the 2008-2009 year. He currently serves ASBDA as the Chair of the Goldman-Harding Awards Committee.</w:t>
      </w:r>
    </w:p>
    <w:p w14:paraId="496C049D" w14:textId="767B2505" w:rsidR="00702921" w:rsidRDefault="00702921" w:rsidP="00702921">
      <w:pPr>
        <w:ind w:firstLine="720"/>
      </w:pPr>
      <w:r>
        <w:t>Phillips also holds membership in a variety of music education associations including Phi Beta Mu and the International Trombone Association and is an adjudicator for the ENKOR International Music Awards</w:t>
      </w:r>
      <w:r w:rsidR="007570CA">
        <w:t xml:space="preserve"> and the International Low Brass Festival</w:t>
      </w:r>
      <w:r>
        <w:t>.   He also works as an educational consultant for Music and Arts, Inc. as well as a Jupiter XO Trombone Performing Artist and Educational Clinician.</w:t>
      </w:r>
    </w:p>
    <w:p w14:paraId="3EE4017C" w14:textId="2C3A6B90" w:rsidR="00702921" w:rsidRDefault="00702921" w:rsidP="00702921">
      <w:pPr>
        <w:ind w:firstLine="720"/>
      </w:pPr>
      <w:r>
        <w:t xml:space="preserve"> </w:t>
      </w:r>
      <w:r w:rsidR="00822E40">
        <w:t xml:space="preserve">Rev. Phillips is also the pastor at </w:t>
      </w:r>
      <w:proofErr w:type="spellStart"/>
      <w:r w:rsidR="00822E40">
        <w:t>Saundersville</w:t>
      </w:r>
      <w:proofErr w:type="spellEnd"/>
      <w:r w:rsidR="00822E40">
        <w:t xml:space="preserve"> United Methodist Church in Hendersonville, Tennessee. </w:t>
      </w:r>
      <w:r>
        <w:t xml:space="preserve"> In his “spare” time, he resides in Foley, Alabama with his two rescue dogs, Crockett and Daisy. </w:t>
      </w:r>
    </w:p>
    <w:p w14:paraId="4C19DA0C" w14:textId="77777777" w:rsidR="00702921" w:rsidRDefault="00702921" w:rsidP="00702921"/>
    <w:p w14:paraId="7EFA2EB4" w14:textId="77777777" w:rsidR="00000000" w:rsidRDefault="00000000"/>
    <w:sectPr w:rsidR="0021550B" w:rsidSect="007E26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21"/>
    <w:rsid w:val="001A6CC1"/>
    <w:rsid w:val="002623BB"/>
    <w:rsid w:val="003920F7"/>
    <w:rsid w:val="004E6598"/>
    <w:rsid w:val="00545CD4"/>
    <w:rsid w:val="00702921"/>
    <w:rsid w:val="007570CA"/>
    <w:rsid w:val="00822E40"/>
    <w:rsid w:val="0091260D"/>
    <w:rsid w:val="009F2ACD"/>
    <w:rsid w:val="00A070F5"/>
    <w:rsid w:val="00EE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A7301B"/>
  <w15:chartTrackingRefBased/>
  <w15:docId w15:val="{226E035C-037F-0246-900D-18233428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292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Jeff Phillips</cp:lastModifiedBy>
  <cp:revision>4</cp:revision>
  <dcterms:created xsi:type="dcterms:W3CDTF">2022-10-03T02:40:00Z</dcterms:created>
  <dcterms:modified xsi:type="dcterms:W3CDTF">2023-09-14T02:47:00Z</dcterms:modified>
</cp:coreProperties>
</file>