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CC4" w:rsidRPr="00EF481D" w:rsidRDefault="00D64CC4" w:rsidP="00D64CC4">
      <w:pPr>
        <w:spacing w:after="0"/>
        <w:jc w:val="both"/>
        <w:rPr>
          <w:b/>
        </w:rPr>
      </w:pPr>
      <w:r>
        <w:rPr>
          <w:noProof/>
        </w:rPr>
        <w:drawing>
          <wp:inline distT="0" distB="0" distL="0" distR="0" wp14:anchorId="7A62CC53" wp14:editId="3B457CEC">
            <wp:extent cx="951230" cy="1000125"/>
            <wp:effectExtent l="0" t="0" r="127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9143" b="93143" l="3429" r="98286">
                                  <a14:foregroundMark x1="20000" y1="50286" x2="27429" y2="62857"/>
                                  <a14:foregroundMark x1="16000" y1="57143" x2="16000" y2="57143"/>
                                  <a14:foregroundMark x1="60000" y1="16000" x2="60000" y2="16000"/>
                                  <a14:foregroundMark x1="26286" y1="25143" x2="26286" y2="25143"/>
                                  <a14:foregroundMark x1="43429" y1="84000" x2="43429" y2="84000"/>
                                  <a14:foregroundMark x1="74857" y1="74857" x2="74857" y2="74857"/>
                                  <a14:foregroundMark x1="85143" y1="38857" x2="85143" y2="38857"/>
                                  <a14:foregroundMark x1="49143" y1="36000" x2="65143" y2="22286"/>
                                  <a14:foregroundMark x1="32000" y1="80000" x2="52000" y2="64000"/>
                                  <a14:foregroundMark x1="57714" y1="71429" x2="76571" y2="61714"/>
                                  <a14:foregroundMark x1="66286" y1="42286" x2="87429" y2="5142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973" cy="100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481D">
        <w:t xml:space="preserve"> </w:t>
      </w:r>
      <w:r w:rsidRPr="00EF481D">
        <w:rPr>
          <w:b/>
        </w:rPr>
        <w:t>Sampson County CAC</w:t>
      </w:r>
    </w:p>
    <w:p w:rsidR="00D64CC4" w:rsidRPr="00EF481D" w:rsidRDefault="00D64CC4" w:rsidP="00D64CC4">
      <w:pPr>
        <w:spacing w:after="0"/>
        <w:jc w:val="both"/>
        <w:rPr>
          <w:b/>
        </w:rPr>
      </w:pPr>
      <w:r>
        <w:rPr>
          <w:b/>
        </w:rPr>
        <w:t xml:space="preserve">                           </w:t>
      </w:r>
      <w:bookmarkStart w:id="0" w:name="_GoBack"/>
      <w:bookmarkEnd w:id="0"/>
      <w:r>
        <w:rPr>
          <w:b/>
        </w:rPr>
        <w:t xml:space="preserve">    </w:t>
      </w:r>
      <w:r w:rsidRPr="00EF481D">
        <w:rPr>
          <w:b/>
        </w:rPr>
        <w:t>309 E. Main Street, Clinton, NC 28328</w:t>
      </w:r>
    </w:p>
    <w:p w:rsidR="00D64CC4" w:rsidRPr="00EF481D" w:rsidRDefault="00D64CC4" w:rsidP="00D64CC4">
      <w:pPr>
        <w:pStyle w:val="Header"/>
        <w:rPr>
          <w:b/>
        </w:rPr>
      </w:pPr>
      <w:r w:rsidRPr="00EF481D">
        <w:rPr>
          <w:b/>
        </w:rPr>
        <w:t xml:space="preserve">            </w:t>
      </w:r>
      <w:r>
        <w:rPr>
          <w:b/>
        </w:rPr>
        <w:t xml:space="preserve">                </w:t>
      </w:r>
      <w:r w:rsidRPr="00EF481D">
        <w:rPr>
          <w:b/>
        </w:rPr>
        <w:t xml:space="preserve"> </w:t>
      </w:r>
      <w:r>
        <w:rPr>
          <w:b/>
        </w:rPr>
        <w:t xml:space="preserve">  </w:t>
      </w:r>
      <w:r w:rsidRPr="00EF481D">
        <w:rPr>
          <w:b/>
        </w:rPr>
        <w:t>910-490-9100</w:t>
      </w:r>
    </w:p>
    <w:p w:rsidR="00D64CC4" w:rsidRDefault="00D64CC4"/>
    <w:p w:rsidR="00EF481D" w:rsidRDefault="007022D9" w:rsidP="00EF481D">
      <w:pPr>
        <w:jc w:val="center"/>
      </w:pPr>
      <w:r>
        <w:t>Consentimiento/Autorizaci</w:t>
      </w:r>
      <w:r w:rsidR="00856119">
        <w:t>ó</w:t>
      </w:r>
      <w:r w:rsidR="00400B08">
        <w:t>n para una Entrevista Forense</w:t>
      </w:r>
    </w:p>
    <w:p w:rsidR="00F51BD4" w:rsidRDefault="00F51BD4" w:rsidP="00400B08">
      <w:r>
        <w:t>Nombre entero del paciente</w:t>
      </w:r>
      <w:r w:rsidR="00400B08">
        <w:t>____</w:t>
      </w:r>
      <w:r>
        <w:t>______</w:t>
      </w:r>
      <w:r w:rsidR="00400B08">
        <w:t>_____________________fecha de nacimiento del paciente</w:t>
      </w:r>
      <w:r>
        <w:t>_______________</w:t>
      </w:r>
    </w:p>
    <w:p w:rsidR="00F51BD4" w:rsidRDefault="00F51BD4" w:rsidP="00400B08"/>
    <w:p w:rsidR="00F51BD4" w:rsidRDefault="00400B08" w:rsidP="00400B08">
      <w:r>
        <w:t>Yo,</w:t>
      </w:r>
      <w:r w:rsidR="00F51BD4">
        <w:t xml:space="preserve"> </w:t>
      </w:r>
      <w:r>
        <w:t xml:space="preserve">_______________________________, tengo autoridad para consenter a la evaluación del menor mencionado anteriormente </w:t>
      </w:r>
    </w:p>
    <w:p w:rsidR="00400B08" w:rsidRDefault="00400B08" w:rsidP="00400B08">
      <w:r>
        <w:t>como:</w:t>
      </w:r>
    </w:p>
    <w:p w:rsidR="00F51BD4" w:rsidRDefault="00F51BD4" w:rsidP="00400B08">
      <w:r>
        <w:t>________ El padre del niño/a</w:t>
      </w:r>
    </w:p>
    <w:p w:rsidR="00F51BD4" w:rsidRDefault="00F51BD4" w:rsidP="00400B08">
      <w:r>
        <w:t>________ El tutor legal o custodio del niño/a</w:t>
      </w:r>
    </w:p>
    <w:p w:rsidR="00F51BD4" w:rsidRDefault="00F51BD4" w:rsidP="00400B08">
      <w:r>
        <w:t>________ Director del DSS actuando de confirmidad con una judicial de confomidad con N.C.G.S 7B-505.1 (b)</w:t>
      </w:r>
    </w:p>
    <w:p w:rsidR="00400B08" w:rsidRDefault="00400B08" w:rsidP="00400B08"/>
    <w:p w:rsidR="00A84CCE" w:rsidRDefault="00A84CCE" w:rsidP="00400B08">
      <w:r>
        <w:t>Por la presente autoriza al Centro De Defensa Infantil del condado de sampson a realizer una entrevista forense con el niño/a mencionado anteriormente.</w:t>
      </w:r>
      <w:r w:rsidR="00B82ADF">
        <w:t xml:space="preserve"> Reconozco que la evaluación se usa para tomar decisiones con respect a denuncias de abuso físico, sexual y/o negligencia.</w:t>
      </w:r>
    </w:p>
    <w:p w:rsidR="00B82ADF" w:rsidRDefault="00B82ADF" w:rsidP="00400B08">
      <w:r>
        <w:t xml:space="preserve">Entiendo que esta entrevista será observada por otros profesionales que trabajan en este caso. </w:t>
      </w:r>
      <w:r w:rsidR="0066714F">
        <w:t xml:space="preserve">También entiendo que la entrevista será grabada. Esta grabación se almacenará en un archive bloqueado en el Centro De Defensa Infantil del condado de Sampson y </w:t>
      </w:r>
      <w:r w:rsidR="00CD68B1">
        <w:t>solo se entregará a la agencia de aplicación de la ley que investiga. Entiendo que no se me permitira observar la entrevista.</w:t>
      </w:r>
    </w:p>
    <w:p w:rsidR="00CD68B1" w:rsidRDefault="00CD68B1" w:rsidP="00400B08"/>
    <w:p w:rsidR="00CD68B1" w:rsidRDefault="00CD68B1" w:rsidP="00400B08"/>
    <w:p w:rsidR="00CD68B1" w:rsidRDefault="00CD68B1" w:rsidP="00400B08"/>
    <w:p w:rsidR="00CD68B1" w:rsidRDefault="00CD68B1" w:rsidP="00400B08">
      <w:r>
        <w:t>______________________________________________                                 _________________________</w:t>
      </w:r>
    </w:p>
    <w:p w:rsidR="00CD68B1" w:rsidRDefault="00CD68B1" w:rsidP="00400B08">
      <w:r>
        <w:t>Firma de paciente o persona legalmente autorizado/a                                          Fecha</w:t>
      </w:r>
    </w:p>
    <w:p w:rsidR="00CD68B1" w:rsidRDefault="00CD68B1" w:rsidP="00400B08"/>
    <w:p w:rsidR="00CD68B1" w:rsidRDefault="00CD68B1" w:rsidP="00400B08"/>
    <w:p w:rsidR="00CD68B1" w:rsidRDefault="00CD68B1" w:rsidP="00400B08">
      <w:r>
        <w:t>______________________________________________                                 _________________________________</w:t>
      </w:r>
    </w:p>
    <w:p w:rsidR="00CD68B1" w:rsidRDefault="00CD68B1" w:rsidP="00400B08">
      <w:r>
        <w:t>Relación con el paciente                                                                                           Firma del testigo</w:t>
      </w:r>
    </w:p>
    <w:p w:rsidR="00400B08" w:rsidRDefault="00400B08" w:rsidP="00400B08"/>
    <w:sectPr w:rsidR="00400B08" w:rsidSect="004B0DCB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92B" w:rsidRDefault="00E7592B" w:rsidP="00EF481D">
      <w:pPr>
        <w:spacing w:after="0" w:line="240" w:lineRule="auto"/>
      </w:pPr>
      <w:r>
        <w:separator/>
      </w:r>
    </w:p>
  </w:endnote>
  <w:endnote w:type="continuationSeparator" w:id="0">
    <w:p w:rsidR="00E7592B" w:rsidRDefault="00E7592B" w:rsidP="00EF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92B" w:rsidRDefault="00E7592B" w:rsidP="00EF481D">
      <w:pPr>
        <w:spacing w:after="0" w:line="240" w:lineRule="auto"/>
      </w:pPr>
      <w:r>
        <w:separator/>
      </w:r>
    </w:p>
  </w:footnote>
  <w:footnote w:type="continuationSeparator" w:id="0">
    <w:p w:rsidR="00E7592B" w:rsidRDefault="00E7592B" w:rsidP="00EF4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1D"/>
    <w:rsid w:val="001F01F0"/>
    <w:rsid w:val="00400B08"/>
    <w:rsid w:val="004B0DCB"/>
    <w:rsid w:val="0066714F"/>
    <w:rsid w:val="007022D9"/>
    <w:rsid w:val="00856119"/>
    <w:rsid w:val="00A84CCE"/>
    <w:rsid w:val="00B82ADF"/>
    <w:rsid w:val="00CD68B1"/>
    <w:rsid w:val="00D64CC4"/>
    <w:rsid w:val="00E7592B"/>
    <w:rsid w:val="00EF481D"/>
    <w:rsid w:val="00F5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CC72A"/>
  <w15:chartTrackingRefBased/>
  <w15:docId w15:val="{354163CC-5A15-4CE6-A445-620867E6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48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4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81D"/>
  </w:style>
  <w:style w:type="paragraph" w:styleId="Footer">
    <w:name w:val="footer"/>
    <w:basedOn w:val="Normal"/>
    <w:link w:val="FooterChar"/>
    <w:uiPriority w:val="99"/>
    <w:unhideWhenUsed/>
    <w:rsid w:val="00EF4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81D"/>
  </w:style>
  <w:style w:type="character" w:styleId="Strong">
    <w:name w:val="Strong"/>
    <w:basedOn w:val="DefaultParagraphFont"/>
    <w:uiPriority w:val="22"/>
    <w:qFormat/>
    <w:rsid w:val="007022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SampsonCAC1</dc:creator>
  <cp:keywords/>
  <dc:description/>
  <cp:lastModifiedBy>SampsonCAC1</cp:lastModifiedBy>
  <cp:revision>4</cp:revision>
  <dcterms:created xsi:type="dcterms:W3CDTF">2018-04-27T15:00:00Z</dcterms:created>
  <dcterms:modified xsi:type="dcterms:W3CDTF">2018-04-27T16:28:00Z</dcterms:modified>
</cp:coreProperties>
</file>