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33B1" w14:textId="2C30A1D2" w:rsidR="00EF36A5" w:rsidRPr="00221726" w:rsidRDefault="003262FE" w:rsidP="00AB4981">
      <w:pPr>
        <w:pStyle w:val="Title"/>
        <w:rPr>
          <w:color w:val="595959" w:themeColor="text1" w:themeTint="A6"/>
        </w:rPr>
      </w:pPr>
      <w:r w:rsidRPr="00221726">
        <w:rPr>
          <w:color w:val="595959" w:themeColor="text1" w:themeTint="A6"/>
        </w:rPr>
        <w:t xml:space="preserve">Automatic Shipment </w:t>
      </w:r>
    </w:p>
    <w:p w14:paraId="44C1EFFB" w14:textId="3D313B0D" w:rsidR="00EF36A5" w:rsidRPr="00221726" w:rsidRDefault="00B20D80" w:rsidP="00AB4981">
      <w:pPr>
        <w:pStyle w:val="Title"/>
        <w:rPr>
          <w:b/>
          <w:color w:val="595959" w:themeColor="text1" w:themeTint="A6"/>
        </w:rPr>
      </w:pPr>
      <w:r w:rsidRPr="00221726">
        <w:rPr>
          <w:b/>
          <w:color w:val="595959" w:themeColor="text1" w:themeTint="A6"/>
        </w:rPr>
        <w:t>I</w:t>
      </w:r>
      <w:r w:rsidR="003262FE" w:rsidRPr="00221726">
        <w:rPr>
          <w:b/>
          <w:color w:val="595959" w:themeColor="text1" w:themeTint="A6"/>
        </w:rPr>
        <w:t>nformation</w:t>
      </w:r>
    </w:p>
    <w:p w14:paraId="2B44C4C8" w14:textId="05B24EE7" w:rsidR="00CA6B4F" w:rsidRPr="00CA6B4F" w:rsidRDefault="003262FE" w:rsidP="00AB4981">
      <w:pPr>
        <w:pStyle w:val="Heading1"/>
      </w:pPr>
      <w:r>
        <w:t>What is it?</w:t>
      </w:r>
    </w:p>
    <w:p w14:paraId="083DF80A" w14:textId="7BF6D103" w:rsidR="00CA6B4F" w:rsidRPr="00CA6B4F" w:rsidRDefault="003262FE" w:rsidP="00CA6B4F">
      <w:pPr>
        <w:rPr>
          <w:color w:val="000000" w:themeColor="text1"/>
        </w:rPr>
      </w:pPr>
      <w:proofErr w:type="spellStart"/>
      <w:r>
        <w:rPr>
          <w:color w:val="000000" w:themeColor="text1"/>
        </w:rPr>
        <w:t>Autoship</w:t>
      </w:r>
      <w:proofErr w:type="spellEnd"/>
      <w:r>
        <w:rPr>
          <w:color w:val="000000" w:themeColor="text1"/>
        </w:rPr>
        <w:t xml:space="preserve"> is a quarterly shipment (3-month supply) of medication, shipped directly to your household</w:t>
      </w:r>
    </w:p>
    <w:p w14:paraId="4C6140C5" w14:textId="5C1140B2" w:rsidR="00CA6B4F" w:rsidRPr="00CA6B4F" w:rsidRDefault="003262FE" w:rsidP="00AB4981">
      <w:pPr>
        <w:pStyle w:val="Heading1"/>
      </w:pPr>
      <w:r>
        <w:t>What is the benefit?</w:t>
      </w:r>
    </w:p>
    <w:p w14:paraId="21D1EBBE" w14:textId="77777777" w:rsidR="003262FE" w:rsidRDefault="003262FE" w:rsidP="00CA6B4F">
      <w:pPr>
        <w:rPr>
          <w:color w:val="000000" w:themeColor="text1"/>
        </w:rPr>
      </w:pPr>
      <w:r>
        <w:rPr>
          <w:color w:val="000000" w:themeColor="text1"/>
        </w:rPr>
        <w:t xml:space="preserve">Avoid the hassle of calling into the office every few weeks to refill your pet’s medication </w:t>
      </w:r>
    </w:p>
    <w:p w14:paraId="49FE94B1" w14:textId="3C9CD4F3" w:rsidR="00CA6B4F" w:rsidRDefault="003262FE" w:rsidP="00CA6B4F">
      <w:pPr>
        <w:rPr>
          <w:color w:val="000000" w:themeColor="text1"/>
        </w:rPr>
      </w:pPr>
      <w:r>
        <w:rPr>
          <w:color w:val="000000" w:themeColor="text1"/>
        </w:rPr>
        <w:t>Avoid the wait when you get here to pick up your pet’s medication</w:t>
      </w:r>
    </w:p>
    <w:p w14:paraId="67A24066" w14:textId="698CA182" w:rsidR="003262FE" w:rsidRDefault="003262FE" w:rsidP="00CA6B4F">
      <w:pPr>
        <w:rPr>
          <w:color w:val="000000" w:themeColor="text1"/>
        </w:rPr>
      </w:pPr>
      <w:r>
        <w:rPr>
          <w:color w:val="000000" w:themeColor="text1"/>
        </w:rPr>
        <w:t>No longer run out of your pet’s medication</w:t>
      </w:r>
    </w:p>
    <w:p w14:paraId="2366B9C8" w14:textId="5E4E3145" w:rsidR="003262FE" w:rsidRDefault="003262FE" w:rsidP="00CA6B4F">
      <w:pPr>
        <w:rPr>
          <w:color w:val="000000" w:themeColor="text1"/>
        </w:rPr>
      </w:pPr>
      <w:r>
        <w:rPr>
          <w:color w:val="000000" w:themeColor="text1"/>
        </w:rPr>
        <w:t xml:space="preserve">All medications are 5% off when you are enrolled in our automatic shipment program </w:t>
      </w:r>
    </w:p>
    <w:p w14:paraId="78C4FC8E" w14:textId="46BD4CBC" w:rsidR="003262FE" w:rsidRDefault="003262FE" w:rsidP="00CA6B4F">
      <w:pPr>
        <w:rPr>
          <w:color w:val="000000" w:themeColor="text1"/>
        </w:rPr>
      </w:pPr>
      <w:r>
        <w:rPr>
          <w:color w:val="000000" w:themeColor="text1"/>
        </w:rPr>
        <w:t>Free shipping</w:t>
      </w:r>
    </w:p>
    <w:p w14:paraId="1FC6CBA3" w14:textId="239D5E35" w:rsidR="00CA6B4F" w:rsidRPr="00CA6B4F" w:rsidRDefault="003262FE" w:rsidP="00AB4981">
      <w:pPr>
        <w:pStyle w:val="Heading1"/>
      </w:pPr>
      <w:r>
        <w:t xml:space="preserve">Am I eligible for </w:t>
      </w:r>
      <w:proofErr w:type="spellStart"/>
      <w:r>
        <w:t>autoship</w:t>
      </w:r>
      <w:proofErr w:type="spellEnd"/>
      <w:r>
        <w:t>?</w:t>
      </w:r>
    </w:p>
    <w:p w14:paraId="287EFCD7" w14:textId="47424FB1" w:rsidR="00CA6B4F" w:rsidRDefault="003262FE" w:rsidP="00AB4981">
      <w:r>
        <w:t>Any client that has a pet on a long-term medication or flea and tick/Heartworm preventative that is up to date on yearly wellness exams is eligible to enroll in the automatic shipment program</w:t>
      </w:r>
    </w:p>
    <w:p w14:paraId="5B1FAA6B" w14:textId="2627B722" w:rsidR="003262FE" w:rsidRDefault="003262FE" w:rsidP="00AB4981">
      <w:r w:rsidRPr="00064169">
        <w:rPr>
          <w:rStyle w:val="Emphasis"/>
        </w:rPr>
        <w:t xml:space="preserve">The following medications are the most commonly signed up </w:t>
      </w:r>
      <w:proofErr w:type="gramStart"/>
      <w:r w:rsidRPr="00064169">
        <w:rPr>
          <w:rStyle w:val="Emphasis"/>
        </w:rPr>
        <w:t>for</w:t>
      </w:r>
      <w:r>
        <w:t>;</w:t>
      </w:r>
      <w:proofErr w:type="gramEnd"/>
    </w:p>
    <w:p w14:paraId="03889245" w14:textId="77777777" w:rsidR="003262FE" w:rsidRDefault="003262FE" w:rsidP="003262FE">
      <w:pPr>
        <w:pStyle w:val="ListParagraph"/>
        <w:numPr>
          <w:ilvl w:val="0"/>
          <w:numId w:val="4"/>
        </w:numPr>
        <w:sectPr w:rsidR="003262FE" w:rsidSect="00AB4981">
          <w:headerReference w:type="default" r:id="rId11"/>
          <w:footerReference w:type="default" r:id="rId12"/>
          <w:pgSz w:w="12240" w:h="15840" w:code="1"/>
          <w:pgMar w:top="1152" w:right="1440" w:bottom="1440" w:left="1440" w:header="720" w:footer="720" w:gutter="0"/>
          <w:cols w:space="720"/>
          <w:docGrid w:linePitch="360"/>
        </w:sectPr>
      </w:pPr>
    </w:p>
    <w:p w14:paraId="5CA94EFE" w14:textId="3F92F332" w:rsidR="003262FE" w:rsidRDefault="003262FE" w:rsidP="003262FE">
      <w:pPr>
        <w:pStyle w:val="ListParagraph"/>
        <w:numPr>
          <w:ilvl w:val="0"/>
          <w:numId w:val="4"/>
        </w:numPr>
      </w:pPr>
      <w:proofErr w:type="spellStart"/>
      <w:r>
        <w:t>Zonisamide</w:t>
      </w:r>
      <w:proofErr w:type="spellEnd"/>
    </w:p>
    <w:p w14:paraId="0E41F019" w14:textId="7D6AC6FD" w:rsidR="003262FE" w:rsidRDefault="003262FE" w:rsidP="003262FE">
      <w:pPr>
        <w:pStyle w:val="ListParagraph"/>
        <w:numPr>
          <w:ilvl w:val="0"/>
          <w:numId w:val="4"/>
        </w:numPr>
      </w:pPr>
      <w:proofErr w:type="spellStart"/>
      <w:r>
        <w:t>Apoquel</w:t>
      </w:r>
      <w:proofErr w:type="spellEnd"/>
    </w:p>
    <w:p w14:paraId="553D32E9" w14:textId="0A530286" w:rsidR="003262FE" w:rsidRDefault="003262FE" w:rsidP="003262FE">
      <w:pPr>
        <w:pStyle w:val="ListParagraph"/>
        <w:numPr>
          <w:ilvl w:val="0"/>
          <w:numId w:val="4"/>
        </w:numPr>
      </w:pPr>
      <w:r>
        <w:t>Carprofen</w:t>
      </w:r>
    </w:p>
    <w:p w14:paraId="2D9493D7" w14:textId="67E360C5" w:rsidR="003262FE" w:rsidRDefault="003262FE" w:rsidP="003262FE">
      <w:pPr>
        <w:pStyle w:val="ListParagraph"/>
        <w:numPr>
          <w:ilvl w:val="0"/>
          <w:numId w:val="4"/>
        </w:numPr>
      </w:pPr>
      <w:r>
        <w:t>Gabapentin</w:t>
      </w:r>
    </w:p>
    <w:p w14:paraId="190447CD" w14:textId="376176D6" w:rsidR="003262FE" w:rsidRDefault="003262FE" w:rsidP="003262FE">
      <w:pPr>
        <w:pStyle w:val="ListParagraph"/>
        <w:numPr>
          <w:ilvl w:val="0"/>
          <w:numId w:val="4"/>
        </w:numPr>
      </w:pPr>
      <w:r>
        <w:t>Levothyroxine</w:t>
      </w:r>
    </w:p>
    <w:p w14:paraId="3118C516" w14:textId="22BE6744" w:rsidR="003262FE" w:rsidRDefault="003262FE" w:rsidP="003262FE">
      <w:pPr>
        <w:pStyle w:val="ListParagraph"/>
        <w:numPr>
          <w:ilvl w:val="0"/>
          <w:numId w:val="4"/>
        </w:numPr>
      </w:pPr>
      <w:proofErr w:type="spellStart"/>
      <w:r>
        <w:t>Nexgard</w:t>
      </w:r>
      <w:proofErr w:type="spellEnd"/>
    </w:p>
    <w:p w14:paraId="7D8C4DE7" w14:textId="6D9C6B65" w:rsidR="003262FE" w:rsidRDefault="003262FE" w:rsidP="003262FE">
      <w:pPr>
        <w:pStyle w:val="ListParagraph"/>
        <w:numPr>
          <w:ilvl w:val="0"/>
          <w:numId w:val="4"/>
        </w:numPr>
      </w:pPr>
      <w:proofErr w:type="spellStart"/>
      <w:r>
        <w:t>Heartgard</w:t>
      </w:r>
      <w:proofErr w:type="spellEnd"/>
    </w:p>
    <w:p w14:paraId="24D0F515" w14:textId="7E9930EE" w:rsidR="003262FE" w:rsidRDefault="003262FE" w:rsidP="003262FE">
      <w:pPr>
        <w:pStyle w:val="ListParagraph"/>
        <w:numPr>
          <w:ilvl w:val="0"/>
          <w:numId w:val="4"/>
        </w:numPr>
      </w:pPr>
      <w:r>
        <w:t>Frontline Gold</w:t>
      </w:r>
    </w:p>
    <w:p w14:paraId="55F70C20" w14:textId="4EFC0C63" w:rsidR="003262FE" w:rsidRDefault="003262FE" w:rsidP="003262FE">
      <w:pPr>
        <w:pStyle w:val="ListParagraph"/>
        <w:numPr>
          <w:ilvl w:val="0"/>
          <w:numId w:val="4"/>
        </w:numPr>
      </w:pPr>
      <w:proofErr w:type="spellStart"/>
      <w:r>
        <w:t>Bravecto</w:t>
      </w:r>
      <w:proofErr w:type="spellEnd"/>
    </w:p>
    <w:p w14:paraId="3FD094F0" w14:textId="3673FEC4" w:rsidR="003262FE" w:rsidRDefault="003262FE" w:rsidP="003262FE">
      <w:pPr>
        <w:pStyle w:val="ListParagraph"/>
        <w:numPr>
          <w:ilvl w:val="0"/>
          <w:numId w:val="4"/>
        </w:numPr>
      </w:pPr>
      <w:r>
        <w:t xml:space="preserve">Methimazole </w:t>
      </w:r>
    </w:p>
    <w:p w14:paraId="1B018603" w14:textId="01722EB0" w:rsidR="003262FE" w:rsidRDefault="003262FE" w:rsidP="003262FE">
      <w:pPr>
        <w:pStyle w:val="ListParagraph"/>
        <w:numPr>
          <w:ilvl w:val="0"/>
          <w:numId w:val="4"/>
        </w:numPr>
      </w:pPr>
      <w:r>
        <w:t>Proin</w:t>
      </w:r>
    </w:p>
    <w:p w14:paraId="1475D029" w14:textId="70EBB9BB" w:rsidR="003262FE" w:rsidRDefault="003262FE" w:rsidP="003262FE">
      <w:pPr>
        <w:pStyle w:val="ListParagraph"/>
        <w:numPr>
          <w:ilvl w:val="0"/>
          <w:numId w:val="4"/>
        </w:numPr>
      </w:pPr>
      <w:r>
        <w:t>DES</w:t>
      </w:r>
    </w:p>
    <w:p w14:paraId="1E413A2A" w14:textId="7482C9BA" w:rsidR="003262FE" w:rsidRDefault="003262FE" w:rsidP="003262FE">
      <w:pPr>
        <w:pStyle w:val="ListParagraph"/>
        <w:numPr>
          <w:ilvl w:val="0"/>
          <w:numId w:val="4"/>
        </w:numPr>
      </w:pPr>
      <w:proofErr w:type="spellStart"/>
      <w:r>
        <w:t>Dasuquin</w:t>
      </w:r>
      <w:proofErr w:type="spellEnd"/>
    </w:p>
    <w:p w14:paraId="5881CB25" w14:textId="100B8605" w:rsidR="003262FE" w:rsidRDefault="003262FE" w:rsidP="003262FE">
      <w:pPr>
        <w:pStyle w:val="ListParagraph"/>
        <w:numPr>
          <w:ilvl w:val="0"/>
          <w:numId w:val="4"/>
        </w:numPr>
      </w:pPr>
      <w:r>
        <w:t>Fluoxetine</w:t>
      </w:r>
    </w:p>
    <w:p w14:paraId="25211D3F" w14:textId="77777777" w:rsidR="003262FE" w:rsidRDefault="003262FE" w:rsidP="003262FE">
      <w:pPr>
        <w:ind w:left="360"/>
      </w:pPr>
    </w:p>
    <w:p w14:paraId="3B3B3842" w14:textId="218F5B24" w:rsidR="003262FE" w:rsidRDefault="003262FE" w:rsidP="003262FE">
      <w:pPr>
        <w:pStyle w:val="ListParagraph"/>
        <w:numPr>
          <w:ilvl w:val="0"/>
          <w:numId w:val="4"/>
        </w:numPr>
      </w:pPr>
      <w:proofErr w:type="spellStart"/>
      <w:r>
        <w:t>Vetmedin</w:t>
      </w:r>
      <w:proofErr w:type="spellEnd"/>
    </w:p>
    <w:p w14:paraId="13A8284E" w14:textId="329FDF35" w:rsidR="003262FE" w:rsidRDefault="003262FE" w:rsidP="003262FE">
      <w:pPr>
        <w:pStyle w:val="ListParagraph"/>
        <w:numPr>
          <w:ilvl w:val="0"/>
          <w:numId w:val="4"/>
        </w:numPr>
      </w:pPr>
      <w:proofErr w:type="spellStart"/>
      <w:r>
        <w:t>Fureosemide</w:t>
      </w:r>
      <w:proofErr w:type="spellEnd"/>
      <w:r>
        <w:t xml:space="preserve"> </w:t>
      </w:r>
    </w:p>
    <w:p w14:paraId="3A42CF71" w14:textId="4F7E3AE6" w:rsidR="003262FE" w:rsidRDefault="003262FE" w:rsidP="003262FE">
      <w:pPr>
        <w:pStyle w:val="ListParagraph"/>
        <w:numPr>
          <w:ilvl w:val="0"/>
          <w:numId w:val="4"/>
        </w:numPr>
      </w:pPr>
      <w:r>
        <w:t xml:space="preserve">Enalapril </w:t>
      </w:r>
    </w:p>
    <w:p w14:paraId="38A6571B" w14:textId="2540AF89" w:rsidR="00064169" w:rsidRDefault="00064169" w:rsidP="003262FE">
      <w:pPr>
        <w:pStyle w:val="ListParagraph"/>
        <w:numPr>
          <w:ilvl w:val="0"/>
          <w:numId w:val="4"/>
        </w:numPr>
      </w:pPr>
      <w:r>
        <w:t xml:space="preserve">Cyclosporine </w:t>
      </w:r>
    </w:p>
    <w:p w14:paraId="3D9ACEB3" w14:textId="19924FD8" w:rsidR="00064169" w:rsidRPr="00CA6B4F" w:rsidRDefault="00064169" w:rsidP="003262FE">
      <w:pPr>
        <w:pStyle w:val="ListParagraph"/>
        <w:numPr>
          <w:ilvl w:val="0"/>
          <w:numId w:val="4"/>
        </w:numPr>
      </w:pPr>
      <w:r>
        <w:t xml:space="preserve">Tacrolimus </w:t>
      </w:r>
    </w:p>
    <w:p w14:paraId="0CA880CA" w14:textId="77777777" w:rsidR="003262FE" w:rsidRDefault="003262FE" w:rsidP="00AB4981">
      <w:pPr>
        <w:pStyle w:val="Heading1"/>
      </w:pPr>
    </w:p>
    <w:p w14:paraId="6579D03F" w14:textId="0D36DC27" w:rsidR="003262FE" w:rsidRPr="003262FE" w:rsidRDefault="003262FE" w:rsidP="003262FE">
      <w:pPr>
        <w:sectPr w:rsidR="003262FE" w:rsidRPr="003262FE" w:rsidSect="003262FE">
          <w:type w:val="continuous"/>
          <w:pgSz w:w="12240" w:h="15840" w:code="1"/>
          <w:pgMar w:top="1152" w:right="1440" w:bottom="1440" w:left="1440" w:header="720" w:footer="720" w:gutter="0"/>
          <w:cols w:num="3" w:space="720"/>
          <w:docGrid w:linePitch="360"/>
        </w:sectPr>
      </w:pPr>
    </w:p>
    <w:p w14:paraId="092B256E" w14:textId="44C838F4" w:rsidR="003262FE" w:rsidRDefault="003262FE" w:rsidP="003262FE">
      <w:r>
        <w:t xml:space="preserve">This list is not all inclusive there are other medications that can be signed up on </w:t>
      </w:r>
      <w:proofErr w:type="spellStart"/>
      <w:r>
        <w:t>autoship</w:t>
      </w:r>
      <w:proofErr w:type="spellEnd"/>
      <w:r>
        <w:t>, if you have any questions about whether your pet’s medication would be eligible just ask one of our team members!</w:t>
      </w:r>
    </w:p>
    <w:p w14:paraId="503DC015" w14:textId="1323965C" w:rsidR="003262FE" w:rsidRPr="00064169" w:rsidRDefault="003262FE" w:rsidP="003262FE">
      <w:pPr>
        <w:rPr>
          <w:rStyle w:val="Emphasis"/>
        </w:rPr>
      </w:pPr>
      <w:r w:rsidRPr="00064169">
        <w:rPr>
          <w:rStyle w:val="Emphasis"/>
        </w:rPr>
        <w:t xml:space="preserve">The following medications and products are not eligible for </w:t>
      </w:r>
      <w:proofErr w:type="spellStart"/>
      <w:proofErr w:type="gramStart"/>
      <w:r w:rsidRPr="00064169">
        <w:rPr>
          <w:rStyle w:val="Emphasis"/>
        </w:rPr>
        <w:t>autoship</w:t>
      </w:r>
      <w:proofErr w:type="spellEnd"/>
      <w:r w:rsidRPr="00064169">
        <w:rPr>
          <w:rStyle w:val="Emphasis"/>
        </w:rPr>
        <w:t>;</w:t>
      </w:r>
      <w:proofErr w:type="gramEnd"/>
    </w:p>
    <w:p w14:paraId="768B84B9" w14:textId="77777777" w:rsidR="003262FE" w:rsidRDefault="003262FE" w:rsidP="003262FE">
      <w:pPr>
        <w:pStyle w:val="ListParagraph"/>
        <w:numPr>
          <w:ilvl w:val="0"/>
          <w:numId w:val="5"/>
        </w:numPr>
        <w:sectPr w:rsidR="003262FE" w:rsidSect="003262FE">
          <w:type w:val="continuous"/>
          <w:pgSz w:w="12240" w:h="15840" w:code="1"/>
          <w:pgMar w:top="1152" w:right="1440" w:bottom="1440" w:left="1440" w:header="720" w:footer="720" w:gutter="0"/>
          <w:cols w:space="720"/>
          <w:docGrid w:linePitch="360"/>
        </w:sectPr>
      </w:pPr>
    </w:p>
    <w:p w14:paraId="574BF055" w14:textId="125C35E0" w:rsidR="003262FE" w:rsidRDefault="003262FE" w:rsidP="003262FE">
      <w:pPr>
        <w:pStyle w:val="ListParagraph"/>
        <w:numPr>
          <w:ilvl w:val="0"/>
          <w:numId w:val="5"/>
        </w:numPr>
      </w:pPr>
      <w:r>
        <w:t>Novolin N</w:t>
      </w:r>
    </w:p>
    <w:p w14:paraId="11DA7668" w14:textId="7BF5E1C3" w:rsidR="003262FE" w:rsidRDefault="003262FE" w:rsidP="003262FE">
      <w:pPr>
        <w:pStyle w:val="ListParagraph"/>
        <w:numPr>
          <w:ilvl w:val="0"/>
          <w:numId w:val="5"/>
        </w:numPr>
      </w:pPr>
      <w:proofErr w:type="spellStart"/>
      <w:r>
        <w:t>Prozinc</w:t>
      </w:r>
      <w:proofErr w:type="spellEnd"/>
    </w:p>
    <w:p w14:paraId="22E3016F" w14:textId="4A90AC1E" w:rsidR="003262FE" w:rsidRDefault="003262FE" w:rsidP="003262FE">
      <w:pPr>
        <w:pStyle w:val="ListParagraph"/>
        <w:numPr>
          <w:ilvl w:val="0"/>
          <w:numId w:val="5"/>
        </w:numPr>
      </w:pPr>
      <w:r>
        <w:t xml:space="preserve">Phenobarbital </w:t>
      </w:r>
    </w:p>
    <w:p w14:paraId="2B27CC59" w14:textId="471E1A28" w:rsidR="00064169" w:rsidRDefault="00064169" w:rsidP="003262FE">
      <w:pPr>
        <w:pStyle w:val="ListParagraph"/>
        <w:numPr>
          <w:ilvl w:val="0"/>
          <w:numId w:val="5"/>
        </w:numPr>
      </w:pPr>
      <w:r>
        <w:t>Refrigerated medications</w:t>
      </w:r>
    </w:p>
    <w:p w14:paraId="68DE3A7C" w14:textId="3C4591AC" w:rsidR="00064169" w:rsidRDefault="00064169" w:rsidP="003262FE">
      <w:pPr>
        <w:pStyle w:val="ListParagraph"/>
        <w:numPr>
          <w:ilvl w:val="0"/>
          <w:numId w:val="5"/>
        </w:numPr>
      </w:pPr>
      <w:r>
        <w:t>Insulin syringes</w:t>
      </w:r>
    </w:p>
    <w:p w14:paraId="53F25723" w14:textId="1D0DCF5D" w:rsidR="00064169" w:rsidRDefault="00064169" w:rsidP="003262FE">
      <w:pPr>
        <w:pStyle w:val="ListParagraph"/>
        <w:numPr>
          <w:ilvl w:val="0"/>
          <w:numId w:val="5"/>
        </w:numPr>
      </w:pPr>
      <w:r>
        <w:t xml:space="preserve">Food products </w:t>
      </w:r>
    </w:p>
    <w:p w14:paraId="35D8D79C" w14:textId="36C7678F" w:rsidR="00064169" w:rsidRDefault="00064169" w:rsidP="003262FE">
      <w:pPr>
        <w:pStyle w:val="ListParagraph"/>
        <w:numPr>
          <w:ilvl w:val="0"/>
          <w:numId w:val="5"/>
        </w:numPr>
      </w:pPr>
      <w:r>
        <w:t xml:space="preserve">Any medication with a controlled status </w:t>
      </w:r>
    </w:p>
    <w:p w14:paraId="14B862C1" w14:textId="521D22EF" w:rsidR="00064169" w:rsidRDefault="00064169" w:rsidP="00064169">
      <w:pPr>
        <w:sectPr w:rsidR="00064169" w:rsidSect="00064169">
          <w:type w:val="continuous"/>
          <w:pgSz w:w="12240" w:h="15840" w:code="1"/>
          <w:pgMar w:top="1152" w:right="1440" w:bottom="1440" w:left="1440" w:header="720" w:footer="720" w:gutter="0"/>
          <w:cols w:num="3" w:space="720"/>
          <w:docGrid w:linePitch="360"/>
        </w:sectPr>
      </w:pPr>
    </w:p>
    <w:p w14:paraId="43595E7B" w14:textId="3BA3C9DB" w:rsidR="00877A6E" w:rsidRPr="00221726" w:rsidRDefault="00877A6E" w:rsidP="00877A6E">
      <w:pPr>
        <w:pStyle w:val="Title"/>
        <w:rPr>
          <w:color w:val="595959" w:themeColor="text1" w:themeTint="A6"/>
        </w:rPr>
      </w:pPr>
      <w:r w:rsidRPr="00221726">
        <w:rPr>
          <w:color w:val="595959" w:themeColor="text1" w:themeTint="A6"/>
        </w:rPr>
        <w:lastRenderedPageBreak/>
        <w:t>FAQS</w:t>
      </w:r>
    </w:p>
    <w:p w14:paraId="2AB688AB" w14:textId="5A5D2B77" w:rsidR="00CA6B4F" w:rsidRDefault="00064169" w:rsidP="00064169">
      <w:pPr>
        <w:pStyle w:val="Heading1"/>
      </w:pPr>
      <w:r>
        <w:t>How do I pay?</w:t>
      </w:r>
    </w:p>
    <w:p w14:paraId="62951F6B" w14:textId="2AC8D825" w:rsidR="00064169" w:rsidRDefault="00064169" w:rsidP="00064169">
      <w:r>
        <w:t xml:space="preserve">A credit card is kept on file for automatic shipment only. This card is processed the day the shipments go out. The card on file cannot be used for visits to our office. </w:t>
      </w:r>
    </w:p>
    <w:p w14:paraId="5ED14149" w14:textId="48A27CD2" w:rsidR="00064169" w:rsidRDefault="00064169" w:rsidP="00064169">
      <w:pPr>
        <w:pStyle w:val="Heading1"/>
      </w:pPr>
      <w:r>
        <w:t>When do the shipments go out?</w:t>
      </w:r>
    </w:p>
    <w:p w14:paraId="1C9B4F5F" w14:textId="1D9DB6DA" w:rsidR="00064169" w:rsidRDefault="00064169" w:rsidP="00064169">
      <w:r>
        <w:t>The shipments go out the last Thursday of the month every quarter, the actual date varies by year.</w:t>
      </w:r>
    </w:p>
    <w:p w14:paraId="53B95456" w14:textId="77777777" w:rsidR="00064169" w:rsidRDefault="00064169" w:rsidP="00064169">
      <w:pPr>
        <w:pStyle w:val="ListParagraph"/>
        <w:numPr>
          <w:ilvl w:val="0"/>
          <w:numId w:val="6"/>
        </w:numPr>
        <w:sectPr w:rsidR="00064169" w:rsidSect="00064169">
          <w:type w:val="continuous"/>
          <w:pgSz w:w="12240" w:h="15840" w:code="1"/>
          <w:pgMar w:top="1152" w:right="1440" w:bottom="1440" w:left="1440" w:header="720" w:footer="720" w:gutter="0"/>
          <w:cols w:space="720"/>
          <w:docGrid w:linePitch="360"/>
        </w:sectPr>
      </w:pPr>
    </w:p>
    <w:p w14:paraId="13E75A7B" w14:textId="3710CA30" w:rsidR="00064169" w:rsidRDefault="00064169" w:rsidP="00064169">
      <w:pPr>
        <w:pStyle w:val="ListParagraph"/>
        <w:numPr>
          <w:ilvl w:val="0"/>
          <w:numId w:val="6"/>
        </w:numPr>
      </w:pPr>
      <w:r>
        <w:t>January</w:t>
      </w:r>
    </w:p>
    <w:p w14:paraId="1A296DF4" w14:textId="5AD09DE4" w:rsidR="00064169" w:rsidRDefault="00064169" w:rsidP="00064169">
      <w:pPr>
        <w:pStyle w:val="ListParagraph"/>
        <w:numPr>
          <w:ilvl w:val="0"/>
          <w:numId w:val="6"/>
        </w:numPr>
      </w:pPr>
      <w:r>
        <w:t>April</w:t>
      </w:r>
    </w:p>
    <w:p w14:paraId="7C951730" w14:textId="4F28252E" w:rsidR="00064169" w:rsidRDefault="00064169" w:rsidP="00064169">
      <w:pPr>
        <w:pStyle w:val="ListParagraph"/>
        <w:numPr>
          <w:ilvl w:val="0"/>
          <w:numId w:val="6"/>
        </w:numPr>
      </w:pPr>
      <w:r>
        <w:t xml:space="preserve">July </w:t>
      </w:r>
    </w:p>
    <w:p w14:paraId="04CFE855" w14:textId="68DDEE3F" w:rsidR="00064169" w:rsidRDefault="00064169" w:rsidP="00AB4981">
      <w:pPr>
        <w:pStyle w:val="ListParagraph"/>
        <w:numPr>
          <w:ilvl w:val="0"/>
          <w:numId w:val="6"/>
        </w:numPr>
        <w:sectPr w:rsidR="00064169" w:rsidSect="00064169">
          <w:type w:val="continuous"/>
          <w:pgSz w:w="12240" w:h="15840" w:code="1"/>
          <w:pgMar w:top="1152" w:right="1440" w:bottom="1440" w:left="1440" w:header="720" w:footer="720" w:gutter="0"/>
          <w:cols w:num="2" w:space="720"/>
          <w:docGrid w:linePitch="360"/>
        </w:sectPr>
      </w:pPr>
      <w:r>
        <w:t>Octobe</w:t>
      </w:r>
      <w:r w:rsidR="00877A6E">
        <w:t>r</w:t>
      </w:r>
    </w:p>
    <w:p w14:paraId="4A356C06" w14:textId="77777777" w:rsidR="00877A6E" w:rsidRDefault="00877A6E" w:rsidP="00877A6E">
      <w:pPr>
        <w:pStyle w:val="Heading1"/>
      </w:pPr>
      <w:r>
        <w:t>How fast will I get my shipments?</w:t>
      </w:r>
    </w:p>
    <w:p w14:paraId="69F8C1FF" w14:textId="67B670D7" w:rsidR="00877A6E" w:rsidRDefault="00877A6E" w:rsidP="00877A6E">
      <w:r>
        <w:t>Shipments are sent by two-day priority mail; some people even get their shipments the very next business day</w:t>
      </w:r>
      <w:r w:rsidR="00DC11E9">
        <w:t xml:space="preserve">! </w:t>
      </w:r>
    </w:p>
    <w:p w14:paraId="5DC16E3B" w14:textId="77777777" w:rsidR="00877A6E" w:rsidRDefault="00877A6E" w:rsidP="00877A6E">
      <w:pPr>
        <w:pStyle w:val="Heading1"/>
      </w:pPr>
      <w:r>
        <w:t>How do you ensure I will not run out of medication?</w:t>
      </w:r>
    </w:p>
    <w:p w14:paraId="00B4CD90" w14:textId="1583BC77" w:rsidR="00877A6E" w:rsidRDefault="00877A6E" w:rsidP="00877A6E">
      <w:r>
        <w:t>Every shipment is sent with 10 days extra of your pet’s medication to ensure you do not run out before your next shipment arrives</w:t>
      </w:r>
    </w:p>
    <w:p w14:paraId="79E1D5E7" w14:textId="68573256" w:rsidR="00877A6E" w:rsidRDefault="00877A6E" w:rsidP="00877A6E">
      <w:pPr>
        <w:pStyle w:val="Heading1"/>
      </w:pPr>
      <w:r>
        <w:t>If you are sending me ten days extra in every shipment, won’t I end up with too much medication?</w:t>
      </w:r>
    </w:p>
    <w:p w14:paraId="7432F012" w14:textId="14C49F23" w:rsidR="00877A6E" w:rsidRDefault="00877A6E" w:rsidP="00877A6E">
      <w:r>
        <w:t>During COVID shipments were taking longer to arrive and this will account for this extra time you have to wait for your shipments</w:t>
      </w:r>
      <w:r w:rsidR="00DC11E9">
        <w:t>. However, if</w:t>
      </w:r>
      <w:r>
        <w:t xml:space="preserve"> you are lucky enough to always receive your medications the very next day and you get to the point where you have more than enough medication to skip a quarter you are able to contact the office by phone or email to place your shipment on hold for the quarter.</w:t>
      </w:r>
    </w:p>
    <w:p w14:paraId="5619B5B7" w14:textId="2DC56767" w:rsidR="00DC11E9" w:rsidRDefault="00DC11E9" w:rsidP="00DC11E9">
      <w:pPr>
        <w:pStyle w:val="Heading1"/>
      </w:pPr>
      <w:r>
        <w:t xml:space="preserve">Can I skip my </w:t>
      </w:r>
      <w:proofErr w:type="spellStart"/>
      <w:r>
        <w:t>autoship</w:t>
      </w:r>
      <w:proofErr w:type="spellEnd"/>
      <w:r>
        <w:t xml:space="preserve"> order if I do not need my medication yet?</w:t>
      </w:r>
    </w:p>
    <w:p w14:paraId="091CA38B" w14:textId="56D0B28C" w:rsidR="00DC11E9" w:rsidRPr="00DC11E9" w:rsidRDefault="00DC11E9" w:rsidP="00DC11E9">
      <w:r>
        <w:t xml:space="preserve">Yes, if you have too much medication or decide you do not want the upcoming quarters shipment you will want to contact the office at least 10 days prior to shipment to skip your order. The dates the shipments go out cannot be modified, so if you run out before the next quarters shipment you will need to call into the office for a refill to get you to the next </w:t>
      </w:r>
      <w:proofErr w:type="spellStart"/>
      <w:r>
        <w:t>autoship</w:t>
      </w:r>
      <w:proofErr w:type="spellEnd"/>
      <w:r>
        <w:t xml:space="preserve"> date. </w:t>
      </w:r>
    </w:p>
    <w:p w14:paraId="6E66FEF9" w14:textId="6309FD23" w:rsidR="00877A6E" w:rsidRPr="00221726" w:rsidRDefault="00221621" w:rsidP="00221621">
      <w:pPr>
        <w:pStyle w:val="Title"/>
        <w:rPr>
          <w:color w:val="595959" w:themeColor="text1" w:themeTint="A6"/>
        </w:rPr>
      </w:pPr>
      <w:r w:rsidRPr="00221726">
        <w:rPr>
          <w:color w:val="595959" w:themeColor="text1" w:themeTint="A6"/>
        </w:rPr>
        <w:lastRenderedPageBreak/>
        <w:t>Additional Discounts</w:t>
      </w:r>
    </w:p>
    <w:p w14:paraId="417486BA" w14:textId="55151E64" w:rsidR="00115019" w:rsidRDefault="00115019" w:rsidP="00115019">
      <w:pPr>
        <w:pStyle w:val="Heading1"/>
      </w:pPr>
      <w:proofErr w:type="spellStart"/>
      <w:r>
        <w:t>Nexgard</w:t>
      </w:r>
      <w:proofErr w:type="spellEnd"/>
      <w:r>
        <w:t xml:space="preserve">/Frontline and </w:t>
      </w:r>
      <w:proofErr w:type="spellStart"/>
      <w:r>
        <w:t>Heartgard</w:t>
      </w:r>
      <w:proofErr w:type="spellEnd"/>
      <w:r>
        <w:t xml:space="preserve"> Rebate</w:t>
      </w:r>
    </w:p>
    <w:p w14:paraId="37E83F71" w14:textId="0BB6EA14" w:rsidR="00221621" w:rsidRDefault="00221621" w:rsidP="00221621">
      <w:r>
        <w:t xml:space="preserve">Often the company has a rebate associated with the purchase of 6 doses of </w:t>
      </w:r>
      <w:proofErr w:type="spellStart"/>
      <w:r>
        <w:t>Nexgard</w:t>
      </w:r>
      <w:proofErr w:type="spellEnd"/>
      <w:r>
        <w:t xml:space="preserve">/Frontline and 6 doses of </w:t>
      </w:r>
      <w:proofErr w:type="spellStart"/>
      <w:r>
        <w:t>Heartgard</w:t>
      </w:r>
      <w:proofErr w:type="spellEnd"/>
      <w:r>
        <w:t xml:space="preserve"> or 12 doses of each which can amount to anywhere between $25-$60 depending on the combination of products you purchase. These rebates are automatically processed at our office and the rebate will be sent to you by mail in the form of a prepaid </w:t>
      </w:r>
      <w:r w:rsidR="00B20D80">
        <w:t>V</w:t>
      </w:r>
      <w:r>
        <w:t>isa</w:t>
      </w:r>
      <w:r w:rsidR="004326AB">
        <w:t xml:space="preserve">. </w:t>
      </w:r>
      <w:r>
        <w:t>You will still receive the 5% discount on your products.</w:t>
      </w:r>
    </w:p>
    <w:p w14:paraId="7404A573" w14:textId="62BFB7D2" w:rsidR="00115019" w:rsidRDefault="00115019" w:rsidP="00115019">
      <w:pPr>
        <w:pStyle w:val="Heading1"/>
      </w:pPr>
      <w:proofErr w:type="spellStart"/>
      <w:r>
        <w:t>Bravecto</w:t>
      </w:r>
      <w:proofErr w:type="spellEnd"/>
      <w:r>
        <w:t xml:space="preserve"> Rebate</w:t>
      </w:r>
    </w:p>
    <w:p w14:paraId="6FFBD644" w14:textId="585E9625" w:rsidR="00115019" w:rsidRPr="00115019" w:rsidRDefault="00115019" w:rsidP="00115019">
      <w:r>
        <w:t xml:space="preserve">There is currently an instant rebate associated for the purchase of 2 or 4 doses of </w:t>
      </w:r>
      <w:proofErr w:type="spellStart"/>
      <w:r>
        <w:t>Bravecto</w:t>
      </w:r>
      <w:proofErr w:type="spellEnd"/>
      <w:r>
        <w:t xml:space="preserve"> in the same weight range for each pet</w:t>
      </w:r>
      <w:r w:rsidR="004326AB">
        <w:t xml:space="preserve">. </w:t>
      </w:r>
      <w:r>
        <w:t>The rebates range from $10-$25. This rebate is great if you elect to have your pet’s preventative shipped every 6 or 12 months instead of quarterly. You will still receive 5% off plus the rebate.</w:t>
      </w:r>
    </w:p>
    <w:p w14:paraId="3E285484" w14:textId="6EA66AB6" w:rsidR="00221621" w:rsidRDefault="00221621" w:rsidP="00221621">
      <w:pPr>
        <w:pStyle w:val="Heading1"/>
      </w:pPr>
      <w:proofErr w:type="spellStart"/>
      <w:r>
        <w:t>Apoquel</w:t>
      </w:r>
      <w:proofErr w:type="spellEnd"/>
      <w:r>
        <w:t xml:space="preserve"> Rebate </w:t>
      </w:r>
    </w:p>
    <w:p w14:paraId="0158C387" w14:textId="05F652D9" w:rsidR="00221621" w:rsidRDefault="00221621" w:rsidP="00221621">
      <w:r>
        <w:t xml:space="preserve">If you currently have your pet on </w:t>
      </w:r>
      <w:proofErr w:type="spellStart"/>
      <w:r>
        <w:t>Apoquel</w:t>
      </w:r>
      <w:proofErr w:type="spellEnd"/>
      <w:r>
        <w:t xml:space="preserve"> there is a rebate associated with every </w:t>
      </w:r>
      <w:proofErr w:type="spellStart"/>
      <w:r w:rsidR="00B20D80">
        <w:t>Apoquel</w:t>
      </w:r>
      <w:proofErr w:type="spellEnd"/>
      <w:r w:rsidR="00B20D80">
        <w:t xml:space="preserve"> </w:t>
      </w:r>
      <w:proofErr w:type="gramStart"/>
      <w:r w:rsidR="00B20D80">
        <w:t>purchase</w:t>
      </w:r>
      <w:proofErr w:type="gramEnd"/>
      <w:r w:rsidR="00B20D80">
        <w:t xml:space="preserve"> </w:t>
      </w:r>
      <w:r>
        <w:t xml:space="preserve">you make.  The rebate is eligible to be used on any purchase you make at our clinic, including future </w:t>
      </w:r>
      <w:proofErr w:type="spellStart"/>
      <w:r>
        <w:t>autoship</w:t>
      </w:r>
      <w:proofErr w:type="spellEnd"/>
      <w:r>
        <w:t xml:space="preserve"> orders</w:t>
      </w:r>
      <w:r w:rsidR="00B20D80">
        <w:t xml:space="preserve">. Go to </w:t>
      </w:r>
      <w:hyperlink r:id="rId13" w:history="1">
        <w:r w:rsidR="00B20D80" w:rsidRPr="00215BF5">
          <w:rPr>
            <w:rStyle w:val="Hyperlink"/>
          </w:rPr>
          <w:t>https://www.zoetispetcare.com/rewards</w:t>
        </w:r>
      </w:hyperlink>
      <w:r w:rsidR="00B20D80">
        <w:t xml:space="preserve"> for more information.</w:t>
      </w:r>
    </w:p>
    <w:p w14:paraId="5FC3EBD0" w14:textId="77777777" w:rsidR="00B20D80" w:rsidRPr="00B20D80" w:rsidRDefault="00B20D80" w:rsidP="00B20D80">
      <w:r w:rsidRPr="00B20D80">
        <w:t>Earning Points is Easy</w:t>
      </w:r>
    </w:p>
    <w:p w14:paraId="7A3A8571" w14:textId="5242E991" w:rsidR="00B20D80" w:rsidRPr="00B20D80" w:rsidRDefault="00B20D80" w:rsidP="00B20D80">
      <w:pPr>
        <w:numPr>
          <w:ilvl w:val="0"/>
          <w:numId w:val="7"/>
        </w:numPr>
      </w:pPr>
      <w:r w:rsidRPr="00B20D80">
        <w:t>Earn Points</w:t>
      </w:r>
      <w:r w:rsidR="00115019">
        <w:t>-</w:t>
      </w:r>
      <w:r w:rsidRPr="00B20D80">
        <w:t>You’ll earn points with every eligible product purchase you submit within 60 days.</w:t>
      </w:r>
    </w:p>
    <w:p w14:paraId="321E3C0F" w14:textId="6B3F19BF" w:rsidR="00B20D80" w:rsidRPr="00B20D80" w:rsidRDefault="00B20D80" w:rsidP="00B20D80">
      <w:pPr>
        <w:numPr>
          <w:ilvl w:val="0"/>
          <w:numId w:val="7"/>
        </w:numPr>
      </w:pPr>
      <w:r w:rsidRPr="00B20D80">
        <w:t>Redeem for Rewards</w:t>
      </w:r>
      <w:r w:rsidR="00115019">
        <w:t>-</w:t>
      </w:r>
      <w:r w:rsidRPr="00B20D80">
        <w:t>When you reach 100 points, you can redeem for a Zoetis Petcare Rewards card.</w:t>
      </w:r>
    </w:p>
    <w:p w14:paraId="6969E631" w14:textId="1469A080" w:rsidR="004326AB" w:rsidRDefault="00B20D80" w:rsidP="004326AB">
      <w:pPr>
        <w:numPr>
          <w:ilvl w:val="0"/>
          <w:numId w:val="7"/>
        </w:numPr>
      </w:pPr>
      <w:r w:rsidRPr="00B20D80">
        <w:t>Spend Rewards on Vet Care</w:t>
      </w:r>
      <w:r w:rsidR="00115019">
        <w:t>-</w:t>
      </w:r>
      <w:r w:rsidRPr="00B20D80">
        <w:t xml:space="preserve">Use your Rewards card to help pay for any product or service at </w:t>
      </w:r>
      <w:r>
        <w:t>our office</w:t>
      </w:r>
      <w:r w:rsidRPr="00B20D80">
        <w:t>.</w:t>
      </w:r>
    </w:p>
    <w:tbl>
      <w:tblPr>
        <w:tblW w:w="8100" w:type="dxa"/>
        <w:tblCellSpacing w:w="0" w:type="dxa"/>
        <w:tblInd w:w="1710" w:type="dxa"/>
        <w:shd w:val="clear" w:color="auto" w:fill="FFFFFF"/>
        <w:tblCellMar>
          <w:left w:w="0" w:type="dxa"/>
          <w:right w:w="0" w:type="dxa"/>
        </w:tblCellMar>
        <w:tblLook w:val="04A0" w:firstRow="1" w:lastRow="0" w:firstColumn="1" w:lastColumn="0" w:noHBand="0" w:noVBand="1"/>
      </w:tblPr>
      <w:tblGrid>
        <w:gridCol w:w="2700"/>
        <w:gridCol w:w="2700"/>
        <w:gridCol w:w="2700"/>
      </w:tblGrid>
      <w:tr w:rsidR="004326AB" w:rsidRPr="004326AB" w14:paraId="1BB5CC4B" w14:textId="77777777" w:rsidTr="004326AB">
        <w:trPr>
          <w:tblHeader/>
          <w:tblCellSpacing w:w="0" w:type="dxa"/>
        </w:trPr>
        <w:tc>
          <w:tcPr>
            <w:tcW w:w="2700" w:type="dxa"/>
            <w:shd w:val="clear" w:color="auto" w:fill="FFFFFF"/>
            <w:vAlign w:val="center"/>
            <w:hideMark/>
          </w:tcPr>
          <w:p w14:paraId="3CFA3FAA" w14:textId="77777777" w:rsidR="004326AB" w:rsidRPr="004326AB" w:rsidRDefault="004326AB" w:rsidP="004326AB">
            <w:pPr>
              <w:spacing w:after="160" w:line="259" w:lineRule="auto"/>
              <w:rPr>
                <w:rFonts w:ascii="Calibri" w:eastAsia="Calibri" w:hAnsi="Calibri" w:cs="Times New Roman"/>
                <w:sz w:val="18"/>
                <w:szCs w:val="22"/>
                <w:lang w:eastAsia="en-US"/>
              </w:rPr>
            </w:pPr>
            <w:r w:rsidRPr="004326AB">
              <w:rPr>
                <w:rFonts w:ascii="Calibri" w:eastAsia="Calibri" w:hAnsi="Calibri" w:cs="Times New Roman"/>
                <w:sz w:val="18"/>
                <w:szCs w:val="22"/>
                <w:lang w:eastAsia="en-US"/>
              </w:rPr>
              <w:t>Tablet Count</w:t>
            </w:r>
          </w:p>
        </w:tc>
        <w:tc>
          <w:tcPr>
            <w:tcW w:w="2700" w:type="dxa"/>
            <w:shd w:val="clear" w:color="auto" w:fill="FFFFFF"/>
            <w:vAlign w:val="center"/>
            <w:hideMark/>
          </w:tcPr>
          <w:p w14:paraId="676921D7" w14:textId="77777777" w:rsidR="004326AB" w:rsidRPr="004326AB" w:rsidRDefault="004326AB" w:rsidP="004326AB">
            <w:pPr>
              <w:spacing w:after="160" w:line="259" w:lineRule="auto"/>
              <w:rPr>
                <w:rFonts w:ascii="Calibri" w:eastAsia="Calibri" w:hAnsi="Calibri" w:cs="Times New Roman"/>
                <w:sz w:val="18"/>
                <w:szCs w:val="22"/>
                <w:lang w:eastAsia="en-US"/>
              </w:rPr>
            </w:pPr>
            <w:r w:rsidRPr="004326AB">
              <w:rPr>
                <w:rFonts w:ascii="Calibri" w:eastAsia="Calibri" w:hAnsi="Calibri" w:cs="Times New Roman"/>
                <w:sz w:val="18"/>
                <w:szCs w:val="22"/>
                <w:lang w:eastAsia="en-US"/>
              </w:rPr>
              <w:t>Reward Points</w:t>
            </w:r>
          </w:p>
        </w:tc>
        <w:tc>
          <w:tcPr>
            <w:tcW w:w="2700" w:type="dxa"/>
            <w:shd w:val="clear" w:color="auto" w:fill="FFFFFF"/>
            <w:vAlign w:val="center"/>
            <w:hideMark/>
          </w:tcPr>
          <w:p w14:paraId="47442114" w14:textId="77777777" w:rsidR="004326AB" w:rsidRPr="004326AB" w:rsidRDefault="004326AB" w:rsidP="004326AB">
            <w:pPr>
              <w:spacing w:after="160" w:line="259" w:lineRule="auto"/>
              <w:rPr>
                <w:rFonts w:ascii="Calibri" w:eastAsia="Calibri" w:hAnsi="Calibri" w:cs="Times New Roman"/>
                <w:sz w:val="18"/>
                <w:szCs w:val="22"/>
                <w:lang w:eastAsia="en-US"/>
              </w:rPr>
            </w:pPr>
            <w:r w:rsidRPr="004326AB">
              <w:rPr>
                <w:rFonts w:ascii="Calibri" w:eastAsia="Calibri" w:hAnsi="Calibri" w:cs="Times New Roman"/>
                <w:sz w:val="18"/>
                <w:szCs w:val="22"/>
                <w:lang w:eastAsia="en-US"/>
              </w:rPr>
              <w:t>Rewards Value</w:t>
            </w:r>
          </w:p>
        </w:tc>
      </w:tr>
      <w:tr w:rsidR="004326AB" w:rsidRPr="004326AB" w14:paraId="5D7EC267" w14:textId="77777777" w:rsidTr="004326AB">
        <w:trPr>
          <w:tblHeader/>
          <w:tblCellSpacing w:w="0" w:type="dxa"/>
        </w:trPr>
        <w:tc>
          <w:tcPr>
            <w:tcW w:w="2700" w:type="dxa"/>
            <w:shd w:val="clear" w:color="auto" w:fill="FFFFFF"/>
            <w:vAlign w:val="center"/>
            <w:hideMark/>
          </w:tcPr>
          <w:p w14:paraId="286B0C6D" w14:textId="77777777" w:rsidR="004326AB" w:rsidRPr="004326AB" w:rsidRDefault="004326AB" w:rsidP="004326AB">
            <w:pPr>
              <w:spacing w:after="160" w:line="259" w:lineRule="auto"/>
              <w:rPr>
                <w:rFonts w:ascii="Calibri" w:eastAsia="Calibri" w:hAnsi="Calibri" w:cs="Times New Roman"/>
                <w:sz w:val="18"/>
                <w:szCs w:val="22"/>
                <w:lang w:eastAsia="en-US"/>
              </w:rPr>
            </w:pPr>
          </w:p>
        </w:tc>
        <w:tc>
          <w:tcPr>
            <w:tcW w:w="2700" w:type="dxa"/>
            <w:shd w:val="clear" w:color="auto" w:fill="FFFFFF"/>
            <w:vAlign w:val="center"/>
            <w:hideMark/>
          </w:tcPr>
          <w:p w14:paraId="2DC86766" w14:textId="77777777" w:rsidR="004326AB" w:rsidRPr="004326AB" w:rsidRDefault="004326AB" w:rsidP="004326AB">
            <w:pPr>
              <w:spacing w:after="160" w:line="259" w:lineRule="auto"/>
              <w:rPr>
                <w:rFonts w:ascii="Calibri" w:eastAsia="Calibri" w:hAnsi="Calibri" w:cs="Times New Roman"/>
                <w:sz w:val="18"/>
                <w:szCs w:val="22"/>
                <w:lang w:eastAsia="en-US"/>
              </w:rPr>
            </w:pPr>
          </w:p>
        </w:tc>
        <w:tc>
          <w:tcPr>
            <w:tcW w:w="2700" w:type="dxa"/>
            <w:shd w:val="clear" w:color="auto" w:fill="FFFFFF"/>
            <w:vAlign w:val="center"/>
            <w:hideMark/>
          </w:tcPr>
          <w:p w14:paraId="7C337790" w14:textId="77777777" w:rsidR="004326AB" w:rsidRPr="004326AB" w:rsidRDefault="004326AB" w:rsidP="004326AB">
            <w:pPr>
              <w:spacing w:after="160" w:line="259" w:lineRule="auto"/>
              <w:rPr>
                <w:rFonts w:ascii="Calibri" w:eastAsia="Calibri" w:hAnsi="Calibri" w:cs="Times New Roman"/>
                <w:sz w:val="18"/>
                <w:szCs w:val="22"/>
                <w:lang w:eastAsia="en-US"/>
              </w:rPr>
            </w:pPr>
          </w:p>
        </w:tc>
      </w:tr>
      <w:tr w:rsidR="004326AB" w:rsidRPr="004326AB" w14:paraId="04E69BE5" w14:textId="77777777" w:rsidTr="004326AB">
        <w:trPr>
          <w:tblCellSpacing w:w="0" w:type="dxa"/>
        </w:trPr>
        <w:tc>
          <w:tcPr>
            <w:tcW w:w="2700" w:type="dxa"/>
            <w:shd w:val="clear" w:color="auto" w:fill="FFFFFF"/>
            <w:vAlign w:val="center"/>
            <w:hideMark/>
          </w:tcPr>
          <w:p w14:paraId="62F4C341" w14:textId="77777777" w:rsidR="004326AB" w:rsidRPr="004326AB" w:rsidRDefault="004326AB" w:rsidP="004326AB">
            <w:pPr>
              <w:spacing w:after="160" w:line="259" w:lineRule="auto"/>
              <w:rPr>
                <w:rFonts w:ascii="Calibri" w:eastAsia="Calibri" w:hAnsi="Calibri" w:cs="Times New Roman"/>
                <w:sz w:val="18"/>
                <w:szCs w:val="22"/>
                <w:lang w:eastAsia="en-US"/>
              </w:rPr>
            </w:pPr>
            <w:r w:rsidRPr="004326AB">
              <w:rPr>
                <w:rFonts w:ascii="Calibri" w:eastAsia="Calibri" w:hAnsi="Calibri" w:cs="Times New Roman"/>
                <w:sz w:val="18"/>
                <w:szCs w:val="22"/>
                <w:lang w:eastAsia="en-US"/>
              </w:rPr>
              <w:t>30</w:t>
            </w:r>
          </w:p>
        </w:tc>
        <w:tc>
          <w:tcPr>
            <w:tcW w:w="2700" w:type="dxa"/>
            <w:shd w:val="clear" w:color="auto" w:fill="FFFFFF"/>
            <w:vAlign w:val="center"/>
            <w:hideMark/>
          </w:tcPr>
          <w:p w14:paraId="62F38CA6" w14:textId="77777777" w:rsidR="004326AB" w:rsidRPr="004326AB" w:rsidRDefault="004326AB" w:rsidP="004326AB">
            <w:pPr>
              <w:spacing w:after="160" w:line="259" w:lineRule="auto"/>
              <w:rPr>
                <w:rFonts w:ascii="Calibri" w:eastAsia="Calibri" w:hAnsi="Calibri" w:cs="Times New Roman"/>
                <w:sz w:val="18"/>
                <w:szCs w:val="22"/>
                <w:lang w:eastAsia="en-US"/>
              </w:rPr>
            </w:pPr>
            <w:r w:rsidRPr="004326AB">
              <w:rPr>
                <w:rFonts w:ascii="Calibri" w:eastAsia="Calibri" w:hAnsi="Calibri" w:cs="Times New Roman"/>
                <w:sz w:val="18"/>
                <w:szCs w:val="22"/>
                <w:lang w:eastAsia="en-US"/>
              </w:rPr>
              <w:t>110</w:t>
            </w:r>
          </w:p>
        </w:tc>
        <w:tc>
          <w:tcPr>
            <w:tcW w:w="2700" w:type="dxa"/>
            <w:shd w:val="clear" w:color="auto" w:fill="FFFFFF"/>
            <w:vAlign w:val="center"/>
            <w:hideMark/>
          </w:tcPr>
          <w:p w14:paraId="346795B2" w14:textId="75A5A532" w:rsidR="004326AB" w:rsidRPr="004326AB" w:rsidRDefault="004326AB" w:rsidP="004326AB">
            <w:pPr>
              <w:spacing w:after="160" w:line="259" w:lineRule="auto"/>
              <w:rPr>
                <w:rFonts w:ascii="Calibri" w:eastAsia="Calibri" w:hAnsi="Calibri" w:cs="Times New Roman"/>
                <w:sz w:val="18"/>
                <w:szCs w:val="22"/>
                <w:lang w:eastAsia="en-US"/>
              </w:rPr>
            </w:pPr>
            <w:r>
              <w:rPr>
                <w:rFonts w:ascii="Calibri" w:eastAsia="Calibri" w:hAnsi="Calibri" w:cs="Times New Roman"/>
                <w:sz w:val="18"/>
                <w:szCs w:val="22"/>
                <w:lang w:eastAsia="en-US"/>
              </w:rPr>
              <w:t>$</w:t>
            </w:r>
            <w:r w:rsidRPr="004326AB">
              <w:rPr>
                <w:rFonts w:ascii="Calibri" w:eastAsia="Calibri" w:hAnsi="Calibri" w:cs="Times New Roman"/>
                <w:sz w:val="18"/>
                <w:szCs w:val="22"/>
                <w:lang w:eastAsia="en-US"/>
              </w:rPr>
              <w:t>11</w:t>
            </w:r>
          </w:p>
        </w:tc>
      </w:tr>
      <w:tr w:rsidR="004326AB" w:rsidRPr="004326AB" w14:paraId="33458FD2" w14:textId="77777777" w:rsidTr="004326AB">
        <w:trPr>
          <w:tblCellSpacing w:w="0" w:type="dxa"/>
        </w:trPr>
        <w:tc>
          <w:tcPr>
            <w:tcW w:w="2700" w:type="dxa"/>
            <w:shd w:val="clear" w:color="auto" w:fill="FFFFFF"/>
            <w:vAlign w:val="center"/>
            <w:hideMark/>
          </w:tcPr>
          <w:p w14:paraId="1DF74595" w14:textId="77777777" w:rsidR="004326AB" w:rsidRPr="004326AB" w:rsidRDefault="004326AB" w:rsidP="004326AB">
            <w:pPr>
              <w:spacing w:after="160" w:line="259" w:lineRule="auto"/>
              <w:rPr>
                <w:rFonts w:ascii="Calibri" w:eastAsia="Calibri" w:hAnsi="Calibri" w:cs="Times New Roman"/>
                <w:sz w:val="18"/>
                <w:szCs w:val="22"/>
                <w:lang w:eastAsia="en-US"/>
              </w:rPr>
            </w:pPr>
            <w:r w:rsidRPr="004326AB">
              <w:rPr>
                <w:rFonts w:ascii="Calibri" w:eastAsia="Calibri" w:hAnsi="Calibri" w:cs="Times New Roman"/>
                <w:sz w:val="18"/>
                <w:szCs w:val="22"/>
                <w:lang w:eastAsia="en-US"/>
              </w:rPr>
              <w:t>45</w:t>
            </w:r>
          </w:p>
        </w:tc>
        <w:tc>
          <w:tcPr>
            <w:tcW w:w="2700" w:type="dxa"/>
            <w:shd w:val="clear" w:color="auto" w:fill="FFFFFF"/>
            <w:vAlign w:val="center"/>
            <w:hideMark/>
          </w:tcPr>
          <w:p w14:paraId="3235311B" w14:textId="77777777" w:rsidR="004326AB" w:rsidRPr="004326AB" w:rsidRDefault="004326AB" w:rsidP="004326AB">
            <w:pPr>
              <w:spacing w:after="160" w:line="259" w:lineRule="auto"/>
              <w:rPr>
                <w:rFonts w:ascii="Calibri" w:eastAsia="Calibri" w:hAnsi="Calibri" w:cs="Times New Roman"/>
                <w:sz w:val="18"/>
                <w:szCs w:val="22"/>
                <w:lang w:eastAsia="en-US"/>
              </w:rPr>
            </w:pPr>
            <w:r w:rsidRPr="004326AB">
              <w:rPr>
                <w:rFonts w:ascii="Calibri" w:eastAsia="Calibri" w:hAnsi="Calibri" w:cs="Times New Roman"/>
                <w:sz w:val="18"/>
                <w:szCs w:val="22"/>
                <w:lang w:eastAsia="en-US"/>
              </w:rPr>
              <w:t>180</w:t>
            </w:r>
          </w:p>
        </w:tc>
        <w:tc>
          <w:tcPr>
            <w:tcW w:w="2700" w:type="dxa"/>
            <w:shd w:val="clear" w:color="auto" w:fill="FFFFFF"/>
            <w:vAlign w:val="center"/>
            <w:hideMark/>
          </w:tcPr>
          <w:p w14:paraId="3DA9B9B1" w14:textId="6EBF5F41" w:rsidR="004326AB" w:rsidRPr="004326AB" w:rsidRDefault="004326AB" w:rsidP="004326AB">
            <w:pPr>
              <w:spacing w:after="160" w:line="259" w:lineRule="auto"/>
              <w:rPr>
                <w:rFonts w:ascii="Calibri" w:eastAsia="Calibri" w:hAnsi="Calibri" w:cs="Times New Roman"/>
                <w:sz w:val="18"/>
                <w:szCs w:val="22"/>
                <w:lang w:eastAsia="en-US"/>
              </w:rPr>
            </w:pPr>
            <w:r>
              <w:rPr>
                <w:rFonts w:ascii="Calibri" w:eastAsia="Calibri" w:hAnsi="Calibri" w:cs="Times New Roman"/>
                <w:sz w:val="18"/>
                <w:szCs w:val="22"/>
                <w:lang w:eastAsia="en-US"/>
              </w:rPr>
              <w:t>$</w:t>
            </w:r>
            <w:r w:rsidRPr="004326AB">
              <w:rPr>
                <w:rFonts w:ascii="Calibri" w:eastAsia="Calibri" w:hAnsi="Calibri" w:cs="Times New Roman"/>
                <w:sz w:val="18"/>
                <w:szCs w:val="22"/>
                <w:lang w:eastAsia="en-US"/>
              </w:rPr>
              <w:t>18</w:t>
            </w:r>
          </w:p>
        </w:tc>
      </w:tr>
      <w:tr w:rsidR="004326AB" w:rsidRPr="004326AB" w14:paraId="3B08D1E4" w14:textId="77777777" w:rsidTr="004326AB">
        <w:trPr>
          <w:tblCellSpacing w:w="0" w:type="dxa"/>
        </w:trPr>
        <w:tc>
          <w:tcPr>
            <w:tcW w:w="2700" w:type="dxa"/>
            <w:shd w:val="clear" w:color="auto" w:fill="FFFFFF"/>
            <w:vAlign w:val="center"/>
            <w:hideMark/>
          </w:tcPr>
          <w:p w14:paraId="0EAB40EF" w14:textId="77777777" w:rsidR="004326AB" w:rsidRPr="004326AB" w:rsidRDefault="004326AB" w:rsidP="004326AB">
            <w:pPr>
              <w:spacing w:after="160" w:line="259" w:lineRule="auto"/>
              <w:rPr>
                <w:rFonts w:ascii="Calibri" w:eastAsia="Calibri" w:hAnsi="Calibri" w:cs="Times New Roman"/>
                <w:sz w:val="18"/>
                <w:szCs w:val="22"/>
                <w:lang w:eastAsia="en-US"/>
              </w:rPr>
            </w:pPr>
            <w:r w:rsidRPr="004326AB">
              <w:rPr>
                <w:rFonts w:ascii="Calibri" w:eastAsia="Calibri" w:hAnsi="Calibri" w:cs="Times New Roman"/>
                <w:sz w:val="18"/>
                <w:szCs w:val="22"/>
                <w:lang w:eastAsia="en-US"/>
              </w:rPr>
              <w:t>60</w:t>
            </w:r>
          </w:p>
        </w:tc>
        <w:tc>
          <w:tcPr>
            <w:tcW w:w="2700" w:type="dxa"/>
            <w:shd w:val="clear" w:color="auto" w:fill="FFFFFF"/>
            <w:vAlign w:val="center"/>
            <w:hideMark/>
          </w:tcPr>
          <w:p w14:paraId="5AE6DBE7" w14:textId="77777777" w:rsidR="004326AB" w:rsidRPr="004326AB" w:rsidRDefault="004326AB" w:rsidP="004326AB">
            <w:pPr>
              <w:spacing w:after="160" w:line="259" w:lineRule="auto"/>
              <w:rPr>
                <w:rFonts w:ascii="Calibri" w:eastAsia="Calibri" w:hAnsi="Calibri" w:cs="Times New Roman"/>
                <w:sz w:val="18"/>
                <w:szCs w:val="22"/>
                <w:lang w:eastAsia="en-US"/>
              </w:rPr>
            </w:pPr>
            <w:r w:rsidRPr="004326AB">
              <w:rPr>
                <w:rFonts w:ascii="Calibri" w:eastAsia="Calibri" w:hAnsi="Calibri" w:cs="Times New Roman"/>
                <w:sz w:val="18"/>
                <w:szCs w:val="22"/>
                <w:lang w:eastAsia="en-US"/>
              </w:rPr>
              <w:t>250</w:t>
            </w:r>
          </w:p>
        </w:tc>
        <w:tc>
          <w:tcPr>
            <w:tcW w:w="2700" w:type="dxa"/>
            <w:shd w:val="clear" w:color="auto" w:fill="FFFFFF"/>
            <w:vAlign w:val="center"/>
            <w:hideMark/>
          </w:tcPr>
          <w:p w14:paraId="658F06E8" w14:textId="3EB636A0" w:rsidR="004326AB" w:rsidRPr="004326AB" w:rsidRDefault="004326AB" w:rsidP="004326AB">
            <w:pPr>
              <w:spacing w:after="160" w:line="259" w:lineRule="auto"/>
              <w:rPr>
                <w:rFonts w:ascii="Calibri" w:eastAsia="Calibri" w:hAnsi="Calibri" w:cs="Times New Roman"/>
                <w:sz w:val="18"/>
                <w:szCs w:val="22"/>
                <w:lang w:eastAsia="en-US"/>
              </w:rPr>
            </w:pPr>
            <w:r>
              <w:rPr>
                <w:rFonts w:ascii="Calibri" w:eastAsia="Calibri" w:hAnsi="Calibri" w:cs="Times New Roman"/>
                <w:sz w:val="18"/>
                <w:szCs w:val="22"/>
                <w:lang w:eastAsia="en-US"/>
              </w:rPr>
              <w:t>$</w:t>
            </w:r>
            <w:r w:rsidRPr="004326AB">
              <w:rPr>
                <w:rFonts w:ascii="Calibri" w:eastAsia="Calibri" w:hAnsi="Calibri" w:cs="Times New Roman"/>
                <w:sz w:val="18"/>
                <w:szCs w:val="22"/>
                <w:lang w:eastAsia="en-US"/>
              </w:rPr>
              <w:t>25</w:t>
            </w:r>
          </w:p>
        </w:tc>
      </w:tr>
      <w:tr w:rsidR="004326AB" w:rsidRPr="004326AB" w14:paraId="5664346B" w14:textId="77777777" w:rsidTr="004326AB">
        <w:trPr>
          <w:tblCellSpacing w:w="0" w:type="dxa"/>
        </w:trPr>
        <w:tc>
          <w:tcPr>
            <w:tcW w:w="2700" w:type="dxa"/>
            <w:shd w:val="clear" w:color="auto" w:fill="FFFFFF"/>
            <w:vAlign w:val="center"/>
            <w:hideMark/>
          </w:tcPr>
          <w:p w14:paraId="5C68E8F9" w14:textId="77777777" w:rsidR="004326AB" w:rsidRPr="004326AB" w:rsidRDefault="004326AB" w:rsidP="004326AB">
            <w:pPr>
              <w:spacing w:after="160" w:line="259" w:lineRule="auto"/>
              <w:rPr>
                <w:rFonts w:ascii="Calibri" w:eastAsia="Calibri" w:hAnsi="Calibri" w:cs="Times New Roman"/>
                <w:sz w:val="18"/>
                <w:szCs w:val="22"/>
                <w:lang w:eastAsia="en-US"/>
              </w:rPr>
            </w:pPr>
            <w:r w:rsidRPr="004326AB">
              <w:rPr>
                <w:rFonts w:ascii="Calibri" w:eastAsia="Calibri" w:hAnsi="Calibri" w:cs="Times New Roman"/>
                <w:sz w:val="18"/>
                <w:szCs w:val="22"/>
                <w:lang w:eastAsia="en-US"/>
              </w:rPr>
              <w:t>100</w:t>
            </w:r>
          </w:p>
        </w:tc>
        <w:tc>
          <w:tcPr>
            <w:tcW w:w="2700" w:type="dxa"/>
            <w:shd w:val="clear" w:color="auto" w:fill="FFFFFF"/>
            <w:vAlign w:val="center"/>
            <w:hideMark/>
          </w:tcPr>
          <w:p w14:paraId="3FBE8DCC" w14:textId="77777777" w:rsidR="004326AB" w:rsidRPr="004326AB" w:rsidRDefault="004326AB" w:rsidP="004326AB">
            <w:pPr>
              <w:spacing w:after="160" w:line="259" w:lineRule="auto"/>
              <w:rPr>
                <w:rFonts w:ascii="Calibri" w:eastAsia="Calibri" w:hAnsi="Calibri" w:cs="Times New Roman"/>
                <w:sz w:val="18"/>
                <w:szCs w:val="22"/>
                <w:lang w:eastAsia="en-US"/>
              </w:rPr>
            </w:pPr>
            <w:r w:rsidRPr="004326AB">
              <w:rPr>
                <w:rFonts w:ascii="Calibri" w:eastAsia="Calibri" w:hAnsi="Calibri" w:cs="Times New Roman"/>
                <w:sz w:val="18"/>
                <w:szCs w:val="22"/>
                <w:lang w:eastAsia="en-US"/>
              </w:rPr>
              <w:t>370</w:t>
            </w:r>
          </w:p>
        </w:tc>
        <w:tc>
          <w:tcPr>
            <w:tcW w:w="2700" w:type="dxa"/>
            <w:shd w:val="clear" w:color="auto" w:fill="FFFFFF"/>
            <w:vAlign w:val="center"/>
            <w:hideMark/>
          </w:tcPr>
          <w:p w14:paraId="0C528FD2" w14:textId="6F5A7542" w:rsidR="004326AB" w:rsidRPr="004326AB" w:rsidRDefault="004326AB" w:rsidP="004326AB">
            <w:pPr>
              <w:spacing w:after="160" w:line="259" w:lineRule="auto"/>
              <w:rPr>
                <w:rFonts w:ascii="Calibri" w:eastAsia="Calibri" w:hAnsi="Calibri" w:cs="Times New Roman"/>
                <w:sz w:val="18"/>
                <w:szCs w:val="22"/>
                <w:lang w:eastAsia="en-US"/>
              </w:rPr>
            </w:pPr>
            <w:r>
              <w:rPr>
                <w:rFonts w:ascii="Calibri" w:eastAsia="Calibri" w:hAnsi="Calibri" w:cs="Times New Roman"/>
                <w:sz w:val="18"/>
                <w:szCs w:val="22"/>
                <w:lang w:eastAsia="en-US"/>
              </w:rPr>
              <w:t>$</w:t>
            </w:r>
            <w:r w:rsidRPr="004326AB">
              <w:rPr>
                <w:rFonts w:ascii="Calibri" w:eastAsia="Calibri" w:hAnsi="Calibri" w:cs="Times New Roman"/>
                <w:sz w:val="18"/>
                <w:szCs w:val="22"/>
                <w:lang w:eastAsia="en-US"/>
              </w:rPr>
              <w:t>37</w:t>
            </w:r>
          </w:p>
        </w:tc>
      </w:tr>
    </w:tbl>
    <w:p w14:paraId="1905EC75" w14:textId="6B8A3AAB" w:rsidR="00221621" w:rsidRPr="00221621" w:rsidRDefault="00115019" w:rsidP="00221621">
      <w:r>
        <w:t xml:space="preserve">Once you have a Rewards card and load the money from your online “bank” to the card it can be used for future shipments. We can keep your information for this card on file so that it can be applied to future </w:t>
      </w:r>
      <w:proofErr w:type="spellStart"/>
      <w:r>
        <w:t>autoship</w:t>
      </w:r>
      <w:proofErr w:type="spellEnd"/>
      <w:r>
        <w:t xml:space="preserve"> orders. </w:t>
      </w:r>
    </w:p>
    <w:sectPr w:rsidR="00221621" w:rsidRPr="00221621" w:rsidSect="00064169">
      <w:type w:val="continuous"/>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6F0E" w14:textId="77777777" w:rsidR="0038108D" w:rsidRDefault="0038108D">
      <w:pPr>
        <w:spacing w:after="0" w:line="240" w:lineRule="auto"/>
      </w:pPr>
      <w:r>
        <w:separator/>
      </w:r>
    </w:p>
    <w:p w14:paraId="02EF2F00" w14:textId="77777777" w:rsidR="0038108D" w:rsidRDefault="0038108D"/>
  </w:endnote>
  <w:endnote w:type="continuationSeparator" w:id="0">
    <w:p w14:paraId="46FADA6A" w14:textId="77777777" w:rsidR="0038108D" w:rsidRDefault="0038108D">
      <w:pPr>
        <w:spacing w:after="0" w:line="240" w:lineRule="auto"/>
      </w:pPr>
      <w:r>
        <w:continuationSeparator/>
      </w:r>
    </w:p>
    <w:p w14:paraId="2099FA30" w14:textId="77777777" w:rsidR="0038108D" w:rsidRDefault="00381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Constantia">
    <w:panose1 w:val="02030602050306030303"/>
    <w:charset w:val="00"/>
    <w:family w:val="roman"/>
    <w:pitch w:val="variable"/>
    <w:sig w:usb0="A00002EF" w:usb1="4000204B" w:usb2="00000000" w:usb3="00000000" w:csb0="0000019F" w:csb1="00000000"/>
  </w:font>
  <w:font w:name="HGMinchoE">
    <w:altName w:val="HG明朝E"/>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9A3B" w14:textId="77777777" w:rsidR="0001626D" w:rsidRDefault="00DA4A43">
    <w:pPr>
      <w:pStyle w:val="Footer"/>
    </w:pPr>
    <w:r>
      <w:fldChar w:fldCharType="begin"/>
    </w:r>
    <w:r>
      <w:instrText xml:space="preserve"> PAGE   \* MERGEFORMAT </w:instrText>
    </w:r>
    <w:r>
      <w:fldChar w:fldCharType="separate"/>
    </w:r>
    <w:r w:rsidR="00AD20E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70181" w14:textId="77777777" w:rsidR="0038108D" w:rsidRDefault="0038108D">
      <w:pPr>
        <w:spacing w:after="0" w:line="240" w:lineRule="auto"/>
      </w:pPr>
      <w:r>
        <w:separator/>
      </w:r>
    </w:p>
    <w:p w14:paraId="14A1832A" w14:textId="77777777" w:rsidR="0038108D" w:rsidRDefault="0038108D"/>
  </w:footnote>
  <w:footnote w:type="continuationSeparator" w:id="0">
    <w:p w14:paraId="70BFF9AA" w14:textId="77777777" w:rsidR="0038108D" w:rsidRDefault="0038108D">
      <w:pPr>
        <w:spacing w:after="0" w:line="240" w:lineRule="auto"/>
      </w:pPr>
      <w:r>
        <w:continuationSeparator/>
      </w:r>
    </w:p>
    <w:p w14:paraId="0FD9DF01" w14:textId="77777777" w:rsidR="0038108D" w:rsidRDefault="003810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952A" w14:textId="77777777" w:rsidR="00EF36A5" w:rsidRDefault="00EF36A5">
    <w:pPr>
      <w:pStyle w:val="Header"/>
    </w:pPr>
    <w:r>
      <w:rPr>
        <w:noProof/>
      </w:rPr>
      <mc:AlternateContent>
        <mc:Choice Requires="wpg">
          <w:drawing>
            <wp:anchor distT="0" distB="0" distL="114300" distR="114300" simplePos="0" relativeHeight="251661312" behindDoc="1" locked="0" layoutInCell="1" allowOverlap="1" wp14:anchorId="6CEA0A18" wp14:editId="69923BBE">
              <wp:simplePos x="0" y="0"/>
              <mc:AlternateContent>
                <mc:Choice Requires="wp14">
                  <wp:positionH relativeFrom="page">
                    <wp14:pctPosHOffset>-3800</wp14:pctPosHOffset>
                  </wp:positionH>
                </mc:Choice>
                <mc:Fallback>
                  <wp:positionH relativeFrom="page">
                    <wp:posOffset>-295275</wp:posOffset>
                  </wp:positionH>
                </mc:Fallback>
              </mc:AlternateContent>
              <mc:AlternateContent>
                <mc:Choice Requires="wp14">
                  <wp:positionV relativeFrom="page">
                    <wp14:pctPosVOffset>-1200</wp14:pctPosVOffset>
                  </wp:positionV>
                </mc:Choice>
                <mc:Fallback>
                  <wp:positionV relativeFrom="page">
                    <wp:posOffset>-120650</wp:posOffset>
                  </wp:positionV>
                </mc:Fallback>
              </mc:AlternateContent>
              <wp:extent cx="9719945" cy="10297795"/>
              <wp:effectExtent l="19050" t="0" r="90805" b="6350"/>
              <wp:wrapNone/>
              <wp:docPr id="6" name="Group 6" descr="decorative element"/>
              <wp:cNvGraphicFramePr/>
              <a:graphic xmlns:a="http://schemas.openxmlformats.org/drawingml/2006/main">
                <a:graphicData uri="http://schemas.microsoft.com/office/word/2010/wordprocessingGroup">
                  <wpg:wgp>
                    <wpg:cNvGrpSpPr/>
                    <wpg:grpSpPr>
                      <a:xfrm>
                        <a:off x="0" y="0"/>
                        <a:ext cx="9719945" cy="10297795"/>
                        <a:chOff x="0" y="0"/>
                        <a:chExt cx="9716770" cy="10298367"/>
                      </a:xfrm>
                    </wpg:grpSpPr>
                    <wps:wsp>
                      <wps:cNvPr id="9" name="Freeform: Shape 9"/>
                      <wps:cNvSpPr/>
                      <wps:spPr>
                        <a:xfrm>
                          <a:off x="281940" y="0"/>
                          <a:ext cx="7851390" cy="2019169"/>
                        </a:xfrm>
                        <a:custGeom>
                          <a:avLst/>
                          <a:gdLst>
                            <a:gd name="connsiteX0" fmla="*/ 5640 w 5350933"/>
                            <a:gd name="connsiteY0" fmla="*/ 5640 h 1388533"/>
                            <a:gd name="connsiteX1" fmla="*/ 5345567 w 5350933"/>
                            <a:gd name="connsiteY1" fmla="*/ 5640 h 1388533"/>
                            <a:gd name="connsiteX2" fmla="*/ 5345567 w 5350933"/>
                            <a:gd name="connsiteY2" fmla="*/ 1384014 h 1388533"/>
                            <a:gd name="connsiteX3" fmla="*/ 5640 w 5350933"/>
                            <a:gd name="connsiteY3" fmla="*/ 1384014 h 1388533"/>
                          </a:gdLst>
                          <a:ahLst/>
                          <a:cxnLst>
                            <a:cxn ang="0">
                              <a:pos x="connsiteX0" y="connsiteY0"/>
                            </a:cxn>
                            <a:cxn ang="0">
                              <a:pos x="connsiteX1" y="connsiteY1"/>
                            </a:cxn>
                            <a:cxn ang="0">
                              <a:pos x="connsiteX2" y="connsiteY2"/>
                            </a:cxn>
                            <a:cxn ang="0">
                              <a:pos x="connsiteX3" y="connsiteY3"/>
                            </a:cxn>
                          </a:cxnLst>
                          <a:rect l="l" t="t" r="r" b="b"/>
                          <a:pathLst>
                            <a:path w="5350933" h="1388533">
                              <a:moveTo>
                                <a:pt x="5640" y="5640"/>
                              </a:moveTo>
                              <a:lnTo>
                                <a:pt x="5345567" y="5640"/>
                              </a:lnTo>
                              <a:lnTo>
                                <a:pt x="5345567" y="1384014"/>
                              </a:lnTo>
                              <a:lnTo>
                                <a:pt x="5640" y="1384014"/>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155448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bg2"/>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4676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297180" y="9326880"/>
                          <a:ext cx="7839320" cy="971487"/>
                        </a:xfrm>
                        <a:custGeom>
                          <a:avLst/>
                          <a:gdLst>
                            <a:gd name="connsiteX0" fmla="*/ 5640 w 5342466"/>
                            <a:gd name="connsiteY0" fmla="*/ 5640 h 1041399"/>
                            <a:gd name="connsiteX1" fmla="*/ 5339640 w 5342466"/>
                            <a:gd name="connsiteY1" fmla="*/ 5640 h 1041399"/>
                            <a:gd name="connsiteX2" fmla="*/ 5339640 w 5342466"/>
                            <a:gd name="connsiteY2" fmla="*/ 1036880 h 1041399"/>
                            <a:gd name="connsiteX3" fmla="*/ 5640 w 5342466"/>
                            <a:gd name="connsiteY3" fmla="*/ 1036880 h 1041399"/>
                          </a:gdLst>
                          <a:ahLst/>
                          <a:cxnLst>
                            <a:cxn ang="0">
                              <a:pos x="connsiteX0" y="connsiteY0"/>
                            </a:cxn>
                            <a:cxn ang="0">
                              <a:pos x="connsiteX1" y="connsiteY1"/>
                            </a:cxn>
                            <a:cxn ang="0">
                              <a:pos x="connsiteX2" y="connsiteY2"/>
                            </a:cxn>
                            <a:cxn ang="0">
                              <a:pos x="connsiteX3" y="connsiteY3"/>
                            </a:cxn>
                          </a:cxnLst>
                          <a:rect l="l" t="t" r="r" b="b"/>
                          <a:pathLst>
                            <a:path w="5342466" h="1041399">
                              <a:moveTo>
                                <a:pt x="5640" y="5640"/>
                              </a:moveTo>
                              <a:lnTo>
                                <a:pt x="5339640" y="5640"/>
                              </a:lnTo>
                              <a:lnTo>
                                <a:pt x="5339640" y="1036880"/>
                              </a:lnTo>
                              <a:lnTo>
                                <a:pt x="5640" y="1036880"/>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762000" y="838200"/>
                          <a:ext cx="0" cy="832290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125300</wp14:pctWidth>
              </wp14:sizeRelH>
              <wp14:sizeRelV relativeFrom="page">
                <wp14:pctHeight>102400</wp14:pctHeight>
              </wp14:sizeRelV>
            </wp:anchor>
          </w:drawing>
        </mc:Choice>
        <mc:Fallback>
          <w:pict>
            <v:group w14:anchorId="756A081F" id="Group 6" o:spid="_x0000_s1026" alt="decorative element" style="position:absolute;margin-left:0;margin-top:0;width:765.35pt;height:810.85pt;z-index:-251655168;mso-width-percent:1253;mso-height-percent:1024;mso-left-percent:-38;mso-top-percent:-12;mso-position-horizontal-relative:page;mso-position-vertical-relative:page;mso-width-percent:1253;mso-height-percent:1024;mso-left-percent:-38;mso-top-percent:-12" coordsize="97167,10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">
              <v:shape id="Freeform: Shape 9" o:spid="_x0000_s1027" style="position:absolute;left:2819;width:78514;height:20191;visibility:visible;mso-wrap-style:square;v-text-anchor:middle" coordsize="5350933,13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" path="m5640,5640r5339927,l5345567,1384014r-5339927,l5640,5640xe" fillcolor="#d9d1c3 [3206]" stroked="f" strokeweight=".235mm">
                <v:stroke joinstyle="miter"/>
                <v:path arrowok="t" o:connecttype="custom" o:connectlocs="8276,8202;7843517,8202;7843517,2012598;8276,2012598" o:connectangles="0,0,0,0"/>
              </v:shape>
              <v:shape id="Freeform: Shape 10" o:spid="_x0000_s1028" style="position:absolute;left:15544;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" path="m5339927,915247r-1551940,c3787987,915247,3374067,956949,3327400,435187r,41702c3327400,236435,3132667,,2892213,l238760,c150707,,68580,26247,,71120l,6018954r5339927,l5339927,915247xe" fillcolor="#e9e5dc [321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19" o:spid="_x0000_s1029" style="position:absolute;left:7467;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" path="m5339927,915247r-1551940,c3787987,915247,3374067,956949,3327400,435187r,41702c3327400,236435,3132667,,2892213,l238760,c150707,,68580,26247,,71120l,6018954r5339927,l5339927,915247xe" fillcolor="#742117 [320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20" o:spid="_x0000_s1030" style="position:absolute;left:2971;top:93268;width:78394;height:9715;visibility:visible;mso-wrap-style:square;v-text-anchor:middle" coordsize="5342466,10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" path="m5640,5640r5334000,l5339640,1036880r-5334000,l5640,5640xe" fillcolor="#d9d1c3 [3206]" stroked="f" strokeweight=".235mm">
                <v:stroke joinstyle="miter"/>
                <v:path arrowok="t" o:connecttype="custom" o:connectlocs="8276,5261;7835173,5261;7835173,967271;8276,967271" o:connectangles="0,0,0,0"/>
              </v:shape>
              <v:shape id="Freeform: Shape 21" o:spid="_x0000_s1031" style="position:absolute;top:5638;width:81622;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" path="m5339927,915247r-1551940,c3787987,915247,3374067,956949,3327400,435187r,41702c3327400,236435,3132667,,2892213,l238760,c150707,,68580,26247,,71120l,6018954r5339927,l5339927,915247xe"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line id="Straight Connector 22" o:spid="_x0000_s1032" style="position:absolute;visibility:visible;mso-wrap-style:square" from="7620,8382" to="7620,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" strokecolor="#742117 [3204]" strokeweight="3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6BE562E"/>
    <w:multiLevelType w:val="multilevel"/>
    <w:tmpl w:val="FB8E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5B166C"/>
    <w:multiLevelType w:val="hybridMultilevel"/>
    <w:tmpl w:val="E2C894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C516B"/>
    <w:multiLevelType w:val="hybridMultilevel"/>
    <w:tmpl w:val="67522C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6B15D4"/>
    <w:multiLevelType w:val="hybridMultilevel"/>
    <w:tmpl w:val="270C39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FE"/>
    <w:rsid w:val="0001495E"/>
    <w:rsid w:val="0001626D"/>
    <w:rsid w:val="00035454"/>
    <w:rsid w:val="00064169"/>
    <w:rsid w:val="00115019"/>
    <w:rsid w:val="00221621"/>
    <w:rsid w:val="00221726"/>
    <w:rsid w:val="002E0B9C"/>
    <w:rsid w:val="002E6287"/>
    <w:rsid w:val="00303AE1"/>
    <w:rsid w:val="003262FE"/>
    <w:rsid w:val="0038108D"/>
    <w:rsid w:val="003949BD"/>
    <w:rsid w:val="004326AB"/>
    <w:rsid w:val="004D61A7"/>
    <w:rsid w:val="00524B92"/>
    <w:rsid w:val="00560F76"/>
    <w:rsid w:val="00591FFE"/>
    <w:rsid w:val="006B7784"/>
    <w:rsid w:val="006F16F0"/>
    <w:rsid w:val="007520BE"/>
    <w:rsid w:val="00761CCB"/>
    <w:rsid w:val="00877A6E"/>
    <w:rsid w:val="00A448C1"/>
    <w:rsid w:val="00AA7AA0"/>
    <w:rsid w:val="00AB4981"/>
    <w:rsid w:val="00AD20E5"/>
    <w:rsid w:val="00B20D80"/>
    <w:rsid w:val="00B43495"/>
    <w:rsid w:val="00B70211"/>
    <w:rsid w:val="00CA6B4F"/>
    <w:rsid w:val="00DA4A43"/>
    <w:rsid w:val="00DA5BEB"/>
    <w:rsid w:val="00DC11E9"/>
    <w:rsid w:val="00DE395C"/>
    <w:rsid w:val="00E2411A"/>
    <w:rsid w:val="00E37225"/>
    <w:rsid w:val="00E51439"/>
    <w:rsid w:val="00EF3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558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064169"/>
  </w:style>
  <w:style w:type="paragraph" w:styleId="Heading1">
    <w:name w:val="heading 1"/>
    <w:basedOn w:val="Normal"/>
    <w:next w:val="Normal"/>
    <w:link w:val="Heading1Char"/>
    <w:uiPriority w:val="9"/>
    <w:qFormat/>
    <w:rsid w:val="00064169"/>
    <w:pPr>
      <w:keepNext/>
      <w:keepLines/>
      <w:spacing w:before="360" w:after="40" w:line="240" w:lineRule="auto"/>
      <w:outlineLvl w:val="0"/>
    </w:pPr>
    <w:rPr>
      <w:rFonts w:asciiTheme="majorHAnsi" w:eastAsiaTheme="majorEastAsia" w:hAnsiTheme="majorHAnsi" w:cstheme="majorBidi"/>
      <w:color w:val="634545" w:themeColor="accent6" w:themeShade="BF"/>
      <w:sz w:val="40"/>
      <w:szCs w:val="40"/>
    </w:rPr>
  </w:style>
  <w:style w:type="paragraph" w:styleId="Heading2">
    <w:name w:val="heading 2"/>
    <w:basedOn w:val="Normal"/>
    <w:next w:val="Normal"/>
    <w:link w:val="Heading2Char"/>
    <w:uiPriority w:val="9"/>
    <w:semiHidden/>
    <w:unhideWhenUsed/>
    <w:qFormat/>
    <w:rsid w:val="00064169"/>
    <w:pPr>
      <w:keepNext/>
      <w:keepLines/>
      <w:spacing w:before="80" w:after="0" w:line="240" w:lineRule="auto"/>
      <w:outlineLvl w:val="1"/>
    </w:pPr>
    <w:rPr>
      <w:rFonts w:asciiTheme="majorHAnsi" w:eastAsiaTheme="majorEastAsia" w:hAnsiTheme="majorHAnsi" w:cstheme="majorBidi"/>
      <w:color w:val="634545" w:themeColor="accent6" w:themeShade="BF"/>
      <w:sz w:val="28"/>
      <w:szCs w:val="28"/>
    </w:rPr>
  </w:style>
  <w:style w:type="paragraph" w:styleId="Heading3">
    <w:name w:val="heading 3"/>
    <w:basedOn w:val="Normal"/>
    <w:next w:val="Normal"/>
    <w:link w:val="Heading3Char"/>
    <w:uiPriority w:val="9"/>
    <w:semiHidden/>
    <w:unhideWhenUsed/>
    <w:qFormat/>
    <w:rsid w:val="00064169"/>
    <w:pPr>
      <w:keepNext/>
      <w:keepLines/>
      <w:spacing w:before="80" w:after="0" w:line="240" w:lineRule="auto"/>
      <w:outlineLvl w:val="2"/>
    </w:pPr>
    <w:rPr>
      <w:rFonts w:asciiTheme="majorHAnsi" w:eastAsiaTheme="majorEastAsia" w:hAnsiTheme="majorHAnsi" w:cstheme="majorBidi"/>
      <w:color w:val="634545" w:themeColor="accent6" w:themeShade="BF"/>
      <w:sz w:val="24"/>
      <w:szCs w:val="24"/>
    </w:rPr>
  </w:style>
  <w:style w:type="paragraph" w:styleId="Heading4">
    <w:name w:val="heading 4"/>
    <w:basedOn w:val="Normal"/>
    <w:next w:val="Normal"/>
    <w:link w:val="Heading4Char"/>
    <w:uiPriority w:val="9"/>
    <w:semiHidden/>
    <w:unhideWhenUsed/>
    <w:qFormat/>
    <w:rsid w:val="00064169"/>
    <w:pPr>
      <w:keepNext/>
      <w:keepLines/>
      <w:spacing w:before="80" w:after="0"/>
      <w:outlineLvl w:val="3"/>
    </w:pPr>
    <w:rPr>
      <w:rFonts w:asciiTheme="majorHAnsi" w:eastAsiaTheme="majorEastAsia" w:hAnsiTheme="majorHAnsi" w:cstheme="majorBidi"/>
      <w:color w:val="855D5D" w:themeColor="accent6"/>
      <w:sz w:val="22"/>
      <w:szCs w:val="22"/>
    </w:rPr>
  </w:style>
  <w:style w:type="paragraph" w:styleId="Heading5">
    <w:name w:val="heading 5"/>
    <w:basedOn w:val="Normal"/>
    <w:next w:val="Normal"/>
    <w:link w:val="Heading5Char"/>
    <w:uiPriority w:val="9"/>
    <w:semiHidden/>
    <w:unhideWhenUsed/>
    <w:qFormat/>
    <w:rsid w:val="00064169"/>
    <w:pPr>
      <w:keepNext/>
      <w:keepLines/>
      <w:spacing w:before="40" w:after="0"/>
      <w:outlineLvl w:val="4"/>
    </w:pPr>
    <w:rPr>
      <w:rFonts w:asciiTheme="majorHAnsi" w:eastAsiaTheme="majorEastAsia" w:hAnsiTheme="majorHAnsi" w:cstheme="majorBidi"/>
      <w:i/>
      <w:iCs/>
      <w:color w:val="855D5D" w:themeColor="accent6"/>
      <w:sz w:val="22"/>
      <w:szCs w:val="22"/>
    </w:rPr>
  </w:style>
  <w:style w:type="paragraph" w:styleId="Heading6">
    <w:name w:val="heading 6"/>
    <w:basedOn w:val="Normal"/>
    <w:next w:val="Normal"/>
    <w:link w:val="Heading6Char"/>
    <w:uiPriority w:val="9"/>
    <w:semiHidden/>
    <w:unhideWhenUsed/>
    <w:qFormat/>
    <w:rsid w:val="00064169"/>
    <w:pPr>
      <w:keepNext/>
      <w:keepLines/>
      <w:spacing w:before="40" w:after="0"/>
      <w:outlineLvl w:val="5"/>
    </w:pPr>
    <w:rPr>
      <w:rFonts w:asciiTheme="majorHAnsi" w:eastAsiaTheme="majorEastAsia" w:hAnsiTheme="majorHAnsi" w:cstheme="majorBidi"/>
      <w:color w:val="855D5D" w:themeColor="accent6"/>
    </w:rPr>
  </w:style>
  <w:style w:type="paragraph" w:styleId="Heading7">
    <w:name w:val="heading 7"/>
    <w:basedOn w:val="Normal"/>
    <w:next w:val="Normal"/>
    <w:link w:val="Heading7Char"/>
    <w:uiPriority w:val="9"/>
    <w:semiHidden/>
    <w:unhideWhenUsed/>
    <w:qFormat/>
    <w:rsid w:val="00064169"/>
    <w:pPr>
      <w:keepNext/>
      <w:keepLines/>
      <w:spacing w:before="40" w:after="0"/>
      <w:outlineLvl w:val="6"/>
    </w:pPr>
    <w:rPr>
      <w:rFonts w:asciiTheme="majorHAnsi" w:eastAsiaTheme="majorEastAsia" w:hAnsiTheme="majorHAnsi" w:cstheme="majorBidi"/>
      <w:b/>
      <w:bCs/>
      <w:color w:val="855D5D" w:themeColor="accent6"/>
    </w:rPr>
  </w:style>
  <w:style w:type="paragraph" w:styleId="Heading8">
    <w:name w:val="heading 8"/>
    <w:basedOn w:val="Normal"/>
    <w:next w:val="Normal"/>
    <w:link w:val="Heading8Char"/>
    <w:uiPriority w:val="9"/>
    <w:semiHidden/>
    <w:unhideWhenUsed/>
    <w:qFormat/>
    <w:rsid w:val="00064169"/>
    <w:pPr>
      <w:keepNext/>
      <w:keepLines/>
      <w:spacing w:before="40" w:after="0"/>
      <w:outlineLvl w:val="7"/>
    </w:pPr>
    <w:rPr>
      <w:rFonts w:asciiTheme="majorHAnsi" w:eastAsiaTheme="majorEastAsia" w:hAnsiTheme="majorHAnsi" w:cstheme="majorBidi"/>
      <w:b/>
      <w:bCs/>
      <w:i/>
      <w:iCs/>
      <w:color w:val="855D5D" w:themeColor="accent6"/>
      <w:sz w:val="20"/>
      <w:szCs w:val="20"/>
    </w:rPr>
  </w:style>
  <w:style w:type="paragraph" w:styleId="Heading9">
    <w:name w:val="heading 9"/>
    <w:basedOn w:val="Normal"/>
    <w:next w:val="Normal"/>
    <w:link w:val="Heading9Char"/>
    <w:uiPriority w:val="9"/>
    <w:semiHidden/>
    <w:unhideWhenUsed/>
    <w:qFormat/>
    <w:rsid w:val="00064169"/>
    <w:pPr>
      <w:keepNext/>
      <w:keepLines/>
      <w:spacing w:before="40" w:after="0"/>
      <w:outlineLvl w:val="8"/>
    </w:pPr>
    <w:rPr>
      <w:rFonts w:asciiTheme="majorHAnsi" w:eastAsiaTheme="majorEastAsia" w:hAnsiTheme="majorHAnsi" w:cstheme="majorBidi"/>
      <w:i/>
      <w:iCs/>
      <w:color w:val="855D5D"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416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64169"/>
    <w:rPr>
      <w:rFonts w:asciiTheme="majorHAnsi" w:eastAsiaTheme="majorEastAsia" w:hAnsiTheme="majorHAnsi" w:cstheme="majorBidi"/>
      <w:color w:val="262626" w:themeColor="text1" w:themeTint="D9"/>
      <w:spacing w:val="-15"/>
      <w:sz w:val="96"/>
      <w:szCs w:val="96"/>
    </w:rPr>
  </w:style>
  <w:style w:type="paragraph" w:customStyle="1" w:styleId="RowHeading">
    <w:name w:val="Row Heading"/>
    <w:basedOn w:val="Normal"/>
    <w:uiPriority w:val="5"/>
    <w:semiHidden/>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pPr>
      <w:spacing w:after="320"/>
      <w:ind w:right="288"/>
    </w:pPr>
    <w:rPr>
      <w:color w:val="595959" w:themeColor="text1" w:themeTint="A6"/>
    </w:rPr>
  </w:style>
  <w:style w:type="paragraph" w:customStyle="1" w:styleId="TableText">
    <w:name w:val="Table Text"/>
    <w:basedOn w:val="Normal"/>
    <w:uiPriority w:val="3"/>
    <w:semiHidden/>
    <w:pPr>
      <w:spacing w:after="320"/>
    </w:pPr>
  </w:style>
  <w:style w:type="character" w:customStyle="1" w:styleId="Heading1Char">
    <w:name w:val="Heading 1 Char"/>
    <w:basedOn w:val="DefaultParagraphFont"/>
    <w:link w:val="Heading1"/>
    <w:uiPriority w:val="9"/>
    <w:rsid w:val="00064169"/>
    <w:rPr>
      <w:rFonts w:asciiTheme="majorHAnsi" w:eastAsiaTheme="majorEastAsia" w:hAnsiTheme="majorHAnsi" w:cstheme="majorBidi"/>
      <w:color w:val="634545" w:themeColor="accent6" w:themeShade="BF"/>
      <w:sz w:val="40"/>
      <w:szCs w:val="40"/>
    </w:rPr>
  </w:style>
  <w:style w:type="paragraph" w:styleId="ListNumber">
    <w:name w:val="List Number"/>
    <w:basedOn w:val="Normal"/>
    <w:uiPriority w:val="9"/>
    <w:semiHidden/>
    <w:pPr>
      <w:numPr>
        <w:numId w:val="1"/>
      </w:numPr>
    </w:pPr>
  </w:style>
  <w:style w:type="character" w:customStyle="1" w:styleId="Heading2Char">
    <w:name w:val="Heading 2 Char"/>
    <w:basedOn w:val="DefaultParagraphFont"/>
    <w:link w:val="Heading2"/>
    <w:uiPriority w:val="9"/>
    <w:semiHidden/>
    <w:rsid w:val="00064169"/>
    <w:rPr>
      <w:rFonts w:asciiTheme="majorHAnsi" w:eastAsiaTheme="majorEastAsia" w:hAnsiTheme="majorHAnsi" w:cstheme="majorBidi"/>
      <w:color w:val="634545" w:themeColor="accent6" w:themeShade="BF"/>
      <w:sz w:val="28"/>
      <w:szCs w:val="28"/>
    </w:rPr>
  </w:style>
  <w:style w:type="paragraph" w:styleId="Footer">
    <w:name w:val="footer"/>
    <w:basedOn w:val="Normal"/>
    <w:link w:val="FooterChar"/>
    <w:uiPriority w:val="99"/>
    <w:semiHidden/>
    <w:pPr>
      <w:spacing w:after="0" w:line="240" w:lineRule="auto"/>
      <w:jc w:val="right"/>
    </w:pPr>
    <w:rPr>
      <w:color w:val="742117" w:themeColor="accent1"/>
    </w:rPr>
  </w:style>
  <w:style w:type="character" w:customStyle="1" w:styleId="FooterChar">
    <w:name w:val="Footer Char"/>
    <w:basedOn w:val="DefaultParagraphFont"/>
    <w:link w:val="Footer"/>
    <w:uiPriority w:val="99"/>
    <w:semiHidden/>
    <w:rsid w:val="00DE395C"/>
    <w:rPr>
      <w:color w:val="742117"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rsid w:val="00CA6B4F"/>
    <w:pPr>
      <w:numPr>
        <w:numId w:val="3"/>
      </w:numPr>
      <w:spacing w:before="100" w:after="100" w:line="240" w:lineRule="auto"/>
      <w:contextualSpacing/>
    </w:pPr>
    <w:rPr>
      <w:sz w:val="22"/>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character" w:customStyle="1" w:styleId="Heading3Char">
    <w:name w:val="Heading 3 Char"/>
    <w:basedOn w:val="DefaultParagraphFont"/>
    <w:link w:val="Heading3"/>
    <w:uiPriority w:val="9"/>
    <w:semiHidden/>
    <w:rsid w:val="00064169"/>
    <w:rPr>
      <w:rFonts w:asciiTheme="majorHAnsi" w:eastAsiaTheme="majorEastAsia" w:hAnsiTheme="majorHAnsi" w:cstheme="majorBidi"/>
      <w:color w:val="634545" w:themeColor="accent6" w:themeShade="BF"/>
      <w:sz w:val="24"/>
      <w:szCs w:val="24"/>
    </w:rPr>
  </w:style>
  <w:style w:type="character" w:customStyle="1" w:styleId="Heading4Char">
    <w:name w:val="Heading 4 Char"/>
    <w:basedOn w:val="DefaultParagraphFont"/>
    <w:link w:val="Heading4"/>
    <w:uiPriority w:val="9"/>
    <w:semiHidden/>
    <w:rsid w:val="00064169"/>
    <w:rPr>
      <w:rFonts w:asciiTheme="majorHAnsi" w:eastAsiaTheme="majorEastAsia" w:hAnsiTheme="majorHAnsi" w:cstheme="majorBidi"/>
      <w:color w:val="855D5D" w:themeColor="accent6"/>
      <w:sz w:val="22"/>
      <w:szCs w:val="22"/>
    </w:rPr>
  </w:style>
  <w:style w:type="character" w:customStyle="1" w:styleId="Heading5Char">
    <w:name w:val="Heading 5 Char"/>
    <w:basedOn w:val="DefaultParagraphFont"/>
    <w:link w:val="Heading5"/>
    <w:uiPriority w:val="9"/>
    <w:semiHidden/>
    <w:rsid w:val="00064169"/>
    <w:rPr>
      <w:rFonts w:asciiTheme="majorHAnsi" w:eastAsiaTheme="majorEastAsia" w:hAnsiTheme="majorHAnsi" w:cstheme="majorBidi"/>
      <w:i/>
      <w:iCs/>
      <w:color w:val="855D5D" w:themeColor="accent6"/>
      <w:sz w:val="22"/>
      <w:szCs w:val="22"/>
    </w:rPr>
  </w:style>
  <w:style w:type="character" w:customStyle="1" w:styleId="Heading6Char">
    <w:name w:val="Heading 6 Char"/>
    <w:basedOn w:val="DefaultParagraphFont"/>
    <w:link w:val="Heading6"/>
    <w:uiPriority w:val="9"/>
    <w:semiHidden/>
    <w:rsid w:val="00064169"/>
    <w:rPr>
      <w:rFonts w:asciiTheme="majorHAnsi" w:eastAsiaTheme="majorEastAsia" w:hAnsiTheme="majorHAnsi" w:cstheme="majorBidi"/>
      <w:color w:val="855D5D" w:themeColor="accent6"/>
    </w:rPr>
  </w:style>
  <w:style w:type="character" w:customStyle="1" w:styleId="Heading7Char">
    <w:name w:val="Heading 7 Char"/>
    <w:basedOn w:val="DefaultParagraphFont"/>
    <w:link w:val="Heading7"/>
    <w:uiPriority w:val="9"/>
    <w:semiHidden/>
    <w:rsid w:val="00064169"/>
    <w:rPr>
      <w:rFonts w:asciiTheme="majorHAnsi" w:eastAsiaTheme="majorEastAsia" w:hAnsiTheme="majorHAnsi" w:cstheme="majorBidi"/>
      <w:b/>
      <w:bCs/>
      <w:color w:val="855D5D" w:themeColor="accent6"/>
    </w:rPr>
  </w:style>
  <w:style w:type="character" w:customStyle="1" w:styleId="Heading8Char">
    <w:name w:val="Heading 8 Char"/>
    <w:basedOn w:val="DefaultParagraphFont"/>
    <w:link w:val="Heading8"/>
    <w:uiPriority w:val="9"/>
    <w:semiHidden/>
    <w:rsid w:val="00064169"/>
    <w:rPr>
      <w:rFonts w:asciiTheme="majorHAnsi" w:eastAsiaTheme="majorEastAsia" w:hAnsiTheme="majorHAnsi" w:cstheme="majorBidi"/>
      <w:b/>
      <w:bCs/>
      <w:i/>
      <w:iCs/>
      <w:color w:val="855D5D" w:themeColor="accent6"/>
      <w:sz w:val="20"/>
      <w:szCs w:val="20"/>
    </w:rPr>
  </w:style>
  <w:style w:type="character" w:customStyle="1" w:styleId="Heading9Char">
    <w:name w:val="Heading 9 Char"/>
    <w:basedOn w:val="DefaultParagraphFont"/>
    <w:link w:val="Heading9"/>
    <w:uiPriority w:val="9"/>
    <w:semiHidden/>
    <w:rsid w:val="00064169"/>
    <w:rPr>
      <w:rFonts w:asciiTheme="majorHAnsi" w:eastAsiaTheme="majorEastAsia" w:hAnsiTheme="majorHAnsi" w:cstheme="majorBidi"/>
      <w:i/>
      <w:iCs/>
      <w:color w:val="855D5D" w:themeColor="accent6"/>
      <w:sz w:val="20"/>
      <w:szCs w:val="20"/>
    </w:rPr>
  </w:style>
  <w:style w:type="paragraph" w:styleId="Caption">
    <w:name w:val="caption"/>
    <w:basedOn w:val="Normal"/>
    <w:next w:val="Normal"/>
    <w:uiPriority w:val="35"/>
    <w:semiHidden/>
    <w:unhideWhenUsed/>
    <w:qFormat/>
    <w:rsid w:val="00064169"/>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064169"/>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64169"/>
    <w:rPr>
      <w:rFonts w:asciiTheme="majorHAnsi" w:eastAsiaTheme="majorEastAsia" w:hAnsiTheme="majorHAnsi" w:cstheme="majorBidi"/>
      <w:sz w:val="30"/>
      <w:szCs w:val="30"/>
    </w:rPr>
  </w:style>
  <w:style w:type="character" w:styleId="Strong">
    <w:name w:val="Strong"/>
    <w:basedOn w:val="DefaultParagraphFont"/>
    <w:uiPriority w:val="22"/>
    <w:qFormat/>
    <w:rsid w:val="00064169"/>
    <w:rPr>
      <w:b/>
      <w:bCs/>
    </w:rPr>
  </w:style>
  <w:style w:type="character" w:styleId="Emphasis">
    <w:name w:val="Emphasis"/>
    <w:basedOn w:val="DefaultParagraphFont"/>
    <w:uiPriority w:val="20"/>
    <w:qFormat/>
    <w:rsid w:val="00064169"/>
    <w:rPr>
      <w:i/>
      <w:iCs/>
      <w:color w:val="855D5D" w:themeColor="accent6"/>
    </w:rPr>
  </w:style>
  <w:style w:type="paragraph" w:styleId="NoSpacing">
    <w:name w:val="No Spacing"/>
    <w:uiPriority w:val="1"/>
    <w:qFormat/>
    <w:rsid w:val="00064169"/>
    <w:pPr>
      <w:spacing w:after="0" w:line="240" w:lineRule="auto"/>
    </w:pPr>
  </w:style>
  <w:style w:type="paragraph" w:styleId="Quote">
    <w:name w:val="Quote"/>
    <w:basedOn w:val="Normal"/>
    <w:next w:val="Normal"/>
    <w:link w:val="QuoteChar"/>
    <w:uiPriority w:val="29"/>
    <w:qFormat/>
    <w:rsid w:val="00064169"/>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64169"/>
    <w:rPr>
      <w:i/>
      <w:iCs/>
      <w:color w:val="262626" w:themeColor="text1" w:themeTint="D9"/>
    </w:rPr>
  </w:style>
  <w:style w:type="paragraph" w:styleId="IntenseQuote">
    <w:name w:val="Intense Quote"/>
    <w:basedOn w:val="Normal"/>
    <w:next w:val="Normal"/>
    <w:link w:val="IntenseQuoteChar"/>
    <w:uiPriority w:val="30"/>
    <w:qFormat/>
    <w:rsid w:val="00064169"/>
    <w:pPr>
      <w:spacing w:before="160" w:after="160" w:line="264" w:lineRule="auto"/>
      <w:ind w:left="720" w:right="720"/>
      <w:jc w:val="center"/>
    </w:pPr>
    <w:rPr>
      <w:rFonts w:asciiTheme="majorHAnsi" w:eastAsiaTheme="majorEastAsia" w:hAnsiTheme="majorHAnsi" w:cstheme="majorBidi"/>
      <w:i/>
      <w:iCs/>
      <w:color w:val="855D5D" w:themeColor="accent6"/>
      <w:sz w:val="32"/>
      <w:szCs w:val="32"/>
    </w:rPr>
  </w:style>
  <w:style w:type="character" w:customStyle="1" w:styleId="IntenseQuoteChar">
    <w:name w:val="Intense Quote Char"/>
    <w:basedOn w:val="DefaultParagraphFont"/>
    <w:link w:val="IntenseQuote"/>
    <w:uiPriority w:val="30"/>
    <w:rsid w:val="00064169"/>
    <w:rPr>
      <w:rFonts w:asciiTheme="majorHAnsi" w:eastAsiaTheme="majorEastAsia" w:hAnsiTheme="majorHAnsi" w:cstheme="majorBidi"/>
      <w:i/>
      <w:iCs/>
      <w:color w:val="855D5D" w:themeColor="accent6"/>
      <w:sz w:val="32"/>
      <w:szCs w:val="32"/>
    </w:rPr>
  </w:style>
  <w:style w:type="character" w:styleId="SubtleEmphasis">
    <w:name w:val="Subtle Emphasis"/>
    <w:basedOn w:val="DefaultParagraphFont"/>
    <w:uiPriority w:val="19"/>
    <w:qFormat/>
    <w:rsid w:val="00064169"/>
    <w:rPr>
      <w:i/>
      <w:iCs/>
    </w:rPr>
  </w:style>
  <w:style w:type="character" w:styleId="IntenseEmphasis">
    <w:name w:val="Intense Emphasis"/>
    <w:basedOn w:val="DefaultParagraphFont"/>
    <w:uiPriority w:val="21"/>
    <w:qFormat/>
    <w:rsid w:val="00064169"/>
    <w:rPr>
      <w:b/>
      <w:bCs/>
      <w:i/>
      <w:iCs/>
    </w:rPr>
  </w:style>
  <w:style w:type="character" w:styleId="SubtleReference">
    <w:name w:val="Subtle Reference"/>
    <w:basedOn w:val="DefaultParagraphFont"/>
    <w:uiPriority w:val="31"/>
    <w:qFormat/>
    <w:rsid w:val="00064169"/>
    <w:rPr>
      <w:smallCaps/>
      <w:color w:val="595959" w:themeColor="text1" w:themeTint="A6"/>
    </w:rPr>
  </w:style>
  <w:style w:type="character" w:styleId="IntenseReference">
    <w:name w:val="Intense Reference"/>
    <w:basedOn w:val="DefaultParagraphFont"/>
    <w:uiPriority w:val="32"/>
    <w:qFormat/>
    <w:rsid w:val="00064169"/>
    <w:rPr>
      <w:b/>
      <w:bCs/>
      <w:smallCaps/>
      <w:color w:val="855D5D" w:themeColor="accent6"/>
    </w:rPr>
  </w:style>
  <w:style w:type="character" w:styleId="BookTitle">
    <w:name w:val="Book Title"/>
    <w:basedOn w:val="DefaultParagraphFont"/>
    <w:uiPriority w:val="33"/>
    <w:qFormat/>
    <w:rsid w:val="00064169"/>
    <w:rPr>
      <w:b/>
      <w:bCs/>
      <w:caps w:val="0"/>
      <w:smallCaps/>
      <w:spacing w:val="7"/>
      <w:sz w:val="21"/>
      <w:szCs w:val="21"/>
    </w:rPr>
  </w:style>
  <w:style w:type="paragraph" w:styleId="TOCHeading">
    <w:name w:val="TOC Heading"/>
    <w:basedOn w:val="Heading1"/>
    <w:next w:val="Normal"/>
    <w:uiPriority w:val="39"/>
    <w:semiHidden/>
    <w:unhideWhenUsed/>
    <w:qFormat/>
    <w:rsid w:val="00064169"/>
    <w:pPr>
      <w:outlineLvl w:val="9"/>
    </w:pPr>
  </w:style>
  <w:style w:type="paragraph" w:styleId="ListParagraph">
    <w:name w:val="List Paragraph"/>
    <w:basedOn w:val="Normal"/>
    <w:uiPriority w:val="34"/>
    <w:qFormat/>
    <w:rsid w:val="003262FE"/>
    <w:pPr>
      <w:ind w:left="720"/>
      <w:contextualSpacing/>
    </w:pPr>
  </w:style>
  <w:style w:type="character" w:styleId="Hyperlink">
    <w:name w:val="Hyperlink"/>
    <w:basedOn w:val="DefaultParagraphFont"/>
    <w:uiPriority w:val="99"/>
    <w:unhideWhenUsed/>
    <w:rsid w:val="00B20D80"/>
    <w:rPr>
      <w:color w:val="CC9900" w:themeColor="hyperlink"/>
      <w:u w:val="single"/>
    </w:rPr>
  </w:style>
  <w:style w:type="character" w:styleId="UnresolvedMention">
    <w:name w:val="Unresolved Mention"/>
    <w:basedOn w:val="DefaultParagraphFont"/>
    <w:uiPriority w:val="99"/>
    <w:semiHidden/>
    <w:rsid w:val="00B20D80"/>
    <w:rPr>
      <w:color w:val="605E5C"/>
      <w:shd w:val="clear" w:color="auto" w:fill="E1DFDD"/>
    </w:rPr>
  </w:style>
  <w:style w:type="character" w:customStyle="1" w:styleId="type-style-h6">
    <w:name w:val="type-style-h6"/>
    <w:basedOn w:val="DefaultParagraphFont"/>
    <w:rsid w:val="00432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729310">
      <w:bodyDiv w:val="1"/>
      <w:marLeft w:val="0"/>
      <w:marRight w:val="0"/>
      <w:marTop w:val="0"/>
      <w:marBottom w:val="0"/>
      <w:divBdr>
        <w:top w:val="none" w:sz="0" w:space="0" w:color="auto"/>
        <w:left w:val="none" w:sz="0" w:space="0" w:color="auto"/>
        <w:bottom w:val="none" w:sz="0" w:space="0" w:color="auto"/>
        <w:right w:val="none" w:sz="0" w:space="0" w:color="auto"/>
      </w:divBdr>
    </w:div>
    <w:div w:id="520971805">
      <w:bodyDiv w:val="1"/>
      <w:marLeft w:val="0"/>
      <w:marRight w:val="0"/>
      <w:marTop w:val="0"/>
      <w:marBottom w:val="0"/>
      <w:divBdr>
        <w:top w:val="none" w:sz="0" w:space="0" w:color="auto"/>
        <w:left w:val="none" w:sz="0" w:space="0" w:color="auto"/>
        <w:bottom w:val="none" w:sz="0" w:space="0" w:color="auto"/>
        <w:right w:val="none" w:sz="0" w:space="0" w:color="auto"/>
      </w:divBdr>
    </w:div>
    <w:div w:id="624121915">
      <w:bodyDiv w:val="1"/>
      <w:marLeft w:val="0"/>
      <w:marRight w:val="0"/>
      <w:marTop w:val="0"/>
      <w:marBottom w:val="0"/>
      <w:divBdr>
        <w:top w:val="none" w:sz="0" w:space="0" w:color="auto"/>
        <w:left w:val="none" w:sz="0" w:space="0" w:color="auto"/>
        <w:bottom w:val="none" w:sz="0" w:space="0" w:color="auto"/>
        <w:right w:val="none" w:sz="0" w:space="0" w:color="auto"/>
      </w:divBdr>
      <w:divsChild>
        <w:div w:id="2093505436">
          <w:marLeft w:val="0"/>
          <w:marRight w:val="0"/>
          <w:marTop w:val="0"/>
          <w:marBottom w:val="0"/>
          <w:divBdr>
            <w:top w:val="none" w:sz="0" w:space="0" w:color="auto"/>
            <w:left w:val="none" w:sz="0" w:space="0" w:color="auto"/>
            <w:bottom w:val="none" w:sz="0" w:space="0" w:color="auto"/>
            <w:right w:val="none" w:sz="0" w:space="0" w:color="auto"/>
          </w:divBdr>
          <w:divsChild>
            <w:div w:id="686446631">
              <w:marLeft w:val="0"/>
              <w:marRight w:val="0"/>
              <w:marTop w:val="0"/>
              <w:marBottom w:val="0"/>
              <w:divBdr>
                <w:top w:val="none" w:sz="0" w:space="0" w:color="auto"/>
                <w:left w:val="none" w:sz="0" w:space="0" w:color="auto"/>
                <w:bottom w:val="none" w:sz="0" w:space="0" w:color="auto"/>
                <w:right w:val="none" w:sz="0" w:space="0" w:color="auto"/>
              </w:divBdr>
            </w:div>
            <w:div w:id="2052415012">
              <w:marLeft w:val="0"/>
              <w:marRight w:val="0"/>
              <w:marTop w:val="0"/>
              <w:marBottom w:val="0"/>
              <w:divBdr>
                <w:top w:val="none" w:sz="0" w:space="0" w:color="auto"/>
                <w:left w:val="none" w:sz="0" w:space="0" w:color="auto"/>
                <w:bottom w:val="none" w:sz="0" w:space="0" w:color="auto"/>
                <w:right w:val="none" w:sz="0" w:space="0" w:color="auto"/>
              </w:divBdr>
            </w:div>
            <w:div w:id="7284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oetispetcare.com/rew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chnician\AppData\Roaming\Microsoft\Templates\Educational%20meeting%20minutes.dotx" TargetMode="Externa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696464"/>
      </a:dk2>
      <a:lt2>
        <a:srgbClr val="E9E5DC"/>
      </a:lt2>
      <a:accent1>
        <a:srgbClr val="742117"/>
      </a:accent1>
      <a:accent2>
        <a:srgbClr val="9B2D1F"/>
      </a:accent2>
      <a:accent3>
        <a:srgbClr val="D9D1C3"/>
      </a:accent3>
      <a:accent4>
        <a:srgbClr val="742117"/>
      </a:accent4>
      <a:accent5>
        <a:srgbClr val="918485"/>
      </a:accent5>
      <a:accent6>
        <a:srgbClr val="855D5D"/>
      </a:accent6>
      <a:hlink>
        <a:srgbClr val="CC9900"/>
      </a:hlink>
      <a:folHlink>
        <a:srgbClr val="96A9A9"/>
      </a:folHlink>
    </a:clrScheme>
    <a:fontScheme name="Constantia-Franklin Gothic Book">
      <a:maj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BD7A8-1A2A-45BA-BF2A-7FB856293572}">
  <ds:schemaRefs>
    <ds:schemaRef ds:uri="http://schemas.openxmlformats.org/officeDocument/2006/bibliography"/>
  </ds:schemaRefs>
</ds:datastoreItem>
</file>

<file path=customXml/itemProps2.xml><?xml version="1.0" encoding="utf-8"?>
<ds:datastoreItem xmlns:ds="http://schemas.openxmlformats.org/officeDocument/2006/customXml" ds:itemID="{C27CD860-5794-4071-AC81-C1DA91960AF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B472B24-5D78-4DEB-8725-EDF5FACF920F}">
  <ds:schemaRefs>
    <ds:schemaRef ds:uri="http://schemas.microsoft.com/sharepoint/v3/contenttype/forms"/>
  </ds:schemaRefs>
</ds:datastoreItem>
</file>

<file path=customXml/itemProps4.xml><?xml version="1.0" encoding="utf-8"?>
<ds:datastoreItem xmlns:ds="http://schemas.openxmlformats.org/officeDocument/2006/customXml" ds:itemID="{9B0720A5-A701-454D-9593-62981AB0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Educational meeting minutes</Template>
  <TotalTime>0</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2021-11-03T12:50:00Z</dcterms:created>
  <dcterms:modified xsi:type="dcterms:W3CDTF">2021-11-03T14:29:00Z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