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D488" w14:textId="20D654C8" w:rsidR="0032757C" w:rsidRPr="006709E2" w:rsidRDefault="006709E2" w:rsidP="006709E2">
      <w:pPr>
        <w:jc w:val="center"/>
        <w:rPr>
          <w:rFonts w:ascii="Arial" w:hAnsi="Arial" w:cs="Arial"/>
          <w:color w:val="4472C4" w:themeColor="accent1"/>
          <w:sz w:val="40"/>
          <w:szCs w:val="40"/>
        </w:rPr>
      </w:pPr>
      <w:r w:rsidRPr="006709E2">
        <w:rPr>
          <w:rFonts w:ascii="Arial" w:hAnsi="Arial" w:cs="Arial"/>
          <w:color w:val="4472C4" w:themeColor="accent1"/>
          <w:sz w:val="40"/>
          <w:szCs w:val="40"/>
        </w:rPr>
        <w:t>Your Rights</w:t>
      </w:r>
    </w:p>
    <w:tbl>
      <w:tblPr>
        <w:tblStyle w:val="a7"/>
        <w:tblW w:w="9473" w:type="dxa"/>
        <w:jc w:val="center"/>
        <w:tblInd w:w="0" w:type="dxa"/>
        <w:tblLook w:val="0600" w:firstRow="0" w:lastRow="0" w:firstColumn="0" w:lastColumn="0" w:noHBand="1" w:noVBand="1"/>
      </w:tblPr>
      <w:tblGrid>
        <w:gridCol w:w="3735"/>
        <w:gridCol w:w="5738"/>
      </w:tblGrid>
      <w:tr w:rsidR="008B4E56" w:rsidRPr="001B2E3B" w14:paraId="7506132B" w14:textId="77777777" w:rsidTr="00042B5C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1EEE2A1E" w14:textId="77777777" w:rsidR="008B4E56" w:rsidRPr="0015677F" w:rsidRDefault="00E435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677F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51C6CCB" wp14:editId="7E86658F">
                  <wp:extent cx="1611791" cy="1611791"/>
                  <wp:effectExtent l="0" t="0" r="0" b="0"/>
                  <wp:docPr id="2" name="Drawing 1" descr="A picture containing drawing  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791" cy="161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51EA8281" w14:textId="77777777" w:rsidR="00CF203E" w:rsidRDefault="00CF203E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0327B7B9" w14:textId="2C9D71C5" w:rsidR="008B4E56" w:rsidRPr="000706D8" w:rsidRDefault="00E43573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This document tells you </w:t>
            </w:r>
            <w:r w:rsidR="00CF203E" w:rsidRPr="00CF20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about </w:t>
            </w:r>
            <w:r w:rsidR="00CF203E"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your rights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  <w:p w14:paraId="49800892" w14:textId="77777777" w:rsidR="004F5AB0" w:rsidRDefault="004F5AB0">
            <w:pPr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31D28A08" w14:textId="05EF5442" w:rsidR="00CF203E" w:rsidRPr="0015677F" w:rsidRDefault="00CF203E">
            <w:pPr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385BD9" w:rsidRPr="001B2E3B" w14:paraId="3A3D1D05" w14:textId="77777777" w:rsidTr="00CF203E">
        <w:trPr>
          <w:trHeight w:val="4202"/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6BA7F39" w14:textId="3617D4A9" w:rsidR="00385BD9" w:rsidRPr="001B2E3B" w:rsidRDefault="00CF203E" w:rsidP="00385BD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E3384">
              <w:rPr>
                <w:rFonts w:cs="Arial"/>
                <w:b/>
                <w:bCs/>
                <w:noProof/>
                <w:color w:val="000000" w:themeColor="text1"/>
                <w:szCs w:val="15"/>
              </w:rPr>
              <w:drawing>
                <wp:anchor distT="0" distB="0" distL="114300" distR="114300" simplePos="0" relativeHeight="251707392" behindDoc="0" locked="0" layoutInCell="1" allowOverlap="1" wp14:anchorId="4B462ADD" wp14:editId="253F2B12">
                  <wp:simplePos x="0" y="0"/>
                  <wp:positionH relativeFrom="margin">
                    <wp:posOffset>240665</wp:posOffset>
                  </wp:positionH>
                  <wp:positionV relativeFrom="margin">
                    <wp:posOffset>-356235</wp:posOffset>
                  </wp:positionV>
                  <wp:extent cx="1611630" cy="1611630"/>
                  <wp:effectExtent l="57150" t="57150" r="64770" b="64770"/>
                  <wp:wrapSquare wrapText="bothSides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lanc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61163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4823EF5E" w14:textId="2805DFA1" w:rsidR="00CF203E" w:rsidRPr="00CF203E" w:rsidRDefault="005D4675" w:rsidP="00CF203E">
            <w:pPr>
              <w:spacing w:after="0" w:line="360" w:lineRule="auto"/>
              <w:rPr>
                <w:rFonts w:ascii="Arial" w:hAnsi="Arial" w:cs="Arial"/>
                <w:sz w:val="32"/>
                <w:szCs w:val="32"/>
              </w:rPr>
            </w:pPr>
            <w:r w:rsidRPr="000706D8">
              <w:rPr>
                <w:rFonts w:ascii="Arial" w:hAnsi="Arial" w:cs="Arial"/>
                <w:b/>
                <w:bCs/>
                <w:sz w:val="32"/>
                <w:szCs w:val="32"/>
              </w:rPr>
              <w:t>Australian</w:t>
            </w:r>
            <w:r w:rsidR="00CF203E" w:rsidRPr="000706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laws</w:t>
            </w:r>
            <w:r w:rsidR="00CF203E" w:rsidRPr="00CF203E">
              <w:rPr>
                <w:rFonts w:ascii="Arial" w:hAnsi="Arial" w:cs="Arial"/>
                <w:sz w:val="32"/>
                <w:szCs w:val="32"/>
              </w:rPr>
              <w:t xml:space="preserve"> respect the rights of people with disability. </w:t>
            </w:r>
            <w:r w:rsidR="000706D8">
              <w:rPr>
                <w:rFonts w:ascii="Arial" w:hAnsi="Arial" w:cs="Arial"/>
                <w:sz w:val="32"/>
                <w:szCs w:val="32"/>
              </w:rPr>
              <w:t>The laws</w:t>
            </w:r>
            <w:r w:rsidR="00CF203E" w:rsidRPr="00CF203E">
              <w:rPr>
                <w:rFonts w:ascii="Arial" w:hAnsi="Arial" w:cs="Arial"/>
                <w:sz w:val="32"/>
                <w:szCs w:val="32"/>
              </w:rPr>
              <w:t xml:space="preserve"> say you:</w:t>
            </w:r>
          </w:p>
          <w:p w14:paraId="25A2B859" w14:textId="77777777" w:rsidR="00CF203E" w:rsidRPr="000706D8" w:rsidRDefault="00CF203E" w:rsidP="00CF203E">
            <w:pPr>
              <w:pStyle w:val="ListParagraph0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F203E">
              <w:rPr>
                <w:rFonts w:ascii="Arial" w:hAnsi="Arial" w:cs="Arial"/>
                <w:sz w:val="32"/>
                <w:szCs w:val="32"/>
              </w:rPr>
              <w:t xml:space="preserve">should be </w:t>
            </w:r>
            <w:r w:rsidRPr="000706D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included in community </w:t>
            </w:r>
            <w:proofErr w:type="gramStart"/>
            <w:r w:rsidRPr="000706D8">
              <w:rPr>
                <w:rFonts w:ascii="Arial" w:hAnsi="Arial" w:cs="Arial"/>
                <w:b/>
                <w:bCs/>
                <w:sz w:val="32"/>
                <w:szCs w:val="32"/>
              </w:rPr>
              <w:t>life</w:t>
            </w:r>
            <w:proofErr w:type="gramEnd"/>
          </w:p>
          <w:p w14:paraId="6E8707F2" w14:textId="5F8D71FC" w:rsidR="00CF203E" w:rsidRPr="00CF203E" w:rsidRDefault="00CF203E" w:rsidP="00CF203E">
            <w:pPr>
              <w:pStyle w:val="ListParagraph0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32"/>
                <w:szCs w:val="32"/>
              </w:rPr>
            </w:pPr>
            <w:r w:rsidRPr="00CF203E">
              <w:rPr>
                <w:rFonts w:ascii="Arial" w:hAnsi="Arial" w:cs="Arial"/>
                <w:sz w:val="32"/>
                <w:szCs w:val="32"/>
              </w:rPr>
              <w:t xml:space="preserve">have the </w:t>
            </w:r>
            <w:r w:rsidRPr="000706D8">
              <w:rPr>
                <w:rFonts w:ascii="Arial" w:hAnsi="Arial" w:cs="Arial"/>
                <w:b/>
                <w:bCs/>
                <w:sz w:val="32"/>
                <w:szCs w:val="32"/>
              </w:rPr>
              <w:t>same rights</w:t>
            </w:r>
            <w:r w:rsidRPr="00CF203E">
              <w:rPr>
                <w:rFonts w:ascii="Arial" w:hAnsi="Arial" w:cs="Arial"/>
                <w:sz w:val="32"/>
                <w:szCs w:val="32"/>
              </w:rPr>
              <w:t xml:space="preserve"> as all </w:t>
            </w:r>
            <w:r w:rsidR="000706D8">
              <w:rPr>
                <w:rFonts w:ascii="Arial" w:hAnsi="Arial" w:cs="Arial"/>
                <w:sz w:val="32"/>
                <w:szCs w:val="32"/>
              </w:rPr>
              <w:t xml:space="preserve">other </w:t>
            </w:r>
            <w:r w:rsidRPr="00CF203E">
              <w:rPr>
                <w:rFonts w:ascii="Arial" w:hAnsi="Arial" w:cs="Arial"/>
                <w:sz w:val="32"/>
                <w:szCs w:val="32"/>
              </w:rPr>
              <w:t>Australians.</w:t>
            </w:r>
          </w:p>
          <w:p w14:paraId="1BAF96E9" w14:textId="1266EB02" w:rsidR="004F5AB0" w:rsidRPr="0015677F" w:rsidRDefault="004F5AB0" w:rsidP="00CF203E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F5AB0" w:rsidRPr="001B2E3B" w14:paraId="615C9136" w14:textId="77777777" w:rsidTr="00556349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F5B678A" w14:textId="2D8D9C82" w:rsidR="004F5AB0" w:rsidRPr="001B2E3B" w:rsidRDefault="00CF203E" w:rsidP="005563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Roboto" w:hAnsi="Roboto"/>
                <w:b/>
                <w:bCs/>
                <w:noProof/>
                <w:color w:val="000000" w:themeColor="text1"/>
                <w:sz w:val="24"/>
                <w:szCs w:val="15"/>
                <w:lang w:val="en-US"/>
              </w:rPr>
              <w:drawing>
                <wp:inline distT="0" distB="0" distL="0" distR="0" wp14:anchorId="2CB9E63E" wp14:editId="72C2A925">
                  <wp:extent cx="1620000" cy="1620000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is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0843CBF4" w14:textId="77777777" w:rsidR="00CF203E" w:rsidRDefault="00CF203E" w:rsidP="00CF203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CFD6017" w14:textId="77777777" w:rsidR="00CF203E" w:rsidRDefault="00CF203E" w:rsidP="00CF203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0DE4C44" w14:textId="73A99D1D" w:rsidR="004F5AB0" w:rsidRPr="000706D8" w:rsidRDefault="00CF203E" w:rsidP="00CF203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What are your human rights?</w:t>
            </w:r>
          </w:p>
          <w:p w14:paraId="52C1D197" w14:textId="709265F8" w:rsidR="00CF203E" w:rsidRDefault="00CF203E" w:rsidP="00CF203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B5ECC50" w14:textId="3ED0DE39" w:rsidR="00CF203E" w:rsidRDefault="00CF203E" w:rsidP="00CF203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DE9FD48" w14:textId="7E60F6AD" w:rsidR="00CF203E" w:rsidRDefault="00CF203E" w:rsidP="00CF203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8E451A4" w14:textId="77777777" w:rsidR="008D4177" w:rsidRDefault="008D4177" w:rsidP="00CF203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5B44F8C" w14:textId="11F5F406" w:rsidR="00CF203E" w:rsidRPr="00CF203E" w:rsidRDefault="00CF203E" w:rsidP="00CF203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5677F" w:rsidRPr="001B2E3B" w14:paraId="0CC33A40" w14:textId="77777777" w:rsidTr="00042B5C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322C5A99" w14:textId="46B1B640" w:rsidR="0015677F" w:rsidRPr="001B2E3B" w:rsidRDefault="00817FE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Roboto" w:hAnsi="Roboto"/>
                <w:b/>
                <w:bCs/>
                <w:noProof/>
                <w:color w:val="000000" w:themeColor="text1"/>
                <w:szCs w:val="15"/>
              </w:rPr>
              <w:lastRenderedPageBreak/>
              <w:drawing>
                <wp:anchor distT="0" distB="0" distL="114300" distR="114300" simplePos="0" relativeHeight="251711488" behindDoc="0" locked="0" layoutInCell="1" allowOverlap="1" wp14:anchorId="2AA999BB" wp14:editId="13ADDF3A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-1902460</wp:posOffset>
                  </wp:positionV>
                  <wp:extent cx="1619885" cy="1619885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rowd-of-user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48711BE0" w14:textId="77777777" w:rsidR="00385BD9" w:rsidRPr="00CF203E" w:rsidRDefault="00385BD9" w:rsidP="004F5AB0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7FEBEDE2" w14:textId="6C6567FD" w:rsidR="00CF203E" w:rsidRPr="00CF203E" w:rsidRDefault="00CF203E" w:rsidP="00CF203E">
            <w:pPr>
              <w:ind w:left="360" w:hanging="360"/>
              <w:rPr>
                <w:rFonts w:ascii="Roboto" w:hAnsi="Roboto"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Roboto" w:hAnsi="Roboto"/>
                <w:color w:val="FFFFFF" w:themeColor="background1"/>
                <w:sz w:val="32"/>
                <w:szCs w:val="32"/>
              </w:rPr>
              <w:t>You should</w:t>
            </w:r>
            <w:r w:rsidR="005D4675">
              <w:rPr>
                <w:rFonts w:ascii="Roboto" w:hAnsi="Roboto"/>
                <w:color w:val="FFFFFF" w:themeColor="background1"/>
                <w:sz w:val="32"/>
                <w:szCs w:val="32"/>
              </w:rPr>
              <w:t xml:space="preserve"> be</w:t>
            </w:r>
            <w:r w:rsidRPr="00CF203E">
              <w:rPr>
                <w:rFonts w:ascii="Roboto" w:hAnsi="Roboto"/>
                <w:color w:val="FFFFFF" w:themeColor="background1"/>
                <w:sz w:val="32"/>
                <w:szCs w:val="32"/>
              </w:rPr>
              <w:t>:</w:t>
            </w:r>
          </w:p>
          <w:p w14:paraId="1912064B" w14:textId="170ED33D" w:rsidR="00CF203E" w:rsidRPr="00CF203E" w:rsidRDefault="00CF203E" w:rsidP="00CF203E">
            <w:pPr>
              <w:pStyle w:val="ListParagraph0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Roboto" w:hAnsi="Roboto"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safe</w:t>
            </w:r>
            <w:r w:rsidRPr="00CF203E">
              <w:rPr>
                <w:rFonts w:ascii="Roboto" w:hAnsi="Roboto"/>
                <w:color w:val="FFFFFF" w:themeColor="background1"/>
                <w:sz w:val="32"/>
                <w:szCs w:val="32"/>
              </w:rPr>
              <w:t xml:space="preserve"> in your home and anywhere else</w:t>
            </w:r>
          </w:p>
          <w:p w14:paraId="64404FB4" w14:textId="09534648" w:rsidR="00CF203E" w:rsidRPr="00CF203E" w:rsidRDefault="00CF203E" w:rsidP="00CF203E">
            <w:pPr>
              <w:pStyle w:val="ListParagraph0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Roboto" w:hAnsi="Roboto"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Roboto" w:hAnsi="Roboto"/>
                <w:color w:val="FFFFFF" w:themeColor="background1"/>
                <w:sz w:val="32"/>
                <w:szCs w:val="32"/>
              </w:rPr>
              <w:t xml:space="preserve">treated with </w:t>
            </w:r>
            <w:proofErr w:type="gramStart"/>
            <w:r w:rsidRPr="00CF203E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respect</w:t>
            </w:r>
            <w:proofErr w:type="gramEnd"/>
          </w:p>
          <w:p w14:paraId="287CB563" w14:textId="5ABBE4E3" w:rsidR="004F5AB0" w:rsidRPr="00CF203E" w:rsidRDefault="00CF203E" w:rsidP="004F5AB0">
            <w:pPr>
              <w:pStyle w:val="ListParagraph0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Roboto" w:hAnsi="Roboto"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Roboto" w:hAnsi="Roboto"/>
                <w:color w:val="FFFFFF" w:themeColor="background1"/>
                <w:sz w:val="32"/>
                <w:szCs w:val="32"/>
              </w:rPr>
              <w:t xml:space="preserve">part of your cultural </w:t>
            </w:r>
            <w:r w:rsidRPr="00CF203E"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community</w:t>
            </w:r>
            <w:r>
              <w:rPr>
                <w:rFonts w:ascii="Roboto" w:hAnsi="Roboto"/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  <w:p w14:paraId="0F31803B" w14:textId="77777777" w:rsidR="00CF203E" w:rsidRDefault="00CF203E" w:rsidP="004F5AB0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20DBDBCA" w14:textId="77777777" w:rsidR="000706D8" w:rsidRDefault="000706D8" w:rsidP="004F5AB0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6A9C645D" w14:textId="79111EE9" w:rsidR="000706D8" w:rsidRPr="004F5AB0" w:rsidRDefault="000706D8" w:rsidP="004F5AB0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F5AB0" w:rsidRPr="001B2E3B" w14:paraId="2E96200C" w14:textId="77777777" w:rsidTr="00556349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0DEFBD28" w14:textId="6BBB0025" w:rsidR="004F5AB0" w:rsidRPr="001B2E3B" w:rsidRDefault="00CF203E" w:rsidP="00556349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Roboto" w:hAnsi="Roboto"/>
                <w:b/>
                <w:bCs/>
                <w:noProof/>
                <w:color w:val="000000" w:themeColor="text1"/>
                <w:sz w:val="24"/>
                <w:szCs w:val="15"/>
                <w:lang w:val="en-US"/>
              </w:rPr>
              <w:drawing>
                <wp:inline distT="0" distB="0" distL="0" distR="0" wp14:anchorId="0001777E" wp14:editId="5351CD8D">
                  <wp:extent cx="1620000" cy="1620000"/>
                  <wp:effectExtent l="0" t="0" r="571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men-shaking-hand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4DC2220A" w14:textId="77777777" w:rsidR="00CF203E" w:rsidRDefault="00CF203E" w:rsidP="00CF203E">
            <w:pPr>
              <w:ind w:left="360" w:hanging="360"/>
              <w:rPr>
                <w:rFonts w:ascii="Roboto" w:hAnsi="Roboto"/>
                <w:color w:val="FFFFFF" w:themeColor="background1"/>
                <w:sz w:val="32"/>
                <w:szCs w:val="32"/>
              </w:rPr>
            </w:pPr>
          </w:p>
          <w:p w14:paraId="33F42115" w14:textId="11E1598D" w:rsidR="00CF203E" w:rsidRPr="00CF203E" w:rsidRDefault="00CF203E" w:rsidP="00CF203E">
            <w:pPr>
              <w:spacing w:after="0" w:line="360" w:lineRule="auto"/>
              <w:ind w:left="357" w:hanging="357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You should be able to:</w:t>
            </w:r>
          </w:p>
          <w:p w14:paraId="37A5FDE4" w14:textId="77777777" w:rsidR="00CF203E" w:rsidRPr="00CF203E" w:rsidRDefault="00CF203E" w:rsidP="00CF203E">
            <w:pPr>
              <w:pStyle w:val="ListParagraph0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participate</w:t>
            </w:r>
            <w:r w:rsidRPr="00CF20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in your </w:t>
            </w:r>
            <w:proofErr w:type="gramStart"/>
            <w:r w:rsidRPr="00CF20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religion</w:t>
            </w:r>
            <w:proofErr w:type="gramEnd"/>
          </w:p>
          <w:p w14:paraId="7609F6CE" w14:textId="77777777" w:rsidR="00CF203E" w:rsidRPr="00CF203E" w:rsidRDefault="00CF203E" w:rsidP="00CF203E">
            <w:pPr>
              <w:pStyle w:val="ListParagraph0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express your </w:t>
            </w:r>
            <w:proofErr w:type="gramStart"/>
            <w:r w:rsidRPr="00CF20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sexuality</w:t>
            </w:r>
            <w:proofErr w:type="gramEnd"/>
          </w:p>
          <w:p w14:paraId="2B020C47" w14:textId="7118E547" w:rsidR="004F5AB0" w:rsidRPr="00CF203E" w:rsidRDefault="00CF203E" w:rsidP="00556349">
            <w:pPr>
              <w:pStyle w:val="ListParagraph0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F20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communicate in your family’s </w:t>
            </w:r>
            <w:r w:rsidRPr="00CF203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language</w:t>
            </w:r>
            <w:r w:rsidRPr="00CF203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  <w:p w14:paraId="2E852E72" w14:textId="77777777" w:rsidR="00CF203E" w:rsidRDefault="00CF203E" w:rsidP="00556349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474B4B57" w14:textId="2BD1E684" w:rsidR="000706D8" w:rsidRPr="004F5AB0" w:rsidRDefault="000706D8" w:rsidP="00556349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C11955" w:rsidRPr="001B2E3B" w14:paraId="2AFD1881" w14:textId="77777777" w:rsidTr="00042B5C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7DF5F318" w14:textId="64923349" w:rsidR="00C11955" w:rsidRPr="001B2E3B" w:rsidRDefault="00817FE5" w:rsidP="00817F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Roboto" w:hAnsi="Roboto"/>
                <w:b/>
                <w:bCs/>
                <w:noProof/>
                <w:color w:val="000000" w:themeColor="text1"/>
                <w:szCs w:val="15"/>
              </w:rPr>
              <w:lastRenderedPageBreak/>
              <w:drawing>
                <wp:inline distT="0" distB="0" distL="0" distR="0" wp14:anchorId="57C65840" wp14:editId="55E197F3">
                  <wp:extent cx="1476375" cy="1476375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lanc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D18E9EE" w14:textId="77777777" w:rsidR="00CF203E" w:rsidRDefault="00CF203E" w:rsidP="00CF203E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5BB4FFA3" w14:textId="08F6B836" w:rsidR="00817FE5" w:rsidRPr="00817FE5" w:rsidRDefault="00CF203E" w:rsidP="00817FE5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17FE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When w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orking with ${Organisation Name}</w:t>
            </w:r>
            <w:r w:rsidRPr="00817FE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and other disability </w:t>
            </w:r>
            <w:r w:rsidRPr="00817FE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support providers</w:t>
            </w:r>
            <w:r w:rsidRPr="00817FE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you 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also have rights</w:t>
            </w:r>
            <w:r w:rsidRPr="00817FE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  <w:p w14:paraId="49A29CAA" w14:textId="77777777" w:rsidR="00817FE5" w:rsidRDefault="00817FE5" w:rsidP="00817FE5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5F7BC9E4" w14:textId="2353319A" w:rsidR="008D4177" w:rsidRPr="0015677F" w:rsidRDefault="008D4177" w:rsidP="00817FE5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6911A897" w14:textId="77777777" w:rsidR="00817FE5" w:rsidRDefault="00817FE5">
      <w:r>
        <w:br w:type="page"/>
      </w:r>
    </w:p>
    <w:tbl>
      <w:tblPr>
        <w:tblStyle w:val="a7"/>
        <w:tblW w:w="9473" w:type="dxa"/>
        <w:jc w:val="center"/>
        <w:tblInd w:w="0" w:type="dxa"/>
        <w:tblLook w:val="0600" w:firstRow="0" w:lastRow="0" w:firstColumn="0" w:lastColumn="0" w:noHBand="1" w:noVBand="1"/>
      </w:tblPr>
      <w:tblGrid>
        <w:gridCol w:w="3735"/>
        <w:gridCol w:w="5738"/>
      </w:tblGrid>
      <w:tr w:rsidR="007E45EE" w:rsidRPr="001B2E3B" w14:paraId="50F7735A" w14:textId="77777777" w:rsidTr="00556349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052AFF25" w14:textId="322CB34C" w:rsidR="007E45EE" w:rsidRPr="001B2E3B" w:rsidRDefault="005262B8" w:rsidP="005563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Roboto" w:hAnsi="Roboto"/>
                <w:b/>
                <w:bCs/>
                <w:noProof/>
                <w:color w:val="000000" w:themeColor="text1"/>
                <w:szCs w:val="15"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77E73DDA" wp14:editId="6272E6E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-824230</wp:posOffset>
                  </wp:positionV>
                  <wp:extent cx="1495425" cy="1495425"/>
                  <wp:effectExtent l="0" t="0" r="9525" b="9525"/>
                  <wp:wrapTopAndBottom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alking (1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57F53AA4" w14:textId="77777777" w:rsidR="00817FE5" w:rsidRPr="008D4177" w:rsidRDefault="00817FE5" w:rsidP="00556349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43082DAA" w14:textId="2A88AA2D" w:rsidR="007E45EE" w:rsidRPr="008D4177" w:rsidRDefault="00817FE5" w:rsidP="00556349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You have the right to:</w:t>
            </w:r>
          </w:p>
          <w:p w14:paraId="64B22D9D" w14:textId="159B01FF" w:rsidR="00817FE5" w:rsidRPr="008D4177" w:rsidRDefault="00817FE5" w:rsidP="008D4177">
            <w:pPr>
              <w:pStyle w:val="ListParagraph0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receive </w:t>
            </w:r>
            <w:r w:rsid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good quality</w:t>
            </w: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services</w:t>
            </w:r>
            <w:proofErr w:type="gramEnd"/>
          </w:p>
          <w:p w14:paraId="64EDE672" w14:textId="7E60E327" w:rsidR="00817FE5" w:rsidRPr="008D4177" w:rsidRDefault="00817FE5" w:rsidP="008D4177">
            <w:pPr>
              <w:pStyle w:val="ListParagraph0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tell us </w:t>
            </w:r>
            <w:r w:rsidR="0007536E"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what you </w:t>
            </w:r>
            <w:proofErr w:type="gramStart"/>
            <w:r w:rsidR="0007536E"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want</w:t>
            </w:r>
            <w:proofErr w:type="gramEnd"/>
          </w:p>
          <w:p w14:paraId="257BD87B" w14:textId="77777777" w:rsidR="008D4177" w:rsidRPr="008D4177" w:rsidRDefault="008D4177" w:rsidP="008D4177">
            <w:pPr>
              <w:pStyle w:val="ListParagraph0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choose the type of support worker you 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want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</w:p>
          <w:p w14:paraId="1857BA9C" w14:textId="65F75B0F" w:rsidR="00817FE5" w:rsidRDefault="00817FE5" w:rsidP="008D4177">
            <w:pPr>
              <w:pStyle w:val="ListParagraph0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make your own choices</w:t>
            </w:r>
            <w:r w:rsid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  <w:p w14:paraId="5D6D2D15" w14:textId="77777777" w:rsidR="000706D8" w:rsidRPr="000706D8" w:rsidRDefault="000706D8" w:rsidP="000706D8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678769EC" w14:textId="4A6A5D35" w:rsidR="00817FE5" w:rsidRPr="00817FE5" w:rsidRDefault="00817FE5" w:rsidP="008D4177">
            <w:pPr>
              <w:pStyle w:val="ListParagraph0"/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C04299" w:rsidRPr="001B2E3B" w14:paraId="476783B8" w14:textId="77777777" w:rsidTr="00042B5C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FF73AFF" w14:textId="71C8DDC2" w:rsidR="00C04299" w:rsidRPr="001B2E3B" w:rsidRDefault="005262B8" w:rsidP="009D2F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41F0510A" wp14:editId="3038BDEA">
                  <wp:simplePos x="0" y="0"/>
                  <wp:positionH relativeFrom="margin">
                    <wp:posOffset>167640</wp:posOffset>
                  </wp:positionH>
                  <wp:positionV relativeFrom="margin">
                    <wp:posOffset>175895</wp:posOffset>
                  </wp:positionV>
                  <wp:extent cx="1659255" cy="1659255"/>
                  <wp:effectExtent l="57150" t="57150" r="55245" b="55245"/>
                  <wp:wrapSquare wrapText="bothSides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social-distanc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659255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05FC7971" w14:textId="6CE4C49E" w:rsidR="00C04299" w:rsidRPr="008D4177" w:rsidRDefault="00817FE5" w:rsidP="009D2F57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You also have the right to:</w:t>
            </w:r>
          </w:p>
          <w:p w14:paraId="0A6B3B92" w14:textId="0DB22380" w:rsidR="00817FE5" w:rsidRDefault="00817FE5" w:rsidP="008D4177">
            <w:pPr>
              <w:pStyle w:val="ListParagraph0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be </w:t>
            </w:r>
            <w:proofErr w:type="gramStart"/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safe</w:t>
            </w:r>
            <w:proofErr w:type="gramEnd"/>
          </w:p>
          <w:p w14:paraId="68DFB059" w14:textId="74CA27F1" w:rsidR="00817FE5" w:rsidRPr="008D4177" w:rsidRDefault="00817FE5" w:rsidP="008D4177">
            <w:pPr>
              <w:pStyle w:val="ListParagraph0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get help when you need </w:t>
            </w:r>
            <w:proofErr w:type="gramStart"/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it</w:t>
            </w:r>
            <w:proofErr w:type="gramEnd"/>
          </w:p>
          <w:p w14:paraId="2E6AF15E" w14:textId="77777777" w:rsidR="008D4177" w:rsidRPr="000706D8" w:rsidRDefault="00817FE5" w:rsidP="000706D8">
            <w:pPr>
              <w:pStyle w:val="ListParagraph0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8D4177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try 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new things and take risks</w:t>
            </w:r>
            <w:r w:rsidR="005D4675"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  <w:p w14:paraId="0265EE0D" w14:textId="77777777" w:rsidR="000706D8" w:rsidRDefault="000706D8" w:rsidP="000706D8">
            <w:pPr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4EAC3A84" w14:textId="77777777" w:rsidR="000706D8" w:rsidRDefault="000706D8" w:rsidP="000706D8">
            <w:pPr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7A9F2BFD" w14:textId="1B6A0E1D" w:rsidR="000706D8" w:rsidRPr="000706D8" w:rsidRDefault="000706D8" w:rsidP="000706D8">
            <w:pPr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E45EE" w:rsidRPr="001B2E3B" w14:paraId="1A6DF6EE" w14:textId="77777777" w:rsidTr="00556349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79D830C2" w14:textId="5B8F99D1" w:rsidR="007E45EE" w:rsidRPr="00BE3384" w:rsidRDefault="008D4177" w:rsidP="00556349">
            <w:pPr>
              <w:rPr>
                <w:rFonts w:cs="Arial"/>
                <w:b/>
                <w:bCs/>
                <w:noProof/>
                <w:color w:val="000000" w:themeColor="text1"/>
                <w:szCs w:val="15"/>
              </w:rPr>
            </w:pPr>
            <w:r w:rsidRPr="0015677F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drawing>
                <wp:inline distT="0" distB="0" distL="0" distR="0" wp14:anchorId="2F0CC111" wp14:editId="4F340E49">
                  <wp:extent cx="1611791" cy="1611791"/>
                  <wp:effectExtent l="0" t="0" r="0" b="0"/>
                  <wp:docPr id="17" name="Drawing 1" descr="A picture containing drawing  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791" cy="161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B6B21DE" w14:textId="77777777" w:rsidR="000706D8" w:rsidRDefault="000706D8" w:rsidP="00742FDE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67019BF6" w14:textId="2C872CFA" w:rsidR="007E45EE" w:rsidRPr="000706D8" w:rsidRDefault="008D4177" w:rsidP="00742FDE">
            <w:pPr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How</w:t>
            </w:r>
            <w:r w:rsid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does 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${Organisation Name} respect your rights?</w:t>
            </w:r>
          </w:p>
          <w:p w14:paraId="16B45ABE" w14:textId="77777777" w:rsidR="000706D8" w:rsidRDefault="000706D8" w:rsidP="00742FDE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50EC75BF" w14:textId="3DFF3B39" w:rsidR="000706D8" w:rsidRPr="000706D8" w:rsidRDefault="000706D8" w:rsidP="00742FDE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C04299" w:rsidRPr="001B2E3B" w14:paraId="2F15AB31" w14:textId="77777777" w:rsidTr="00042B5C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0662A3E" w14:textId="533DFB68" w:rsidR="00C04299" w:rsidRPr="001B2E3B" w:rsidRDefault="002425EE" w:rsidP="009D2F5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 wp14:anchorId="0BE2A42B" wp14:editId="3D6EECDA">
                  <wp:simplePos x="0" y="0"/>
                  <wp:positionH relativeFrom="margin">
                    <wp:posOffset>225425</wp:posOffset>
                  </wp:positionH>
                  <wp:positionV relativeFrom="margin">
                    <wp:posOffset>-322580</wp:posOffset>
                  </wp:positionV>
                  <wp:extent cx="1494790" cy="1494790"/>
                  <wp:effectExtent l="57150" t="57150" r="48260" b="48260"/>
                  <wp:wrapSquare wrapText="bothSides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nsurance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49479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6D65CDC" w14:textId="77777777" w:rsidR="00742FDE" w:rsidRPr="000706D8" w:rsidRDefault="00742FDE" w:rsidP="009D2F57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4C551C93" w14:textId="57521EF9" w:rsidR="008D4177" w:rsidRPr="000706D8" w:rsidRDefault="000706D8" w:rsidP="008D4177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${Organisation Name}</w:t>
            </w:r>
            <w:r w:rsidR="00D80B70"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 w:rsidR="008D4177"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will:</w:t>
            </w:r>
          </w:p>
          <w:p w14:paraId="2887D573" w14:textId="5E5C5F80" w:rsidR="004F6270" w:rsidRPr="000706D8" w:rsidRDefault="008D4177" w:rsidP="004C2669">
            <w:pPr>
              <w:pStyle w:val="ListParagraph0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keep you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safe</w:t>
            </w:r>
            <w:proofErr w:type="gramEnd"/>
          </w:p>
          <w:p w14:paraId="18C896A8" w14:textId="0112CA41" w:rsidR="008D4177" w:rsidRPr="000706D8" w:rsidRDefault="008D4177" w:rsidP="004C2669">
            <w:pPr>
              <w:pStyle w:val="ListParagraph0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show you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respect</w:t>
            </w:r>
            <w:r w:rsid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and </w:t>
            </w:r>
            <w:r w:rsidR="000706D8"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respect </w:t>
            </w:r>
            <w:r w:rsid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your </w:t>
            </w:r>
            <w:proofErr w:type="gramStart"/>
            <w:r w:rsid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privacy</w:t>
            </w:r>
            <w:proofErr w:type="gramEnd"/>
          </w:p>
          <w:p w14:paraId="5E5F24E7" w14:textId="7D92A595" w:rsidR="008D4177" w:rsidRPr="000706D8" w:rsidRDefault="008D4177" w:rsidP="004C2669">
            <w:pPr>
              <w:pStyle w:val="ListParagraph0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treat you </w:t>
            </w:r>
            <w:proofErr w:type="gramStart"/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well</w:t>
            </w:r>
            <w:proofErr w:type="gramEnd"/>
          </w:p>
          <w:p w14:paraId="7DE74999" w14:textId="2A04FD41" w:rsidR="004C2669" w:rsidRPr="000706D8" w:rsidRDefault="004C2669" w:rsidP="004C2669">
            <w:pPr>
              <w:pStyle w:val="ListParagraph0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help you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make your own </w:t>
            </w:r>
            <w:proofErr w:type="gramStart"/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choices</w:t>
            </w:r>
            <w:proofErr w:type="gramEnd"/>
          </w:p>
          <w:p w14:paraId="7D4443A2" w14:textId="77777777" w:rsidR="000706D8" w:rsidRPr="000706D8" w:rsidRDefault="008D4177" w:rsidP="004C2669">
            <w:pPr>
              <w:pStyle w:val="ListParagraph0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listen to </w:t>
            </w:r>
            <w:proofErr w:type="gramStart"/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you</w:t>
            </w:r>
            <w:proofErr w:type="gramEnd"/>
          </w:p>
          <w:p w14:paraId="6A033335" w14:textId="514F4C19" w:rsidR="008D4177" w:rsidRPr="000706D8" w:rsidRDefault="000706D8" w:rsidP="004C2669">
            <w:pPr>
              <w:pStyle w:val="ListParagraph0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involve your family, </w:t>
            </w:r>
            <w:proofErr w:type="gramStart"/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advocate</w:t>
            </w:r>
            <w:proofErr w:type="gramEnd"/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and other support carers 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(if you want us to)</w:t>
            </w:r>
            <w:r w:rsidR="008D4177"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  <w:p w14:paraId="4A6F68D6" w14:textId="3F152060" w:rsidR="00742FDE" w:rsidRPr="000706D8" w:rsidRDefault="00742FDE" w:rsidP="000706D8">
            <w:pPr>
              <w:spacing w:line="360" w:lineRule="auto"/>
              <w:ind w:left="3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4F6270" w:rsidRPr="001B2E3B" w14:paraId="3D9B3D70" w14:textId="77777777" w:rsidTr="00556349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3DFB483" w14:textId="129AEC2C" w:rsidR="004F6270" w:rsidRPr="001B2E3B" w:rsidRDefault="002425EE" w:rsidP="00556349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19680" behindDoc="0" locked="0" layoutInCell="1" allowOverlap="1" wp14:anchorId="5C631E50" wp14:editId="67A375B5">
                  <wp:simplePos x="0" y="0"/>
                  <wp:positionH relativeFrom="margin">
                    <wp:posOffset>58420</wp:posOffset>
                  </wp:positionH>
                  <wp:positionV relativeFrom="margin">
                    <wp:posOffset>-253365</wp:posOffset>
                  </wp:positionV>
                  <wp:extent cx="1659255" cy="1659255"/>
                  <wp:effectExtent l="57150" t="57150" r="55245" b="55245"/>
                  <wp:wrapSquare wrapText="bothSides"/>
                  <wp:docPr id="76" name="Picture 7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social-distanc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659255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181CF8D5" w14:textId="77777777" w:rsidR="004F6270" w:rsidRPr="000706D8" w:rsidRDefault="004F6270" w:rsidP="00556349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2A82C4CB" w14:textId="2F3C4778" w:rsidR="004F6270" w:rsidRPr="000706D8" w:rsidRDefault="004F6270" w:rsidP="00556349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We will</w:t>
            </w:r>
            <w:r w:rsidR="004C2669"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also:</w:t>
            </w:r>
          </w:p>
          <w:p w14:paraId="360CE75C" w14:textId="226E7684" w:rsidR="00742FDE" w:rsidRDefault="002425EE" w:rsidP="005D4675">
            <w:pPr>
              <w:pStyle w:val="ListParagraph0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ask you to tell us 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what </w:t>
            </w:r>
            <w:r w:rsidR="000706D8"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supports you want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and the type of worker you </w:t>
            </w:r>
            <w:proofErr w:type="gramStart"/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need</w:t>
            </w:r>
            <w:proofErr w:type="gramEnd"/>
          </w:p>
          <w:p w14:paraId="7B4FC090" w14:textId="5DBAE50A" w:rsidR="005D4675" w:rsidRPr="000706D8" w:rsidRDefault="000706D8" w:rsidP="000706D8">
            <w:pPr>
              <w:pStyle w:val="ListParagraph0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keep your 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personal information private.</w:t>
            </w:r>
          </w:p>
        </w:tc>
      </w:tr>
      <w:tr w:rsidR="005D4675" w:rsidRPr="001B2E3B" w14:paraId="6F780AC2" w14:textId="77777777" w:rsidTr="00592F6C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12375CFE" w14:textId="331A8C2F" w:rsidR="005D4675" w:rsidRPr="001B2E3B" w:rsidRDefault="005D4675" w:rsidP="00592F6C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1C80BAC6" wp14:editId="02820A75">
                  <wp:simplePos x="0" y="0"/>
                  <wp:positionH relativeFrom="margin">
                    <wp:posOffset>229235</wp:posOffset>
                  </wp:positionH>
                  <wp:positionV relativeFrom="margin">
                    <wp:posOffset>-523875</wp:posOffset>
                  </wp:positionV>
                  <wp:extent cx="1158875" cy="1326515"/>
                  <wp:effectExtent l="57150" t="57150" r="60325" b="64135"/>
                  <wp:wrapSquare wrapText="bothSides"/>
                  <wp:docPr id="66" name="image8.png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2"/>
                          <a:stretch/>
                        </pic:blipFill>
                        <pic:spPr bwMode="auto">
                          <a:xfrm>
                            <a:off x="0" y="0"/>
                            <a:ext cx="1158875" cy="1326515"/>
                          </a:xfrm>
                          <a:prstGeom prst="rect">
                            <a:avLst/>
                          </a:prstGeom>
                          <a:ln w="57150" cap="flat" cmpd="sng" algn="ctr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576C43F6" w14:textId="71565FA1" w:rsidR="005D4675" w:rsidRPr="000706D8" w:rsidRDefault="005D4675" w:rsidP="000706D8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We </w:t>
            </w:r>
            <w:r w:rsidR="000706D8"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can also 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help you find an advocate if you need one.</w:t>
            </w:r>
          </w:p>
        </w:tc>
      </w:tr>
      <w:tr w:rsidR="004F6270" w:rsidRPr="001B2E3B" w14:paraId="01CF50A8" w14:textId="77777777" w:rsidTr="00556349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05BE1E6D" w14:textId="707DEACC" w:rsidR="004F6270" w:rsidRPr="001B2E3B" w:rsidRDefault="002425EE" w:rsidP="005563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Roboto" w:hAnsi="Roboto"/>
                <w:b/>
                <w:bCs/>
                <w:noProof/>
                <w:color w:val="000000" w:themeColor="text1"/>
                <w:szCs w:val="15"/>
              </w:rPr>
              <w:drawing>
                <wp:inline distT="0" distB="0" distL="0" distR="0" wp14:anchorId="29A5845B" wp14:editId="4DD34E6E">
                  <wp:extent cx="1620000" cy="1620000"/>
                  <wp:effectExtent l="0" t="0" r="5715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peaki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6AEEB57" w14:textId="77777777" w:rsidR="000706D8" w:rsidRDefault="000706D8" w:rsidP="008D4177">
            <w:pPr>
              <w:spacing w:after="0" w:line="360" w:lineRule="auto"/>
              <w:ind w:left="357" w:hanging="357"/>
              <w:rPr>
                <w:rFonts w:ascii="Roboto" w:hAnsi="Roboto"/>
                <w:color w:val="FFFFFF" w:themeColor="background1"/>
                <w:sz w:val="32"/>
                <w:szCs w:val="32"/>
              </w:rPr>
            </w:pPr>
          </w:p>
          <w:p w14:paraId="18A1ADA2" w14:textId="37D44D86" w:rsidR="008D4177" w:rsidRPr="000706D8" w:rsidRDefault="008D4177" w:rsidP="008D4177">
            <w:pPr>
              <w:spacing w:after="0" w:line="360" w:lineRule="auto"/>
              <w:ind w:left="357" w:hanging="357"/>
              <w:rPr>
                <w:rFonts w:ascii="Roboto" w:hAnsi="Roboto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Roboto" w:hAnsi="Roboto"/>
                <w:color w:val="FFFFFF" w:themeColor="background1"/>
                <w:sz w:val="32"/>
                <w:szCs w:val="32"/>
              </w:rPr>
              <w:t>You can safely:</w:t>
            </w:r>
          </w:p>
          <w:p w14:paraId="1AE3708C" w14:textId="641FE261" w:rsidR="008D4177" w:rsidRPr="000706D8" w:rsidRDefault="008D4177" w:rsidP="008D4177">
            <w:pPr>
              <w:pStyle w:val="ListParagraph0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make complaints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and provide feedback to </w:t>
            </w:r>
            <w:proofErr w:type="gramStart"/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us</w:t>
            </w:r>
            <w:proofErr w:type="gramEnd"/>
          </w:p>
          <w:p w14:paraId="3A6DD947" w14:textId="114A7129" w:rsidR="008D4177" w:rsidRDefault="008D4177" w:rsidP="008D4177">
            <w:pPr>
              <w:pStyle w:val="ListParagraph0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tell us you want to use another provider.</w:t>
            </w:r>
          </w:p>
          <w:p w14:paraId="423B8E4F" w14:textId="1771DE1E" w:rsidR="004F6270" w:rsidRPr="000706D8" w:rsidRDefault="004F6270" w:rsidP="004F6270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C11955" w:rsidRPr="001B2E3B" w14:paraId="33FCFA19" w14:textId="77777777" w:rsidTr="00042B5C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2831FA3E" w14:textId="4F68B5E5" w:rsidR="00C11955" w:rsidRPr="001B2E3B" w:rsidRDefault="004860AE" w:rsidP="009D2F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2E3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7F16F6F7" wp14:editId="2F0D6DB3">
                  <wp:extent cx="1609201" cy="1609201"/>
                  <wp:effectExtent l="0" t="0" r="0" b="0"/>
                  <wp:docPr id="10" name="Drawing 9" descr="A picture containing plate, food  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01" cy="160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63579DB9" w14:textId="77777777" w:rsidR="000706D8" w:rsidRDefault="000706D8" w:rsidP="009D2F57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495556D7" w14:textId="5170BD19" w:rsidR="004860AE" w:rsidRDefault="004860AE" w:rsidP="009D2F57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We will 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follow your instructions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, unless we feel that you may get hurt.</w:t>
            </w:r>
          </w:p>
          <w:p w14:paraId="6D134B5C" w14:textId="77777777" w:rsidR="000706D8" w:rsidRPr="000706D8" w:rsidRDefault="000706D8" w:rsidP="009D2F57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  <w:p w14:paraId="07D02B3F" w14:textId="3E45A7D4" w:rsidR="004F6270" w:rsidRPr="000706D8" w:rsidRDefault="004860AE" w:rsidP="004860AE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We will then talk to you and your advocate</w:t>
            </w:r>
            <w:r w:rsid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/family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about any risks involved to </w:t>
            </w:r>
            <w:r w:rsid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help you 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make a safe decision.</w:t>
            </w:r>
          </w:p>
          <w:p w14:paraId="2059E6EE" w14:textId="2B80D09F" w:rsidR="004860AE" w:rsidRPr="000706D8" w:rsidRDefault="004860AE" w:rsidP="004860AE">
            <w:pPr>
              <w:spacing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385BD9" w:rsidRPr="001B2E3B" w14:paraId="263A6164" w14:textId="77777777" w:rsidTr="00042B5C">
        <w:trPr>
          <w:jc w:val="center"/>
        </w:trPr>
        <w:tc>
          <w:tcPr>
            <w:tcW w:w="3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15821EB2" w14:textId="4C912E3B" w:rsidR="00385BD9" w:rsidRPr="001B2E3B" w:rsidRDefault="004F6270" w:rsidP="009D2F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Roboto" w:hAnsi="Roboto"/>
                <w:b/>
                <w:bCs/>
                <w:noProof/>
                <w:color w:val="000000" w:themeColor="text1"/>
                <w:sz w:val="24"/>
                <w:szCs w:val="15"/>
                <w:lang w:val="en-US"/>
              </w:rPr>
              <w:drawing>
                <wp:inline distT="0" distB="0" distL="0" distR="0" wp14:anchorId="78A75B35" wp14:editId="4762EEEC">
                  <wp:extent cx="1620000" cy="1620000"/>
                  <wp:effectExtent l="0" t="0" r="571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social-care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2060"/>
            <w:tcMar>
              <w:top w:w="168" w:type="dxa"/>
              <w:left w:w="338" w:type="dxa"/>
              <w:bottom w:w="108" w:type="dxa"/>
              <w:right w:w="115" w:type="dxa"/>
            </w:tcMar>
            <w:vAlign w:val="center"/>
          </w:tcPr>
          <w:p w14:paraId="5B4782FC" w14:textId="77777777" w:rsidR="004860AE" w:rsidRPr="000706D8" w:rsidRDefault="004860AE" w:rsidP="004860AE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0343FDEF" w14:textId="3365C247" w:rsidR="004860AE" w:rsidRPr="000706D8" w:rsidRDefault="004860AE" w:rsidP="004860AE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We </w:t>
            </w:r>
            <w:r w:rsidR="00FC3CCC"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also</w:t>
            </w:r>
            <w:r w:rsid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 w:rsidR="00D946D9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make sure our support workers </w:t>
            </w:r>
            <w:r w:rsidRPr="000706D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follow our Service </w:t>
            </w:r>
            <w:r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Charter of Rights</w:t>
            </w:r>
            <w:r w:rsidR="00FC3CCC" w:rsidRPr="000706D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</w:p>
          <w:p w14:paraId="6074BE2B" w14:textId="77777777" w:rsidR="00385BD9" w:rsidRDefault="00385BD9" w:rsidP="00042B5C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 </w:t>
            </w:r>
          </w:p>
          <w:p w14:paraId="7D122373" w14:textId="77777777" w:rsidR="000706D8" w:rsidRDefault="000706D8" w:rsidP="00042B5C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23C572CC" w14:textId="77777777" w:rsidR="000706D8" w:rsidRDefault="000706D8" w:rsidP="00042B5C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  <w:p w14:paraId="3BE04817" w14:textId="3BE6E3FF" w:rsidR="000706D8" w:rsidRPr="0015677F" w:rsidRDefault="000706D8" w:rsidP="00042B5C">
            <w:pPr>
              <w:spacing w:after="0"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14:paraId="16D27B87" w14:textId="77777777" w:rsidR="008B4E56" w:rsidRPr="001B2E3B" w:rsidRDefault="008B4E56">
      <w:pPr>
        <w:spacing w:after="0" w:line="240" w:lineRule="auto"/>
        <w:jc w:val="both"/>
        <w:rPr>
          <w:rFonts w:ascii="Arial" w:hAnsi="Arial" w:cs="Arial"/>
          <w:b/>
          <w:bCs/>
          <w:color w:val="770773"/>
          <w:sz w:val="28"/>
          <w:szCs w:val="28"/>
        </w:rPr>
      </w:pPr>
    </w:p>
    <w:p w14:paraId="23D9A803" w14:textId="77777777" w:rsidR="008B4E56" w:rsidRPr="001B2E3B" w:rsidRDefault="008B4E56">
      <w:pPr>
        <w:spacing w:before="40" w:after="4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0F36E1" w14:textId="77777777" w:rsidR="008B4E56" w:rsidRPr="001B2E3B" w:rsidRDefault="008B4E56">
      <w:pPr>
        <w:spacing w:before="40" w:after="4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2B953FF" w14:textId="77777777" w:rsidR="008B4E56" w:rsidRPr="001B2E3B" w:rsidRDefault="008B4E56">
      <w:pPr>
        <w:spacing w:before="40" w:after="4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E7712CE" w14:textId="77777777" w:rsidR="008B4E56" w:rsidRPr="001B2E3B" w:rsidRDefault="008B4E56">
      <w:pPr>
        <w:spacing w:after="0" w:line="240" w:lineRule="auto"/>
        <w:jc w:val="both"/>
        <w:rPr>
          <w:rFonts w:ascii="Arial" w:hAnsi="Arial" w:cs="Arial"/>
          <w:b/>
          <w:bCs/>
          <w:color w:val="2CA401"/>
          <w:sz w:val="28"/>
          <w:szCs w:val="28"/>
        </w:rPr>
      </w:pPr>
    </w:p>
    <w:sectPr w:rsidR="008B4E56" w:rsidRPr="001B2E3B" w:rsidSect="001567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pos w:val="sectEnd"/>
      </w:endnotePr>
      <w:pgSz w:w="11908" w:h="16833"/>
      <w:pgMar w:top="1440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4339" w14:textId="77777777" w:rsidR="00FC0241" w:rsidRDefault="00FC0241">
      <w:pPr>
        <w:spacing w:after="0" w:line="240" w:lineRule="auto"/>
      </w:pPr>
      <w:r>
        <w:separator/>
      </w:r>
    </w:p>
  </w:endnote>
  <w:endnote w:type="continuationSeparator" w:id="0">
    <w:p w14:paraId="1088C7D7" w14:textId="77777777" w:rsidR="00FC0241" w:rsidRDefault="00FC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 Regular">
    <w:altName w:val="Carlito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C275" w14:textId="77777777" w:rsidR="006709E2" w:rsidRDefault="00670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6577" w14:textId="77777777" w:rsidR="008B4E56" w:rsidRDefault="00E4357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12"/>
        <w:tab w:val="right" w:pos="9025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b/>
        <w:color w:val="000000"/>
        <w:sz w:val="24"/>
      </w:rPr>
      <w:fldChar w:fldCharType="begin"/>
    </w:r>
    <w:r>
      <w:rPr>
        <w:rFonts w:ascii="Arial" w:eastAsia="Arial" w:hAnsi="Arial" w:cs="Arial"/>
        <w:b/>
        <w:color w:val="000000"/>
        <w:sz w:val="24"/>
      </w:rPr>
      <w:instrText>PAGE \* MERGEFORMAT</w:instrText>
    </w:r>
    <w:r>
      <w:rPr>
        <w:rFonts w:ascii="Arial" w:eastAsia="Arial" w:hAnsi="Arial" w:cs="Arial"/>
        <w:b/>
        <w:color w:val="000000"/>
        <w:sz w:val="24"/>
      </w:rPr>
      <w:fldChar w:fldCharType="separate"/>
    </w:r>
    <w:r>
      <w:rPr>
        <w:rFonts w:ascii="Arial" w:eastAsia="Arial" w:hAnsi="Arial" w:cs="Arial"/>
        <w:b/>
        <w:color w:val="000000"/>
        <w:sz w:val="24"/>
      </w:rPr>
      <w:t>1</w:t>
    </w:r>
    <w:r>
      <w:rPr>
        <w:rFonts w:ascii="Arial" w:eastAsia="Arial" w:hAnsi="Arial" w:cs="Arial"/>
        <w:b/>
        <w:color w:val="000000"/>
        <w:sz w:val="24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b/>
        <w:color w:val="000000"/>
        <w:sz w:val="24"/>
      </w:rPr>
      <w:fldChar w:fldCharType="begin"/>
    </w:r>
    <w:r>
      <w:rPr>
        <w:rFonts w:ascii="Arial" w:eastAsia="Arial" w:hAnsi="Arial" w:cs="Arial"/>
        <w:b/>
        <w:color w:val="000000"/>
        <w:sz w:val="24"/>
      </w:rPr>
      <w:instrText>NUMPAGES \* MERGEFORMAT</w:instrText>
    </w:r>
    <w:r>
      <w:rPr>
        <w:rFonts w:ascii="Arial" w:eastAsia="Arial" w:hAnsi="Arial" w:cs="Arial"/>
        <w:b/>
        <w:color w:val="000000"/>
        <w:sz w:val="24"/>
      </w:rPr>
      <w:fldChar w:fldCharType="separate"/>
    </w:r>
    <w:r>
      <w:rPr>
        <w:rFonts w:ascii="Arial" w:eastAsia="Arial" w:hAnsi="Arial" w:cs="Arial"/>
        <w:b/>
        <w:color w:val="000000"/>
        <w:sz w:val="24"/>
      </w:rPr>
      <w:t>1</w:t>
    </w:r>
    <w:r>
      <w:rPr>
        <w:rFonts w:ascii="Arial" w:eastAsia="Arial" w:hAnsi="Arial" w:cs="Arial"/>
        <w:b/>
        <w:color w:val="000000"/>
        <w:sz w:val="24"/>
      </w:rPr>
      <w:fldChar w:fldCharType="end"/>
    </w:r>
  </w:p>
  <w:p w14:paraId="28B37533" w14:textId="77777777" w:rsidR="008B4E56" w:rsidRDefault="008B4E5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12"/>
        <w:tab w:val="right" w:pos="902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89A8" w14:textId="2AA2EF22" w:rsidR="008B4E56" w:rsidRPr="0015677F" w:rsidRDefault="0032757C">
    <w:pPr>
      <w:rPr>
        <w:sz w:val="18"/>
        <w:szCs w:val="18"/>
      </w:rPr>
    </w:pPr>
    <w:r w:rsidRPr="0015677F">
      <w:rPr>
        <w:sz w:val="18"/>
        <w:szCs w:val="18"/>
      </w:rPr>
      <w:t xml:space="preserve">Easy Read </w:t>
    </w:r>
    <w:r w:rsidR="001671D6">
      <w:rPr>
        <w:sz w:val="18"/>
        <w:szCs w:val="18"/>
      </w:rPr>
      <w:t>–</w:t>
    </w:r>
    <w:r w:rsidR="00DE4FB1">
      <w:rPr>
        <w:sz w:val="18"/>
        <w:szCs w:val="18"/>
      </w:rPr>
      <w:t xml:space="preserve"> </w:t>
    </w:r>
    <w:proofErr w:type="gramStart"/>
    <w:r w:rsidR="001671D6">
      <w:rPr>
        <w:sz w:val="18"/>
        <w:szCs w:val="18"/>
      </w:rPr>
      <w:t xml:space="preserve">Rights </w:t>
    </w:r>
    <w:r w:rsidRPr="0015677F">
      <w:rPr>
        <w:sz w:val="18"/>
        <w:szCs w:val="18"/>
      </w:rPr>
      <w:t xml:space="preserve"> V1.0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82CC" w14:textId="77777777" w:rsidR="00FC0241" w:rsidRDefault="00FC0241">
      <w:pPr>
        <w:spacing w:after="0" w:line="240" w:lineRule="auto"/>
      </w:pPr>
      <w:r>
        <w:separator/>
      </w:r>
    </w:p>
  </w:footnote>
  <w:footnote w:type="continuationSeparator" w:id="0">
    <w:p w14:paraId="7D745DC2" w14:textId="77777777" w:rsidR="00FC0241" w:rsidRDefault="00FC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7B67" w14:textId="77777777" w:rsidR="006709E2" w:rsidRDefault="00670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E612" w14:textId="0213CF03" w:rsidR="008B4E56" w:rsidRPr="00E01A99" w:rsidRDefault="006709E2" w:rsidP="006709E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12"/>
        <w:tab w:val="right" w:pos="9025"/>
      </w:tabs>
      <w:spacing w:after="0" w:line="240" w:lineRule="auto"/>
      <w:jc w:val="center"/>
      <w:rPr>
        <w:rFonts w:ascii="Arial" w:hAnsi="Arial" w:cs="Arial"/>
        <w:bCs/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38F87649" wp14:editId="2EDEA4FD">
          <wp:extent cx="1008000" cy="712800"/>
          <wp:effectExtent l="0" t="0" r="1905" b="0"/>
          <wp:docPr id="1695071929" name="Picture 169507192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4519A1" w14:textId="77777777" w:rsidR="008B4E56" w:rsidRDefault="008B4E5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12"/>
        <w:tab w:val="right" w:pos="9025"/>
      </w:tabs>
      <w:spacing w:after="0" w:line="240" w:lineRule="auto"/>
      <w:rPr>
        <w:color w:val="000000"/>
      </w:rPr>
    </w:pPr>
  </w:p>
  <w:p w14:paraId="65F50E34" w14:textId="77777777" w:rsidR="008B4E56" w:rsidRDefault="008B4E5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12"/>
        <w:tab w:val="right" w:pos="902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6AA5" w14:textId="110E1083" w:rsidR="00DB7AE1" w:rsidRDefault="00DB7AE1" w:rsidP="006709E2">
    <w:pPr>
      <w:pStyle w:val="Header"/>
      <w:jc w:val="center"/>
    </w:pPr>
    <w:r>
      <w:rPr>
        <w:noProof/>
        <w:color w:val="000000"/>
      </w:rPr>
      <w:drawing>
        <wp:inline distT="0" distB="0" distL="0" distR="0" wp14:anchorId="0812AE45" wp14:editId="4FB437C6">
          <wp:extent cx="1008000" cy="712800"/>
          <wp:effectExtent l="0" t="0" r="1905" b="0"/>
          <wp:docPr id="69" name="Picture 6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2B5AC7" w14:textId="77777777" w:rsidR="00DB7AE1" w:rsidRDefault="00DB7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4F0"/>
    <w:multiLevelType w:val="hybridMultilevel"/>
    <w:tmpl w:val="84DC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8A6F14"/>
    <w:multiLevelType w:val="hybridMultilevel"/>
    <w:tmpl w:val="677EA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0603"/>
    <w:multiLevelType w:val="hybridMultilevel"/>
    <w:tmpl w:val="8C8EA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2344"/>
    <w:multiLevelType w:val="hybridMultilevel"/>
    <w:tmpl w:val="50DEE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A54AD"/>
    <w:multiLevelType w:val="hybridMultilevel"/>
    <w:tmpl w:val="6EF66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0395"/>
    <w:multiLevelType w:val="hybridMultilevel"/>
    <w:tmpl w:val="1D18A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080B"/>
    <w:multiLevelType w:val="hybridMultilevel"/>
    <w:tmpl w:val="A24E0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83ACF"/>
    <w:multiLevelType w:val="hybridMultilevel"/>
    <w:tmpl w:val="ACC0D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E5820"/>
    <w:multiLevelType w:val="hybridMultilevel"/>
    <w:tmpl w:val="227C3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476D1"/>
    <w:multiLevelType w:val="hybridMultilevel"/>
    <w:tmpl w:val="F04C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21042"/>
    <w:multiLevelType w:val="hybridMultilevel"/>
    <w:tmpl w:val="ECC24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54C7B"/>
    <w:multiLevelType w:val="hybridMultilevel"/>
    <w:tmpl w:val="825A1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42426">
    <w:abstractNumId w:val="6"/>
  </w:num>
  <w:num w:numId="2" w16cid:durableId="1606842069">
    <w:abstractNumId w:val="7"/>
  </w:num>
  <w:num w:numId="3" w16cid:durableId="312103719">
    <w:abstractNumId w:val="4"/>
  </w:num>
  <w:num w:numId="4" w16cid:durableId="1856841741">
    <w:abstractNumId w:val="10"/>
  </w:num>
  <w:num w:numId="5" w16cid:durableId="615914523">
    <w:abstractNumId w:val="1"/>
  </w:num>
  <w:num w:numId="6" w16cid:durableId="1012296035">
    <w:abstractNumId w:val="9"/>
  </w:num>
  <w:num w:numId="7" w16cid:durableId="1605962009">
    <w:abstractNumId w:val="0"/>
  </w:num>
  <w:num w:numId="8" w16cid:durableId="1466924908">
    <w:abstractNumId w:val="5"/>
  </w:num>
  <w:num w:numId="9" w16cid:durableId="910509433">
    <w:abstractNumId w:val="8"/>
  </w:num>
  <w:num w:numId="10" w16cid:durableId="1402292017">
    <w:abstractNumId w:val="2"/>
  </w:num>
  <w:num w:numId="11" w16cid:durableId="1650793315">
    <w:abstractNumId w:val="3"/>
  </w:num>
  <w:num w:numId="12" w16cid:durableId="1379355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MLKwNDQ2MDIxMjZT0lEKTi0uzszPAymwqAUAgShEpSwAAAA="/>
  </w:docVars>
  <w:rsids>
    <w:rsidRoot w:val="008B4E56"/>
    <w:rsid w:val="00024A8B"/>
    <w:rsid w:val="00042B5C"/>
    <w:rsid w:val="000706D8"/>
    <w:rsid w:val="0007536E"/>
    <w:rsid w:val="000A0643"/>
    <w:rsid w:val="00106273"/>
    <w:rsid w:val="0015677F"/>
    <w:rsid w:val="001671D6"/>
    <w:rsid w:val="001B2E3B"/>
    <w:rsid w:val="002425EE"/>
    <w:rsid w:val="00260B3C"/>
    <w:rsid w:val="002B116F"/>
    <w:rsid w:val="002B148E"/>
    <w:rsid w:val="002B3BF8"/>
    <w:rsid w:val="002E42CD"/>
    <w:rsid w:val="002E5D09"/>
    <w:rsid w:val="002E5DAD"/>
    <w:rsid w:val="002F71B7"/>
    <w:rsid w:val="0032757C"/>
    <w:rsid w:val="00385BD9"/>
    <w:rsid w:val="003A6B51"/>
    <w:rsid w:val="003E3F35"/>
    <w:rsid w:val="00426AE7"/>
    <w:rsid w:val="004860AE"/>
    <w:rsid w:val="004C2669"/>
    <w:rsid w:val="004C39CF"/>
    <w:rsid w:val="004F5AB0"/>
    <w:rsid w:val="004F6270"/>
    <w:rsid w:val="00522AC2"/>
    <w:rsid w:val="005262B8"/>
    <w:rsid w:val="00536EFD"/>
    <w:rsid w:val="00587A8F"/>
    <w:rsid w:val="005D4675"/>
    <w:rsid w:val="0060088F"/>
    <w:rsid w:val="006709E2"/>
    <w:rsid w:val="006932AD"/>
    <w:rsid w:val="006A6A44"/>
    <w:rsid w:val="00714C6E"/>
    <w:rsid w:val="00742FDE"/>
    <w:rsid w:val="00782C73"/>
    <w:rsid w:val="007C2598"/>
    <w:rsid w:val="007C3A91"/>
    <w:rsid w:val="007E45EE"/>
    <w:rsid w:val="00801765"/>
    <w:rsid w:val="00813DD4"/>
    <w:rsid w:val="00817FE5"/>
    <w:rsid w:val="008206FB"/>
    <w:rsid w:val="0086575A"/>
    <w:rsid w:val="00896A02"/>
    <w:rsid w:val="008B4E56"/>
    <w:rsid w:val="008D4177"/>
    <w:rsid w:val="008D53C3"/>
    <w:rsid w:val="00905F1A"/>
    <w:rsid w:val="00986FB0"/>
    <w:rsid w:val="00A174CC"/>
    <w:rsid w:val="00A870BE"/>
    <w:rsid w:val="00AA658A"/>
    <w:rsid w:val="00B34796"/>
    <w:rsid w:val="00BC2012"/>
    <w:rsid w:val="00C04299"/>
    <w:rsid w:val="00C11955"/>
    <w:rsid w:val="00C603F4"/>
    <w:rsid w:val="00CF203E"/>
    <w:rsid w:val="00D80B70"/>
    <w:rsid w:val="00D946D9"/>
    <w:rsid w:val="00DA1BB5"/>
    <w:rsid w:val="00DB7AE1"/>
    <w:rsid w:val="00DE4FB1"/>
    <w:rsid w:val="00E01A99"/>
    <w:rsid w:val="00E43573"/>
    <w:rsid w:val="00E60B52"/>
    <w:rsid w:val="00EC4915"/>
    <w:rsid w:val="00F21B20"/>
    <w:rsid w:val="00FC0241"/>
    <w:rsid w:val="00FC3CCC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F518BA"/>
  <w15:docId w15:val="{300DA6C2-D721-493C-B22F-932DF84B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uiPriority w:val="1"/>
    <w:unhideWhenUsed/>
    <w:qFormat/>
    <w:pPr>
      <w:keepNext/>
      <w:keepLines/>
      <w:spacing w:before="480" w:after="120"/>
    </w:pPr>
    <w:rPr>
      <w:rFonts w:asciiTheme="majorHAnsi" w:eastAsiaTheme="majorHAnsi" w:hAnsiTheme="majorHAnsi" w:cstheme="majorHAnsi"/>
      <w:b/>
      <w:sz w:val="48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keepNext/>
      <w:keepLines/>
      <w:spacing w:before="360" w:after="80"/>
    </w:pPr>
    <w:rPr>
      <w:rFonts w:asciiTheme="majorHAnsi" w:eastAsiaTheme="majorHAnsi" w:hAnsiTheme="majorHAnsi" w:cstheme="majorHAnsi"/>
      <w:b/>
      <w:sz w:val="36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keepNext/>
      <w:keepLines/>
      <w:spacing w:before="280" w:after="80"/>
    </w:pPr>
    <w:rPr>
      <w:rFonts w:asciiTheme="majorHAnsi" w:eastAsiaTheme="majorHAnsi" w:hAnsiTheme="majorHAnsi" w:cstheme="majorHAnsi"/>
      <w:b/>
      <w:sz w:val="28"/>
    </w:rPr>
  </w:style>
  <w:style w:type="paragraph" w:customStyle="1" w:styleId="Heading4">
    <w:name w:val="Heading4"/>
    <w:basedOn w:val="Normal"/>
    <w:next w:val="Normal"/>
    <w:uiPriority w:val="1"/>
    <w:unhideWhenUsed/>
    <w:qFormat/>
    <w:pPr>
      <w:keepNext/>
      <w:keepLines/>
      <w:spacing w:before="240" w:after="40"/>
    </w:pPr>
    <w:rPr>
      <w:rFonts w:asciiTheme="majorHAnsi" w:eastAsiaTheme="majorHAnsi" w:hAnsiTheme="majorHAnsi" w:cstheme="majorHAnsi"/>
      <w:b/>
      <w:sz w:val="24"/>
    </w:rPr>
  </w:style>
  <w:style w:type="paragraph" w:customStyle="1" w:styleId="Heading5">
    <w:name w:val="Heading5"/>
    <w:basedOn w:val="Normal"/>
    <w:next w:val="Normal"/>
    <w:uiPriority w:val="1"/>
    <w:unhideWhenUsed/>
    <w:qFormat/>
    <w:pPr>
      <w:keepNext/>
      <w:keepLines/>
      <w:spacing w:before="220" w:after="40"/>
    </w:pPr>
    <w:rPr>
      <w:rFonts w:asciiTheme="majorHAnsi" w:eastAsiaTheme="majorHAnsi" w:hAnsiTheme="majorHAnsi" w:cstheme="majorHAnsi"/>
      <w:b/>
    </w:rPr>
  </w:style>
  <w:style w:type="paragraph" w:customStyle="1" w:styleId="Heading6">
    <w:name w:val="Heading6"/>
    <w:basedOn w:val="Normal"/>
    <w:next w:val="Normal"/>
    <w:uiPriority w:val="1"/>
    <w:unhideWhenUsed/>
    <w:qFormat/>
    <w:pPr>
      <w:keepNext/>
      <w:keepLines/>
      <w:spacing w:before="200" w:after="40"/>
    </w:pPr>
    <w:rPr>
      <w:rFonts w:asciiTheme="majorHAnsi" w:eastAsiaTheme="majorHAnsi" w:hAnsiTheme="majorHAnsi" w:cstheme="majorHAnsi"/>
      <w:b/>
      <w:sz w:val="20"/>
    </w:rPr>
  </w:style>
  <w:style w:type="paragraph" w:customStyle="1" w:styleId="Heading7">
    <w:name w:val="Heading7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</w:rPr>
  </w:style>
  <w:style w:type="paragraph" w:customStyle="1" w:styleId="Heading8">
    <w:name w:val="Heading8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</w:rPr>
  </w:style>
  <w:style w:type="paragraph" w:customStyle="1" w:styleId="Heading9">
    <w:name w:val="Heading9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</w:rPr>
  </w:style>
  <w:style w:type="paragraph" w:styleId="BalloonText">
    <w:name w:val="Balloon Text"/>
    <w:basedOn w:val="Normal"/>
    <w:uiPriority w:val="1"/>
    <w:unhideWhenUsed/>
    <w:qFormat/>
    <w:pPr>
      <w:spacing w:after="0" w:line="240" w:lineRule="auto"/>
    </w:pPr>
    <w:rPr>
      <w:rFonts w:ascii="Tahoma" w:eastAsia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2"/>
        <w:tab w:val="right" w:pos="9025"/>
      </w:tabs>
      <w:spacing w:after="0" w:line="240" w:lineRule="auto"/>
    </w:pPr>
    <w:rPr>
      <w:rFonts w:asciiTheme="majorHAnsi" w:eastAsiaTheme="majorHAnsi" w:hAnsiTheme="majorHAnsi" w:cstheme="majorHAnsi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2"/>
        <w:tab w:val="right" w:pos="9025"/>
      </w:tabs>
      <w:spacing w:after="0" w:line="240" w:lineRule="auto"/>
    </w:pPr>
    <w:rPr>
      <w:rFonts w:asciiTheme="majorHAnsi" w:eastAsiaTheme="majorHAnsi" w:hAnsiTheme="majorHAnsi" w:cs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Theme="majorHAnsi" w:eastAsiaTheme="majorHAnsi" w:hAnsiTheme="majorHAnsi" w:cstheme="majorHAnsi"/>
      <w:b/>
      <w:sz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TableParagraph">
    <w:name w:val="Table Paragraph"/>
    <w:basedOn w:val="Normal"/>
    <w:uiPriority w:val="1"/>
    <w:unhideWhenUsed/>
    <w:qFormat/>
    <w:pPr>
      <w:widowControl w:val="0"/>
      <w:spacing w:after="0" w:line="240" w:lineRule="auto"/>
    </w:pPr>
    <w:rPr>
      <w:rFonts w:asciiTheme="minorHAnsi" w:eastAsiaTheme="minorHAnsi" w:hAnsiTheme="minorHAnsi" w:cstheme="minorHAnsi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rFonts w:asciiTheme="majorHAnsi" w:eastAsiaTheme="majorHAnsi" w:hAnsiTheme="majorHAnsi" w:cstheme="majorHAnsi"/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</w:rPr>
  </w:style>
  <w:style w:type="paragraph" w:customStyle="1" w:styleId="ListParagraph">
    <w:name w:val="ListParagraph"/>
    <w:basedOn w:val="Normal"/>
    <w:uiPriority w:val="1"/>
    <w:unhideWhenUsed/>
    <w:qFormat/>
    <w:pPr>
      <w:ind w:left="720"/>
    </w:pPr>
    <w:rPr>
      <w:rFonts w:asciiTheme="majorHAnsi" w:eastAsiaTheme="majorHAnsi" w:hAnsiTheme="majorHAnsi" w:cstheme="majorHAnsi"/>
    </w:rPr>
  </w:style>
  <w:style w:type="paragraph" w:customStyle="1" w:styleId="m-5137765566087884430gmail-m6884450402866871404msolistparagraph">
    <w:name w:val="m_-5137765566087884430gmail-m_6884450402866871404msolistparagraph"/>
    <w:basedOn w:val="Normal"/>
    <w:uiPriority w:val="1"/>
    <w:unhideWhenUsed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paragraph" w:styleId="FootnoteText">
    <w:name w:val="footnote text"/>
    <w:basedOn w:val="Normal"/>
    <w:unhideWhenUsed/>
  </w:style>
  <w:style w:type="character" w:styleId="EndnoteReference">
    <w:name w:val="endnote reference"/>
    <w:basedOn w:val="DefaultParagraphFont"/>
    <w:unhideWhenUsed/>
    <w:rPr>
      <w:vertAlign w:val="superscript"/>
    </w:rPr>
  </w:style>
  <w:style w:type="paragraph" w:styleId="EndnoteText">
    <w:name w:val="endnote text"/>
    <w:basedOn w:val="Normal"/>
    <w:unhideWhenUsed/>
  </w:style>
  <w:style w:type="table" w:customStyle="1" w:styleId="a6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7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W w:w="3735" w:type="dxa"/>
      <w:shd w:val="clear" w:color="auto" w:fill="FBE5D5"/>
      <w:tcMar>
        <w:left w:w="90" w:type="dxa"/>
        <w:right w:w="90" w:type="dxa"/>
      </w:tcMar>
    </w:tc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32757C"/>
    <w:rPr>
      <w:rFonts w:asciiTheme="majorHAnsi" w:eastAsiaTheme="majorHAnsi" w:hAnsiTheme="majorHAnsi" w:cstheme="majorHAnsi"/>
      <w:b/>
      <w:sz w:val="72"/>
    </w:rPr>
  </w:style>
  <w:style w:type="paragraph" w:styleId="NoSpacing0">
    <w:name w:val="No Spacing"/>
    <w:uiPriority w:val="1"/>
    <w:qFormat/>
    <w:rsid w:val="0032757C"/>
    <w:pPr>
      <w:spacing w:after="0" w:line="240" w:lineRule="auto"/>
      <w:jc w:val="both"/>
    </w:pPr>
    <w:rPr>
      <w:rFonts w:ascii="Arial" w:eastAsia="Arial" w:hAnsi="Arial" w:cs="Arial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677F"/>
    <w:rPr>
      <w:rFonts w:asciiTheme="majorHAnsi" w:eastAsiaTheme="majorHAnsi" w:hAnsiTheme="majorHAnsi" w:cstheme="majorHAnsi"/>
    </w:rPr>
  </w:style>
  <w:style w:type="paragraph" w:styleId="ListParagraph0">
    <w:name w:val="List Paragraph"/>
    <w:basedOn w:val="Normal"/>
    <w:uiPriority w:val="34"/>
    <w:qFormat/>
    <w:rsid w:val="002B148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B7AE1"/>
    <w:rPr>
      <w:rFonts w:asciiTheme="majorHAnsi" w:eastAsia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1603933873771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Adele Pearson</dc:creator>
  <cp:lastModifiedBy>Gary Betts</cp:lastModifiedBy>
  <cp:revision>2</cp:revision>
  <cp:lastPrinted>2021-02-16T07:03:00Z</cp:lastPrinted>
  <dcterms:created xsi:type="dcterms:W3CDTF">2024-01-15T07:42:00Z</dcterms:created>
  <dcterms:modified xsi:type="dcterms:W3CDTF">2024-01-15T07:42:00Z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