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u w:val="single"/>
          <w:rtl w:val="0"/>
        </w:rPr>
        <w:t xml:space="preserve">FOR LEVELS ½ A, ½ B, &amp; I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2019 SAN ANTONIO CLASSICAL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rtl w:val="0"/>
        </w:rPr>
        <w:t xml:space="preserve">TSJCL AREA B ACADEMIC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PENTATHLON - CONTEST CODE:  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Part A</w:t>
      </w:r>
      <w:r w:rsidDel="00000000" w:rsidR="00000000" w:rsidRPr="00000000">
        <w:rPr>
          <w:sz w:val="22"/>
          <w:szCs w:val="22"/>
          <w:rtl w:val="0"/>
        </w:rPr>
        <w:t xml:space="preserve"> – Language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1" w:sz="6" w:val="single"/>
          <w:right w:color="000000" w:space="0" w:sz="0" w:val="none"/>
        </w:pBdr>
        <w:jc w:val="center"/>
        <w:rPr/>
      </w:pPr>
      <w:r w:rsidDel="00000000" w:rsidR="00000000" w:rsidRPr="00000000">
        <w:rPr>
          <w:rtl w:val="0"/>
        </w:rPr>
        <w:t xml:space="preserve">CŌNSILIUM MŪCIĪ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1" w:sz="6" w:val="single"/>
          <w:right w:color="000000" w:space="0" w:sz="0" w:val="none"/>
        </w:pBdr>
        <w:rPr/>
      </w:pPr>
      <w:r w:rsidDel="00000000" w:rsidR="00000000" w:rsidRPr="00000000">
        <w:rPr>
          <w:sz w:val="22"/>
          <w:szCs w:val="22"/>
          <w:rtl w:val="0"/>
        </w:rPr>
        <w:t xml:space="preserve">1  Ētruscī, quōrum rēx Porsenna erat, Rōmam oppūgnābant.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1" w:sz="6" w:val="single"/>
          <w:right w:color="000000" w:space="0" w:sz="0" w:val="none"/>
        </w:pBdr>
        <w:rPr/>
      </w:pPr>
      <w:r w:rsidDel="00000000" w:rsidR="00000000" w:rsidRPr="00000000">
        <w:rPr>
          <w:sz w:val="22"/>
          <w:szCs w:val="22"/>
          <w:rtl w:val="0"/>
        </w:rPr>
        <w:t xml:space="preserve">2  cīvēs perterritī magnō in perīculō erant. in urbe tamen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1" w:sz="6" w:val="single"/>
          <w:right w:color="000000" w:space="0" w:sz="0" w:val="none"/>
        </w:pBdr>
        <w:rPr/>
      </w:pPr>
      <w:r w:rsidDel="00000000" w:rsidR="00000000" w:rsidRPr="00000000">
        <w:rPr>
          <w:sz w:val="22"/>
          <w:szCs w:val="22"/>
          <w:rtl w:val="0"/>
        </w:rPr>
        <w:t xml:space="preserve">3  erat iuvenis fortis, Gāius Mūcius nōmine. Mūcius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1" w:sz="6" w:val="single"/>
          <w:right w:color="000000" w:space="0" w:sz="0" w:val="none"/>
        </w:pBdr>
        <w:rPr/>
      </w:pPr>
      <w:r w:rsidDel="00000000" w:rsidR="00000000" w:rsidRPr="00000000">
        <w:rPr>
          <w:sz w:val="22"/>
          <w:szCs w:val="22"/>
          <w:rtl w:val="0"/>
        </w:rPr>
        <w:t xml:space="preserve">4  cōnsilium audācissimum cēpit: castra enim hostium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1" w:sz="6" w:val="single"/>
          <w:right w:color="000000" w:space="0" w:sz="0" w:val="none"/>
        </w:pBdr>
        <w:rPr/>
      </w:pPr>
      <w:r w:rsidDel="00000000" w:rsidR="00000000" w:rsidRPr="00000000">
        <w:rPr>
          <w:sz w:val="22"/>
          <w:szCs w:val="22"/>
          <w:rtl w:val="0"/>
        </w:rPr>
        <w:t xml:space="preserve">5  intrāre constituit. Senātoribus igitur ‘patrēs,’ inquit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1" w:sz="6" w:val="single"/>
          <w:right w:color="000000" w:space="0" w:sz="0" w:val="none"/>
        </w:pBdr>
        <w:rPr/>
      </w:pPr>
      <w:r w:rsidDel="00000000" w:rsidR="00000000" w:rsidRPr="00000000">
        <w:rPr>
          <w:sz w:val="22"/>
          <w:szCs w:val="22"/>
          <w:rtl w:val="0"/>
        </w:rPr>
        <w:t xml:space="preserve">6  ‘cōnsilium optimum habeō quod nōs līberābit Rōmamque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1" w:sz="6" w:val="single"/>
          <w:right w:color="000000" w:space="0" w:sz="0" w:val="none"/>
        </w:pBdr>
        <w:rPr/>
      </w:pPr>
      <w:r w:rsidDel="00000000" w:rsidR="00000000" w:rsidRPr="00000000">
        <w:rPr>
          <w:sz w:val="22"/>
          <w:szCs w:val="22"/>
          <w:rtl w:val="0"/>
        </w:rPr>
        <w:t xml:space="preserve">7  servābit. cupiō enim castra Ētruscōrum intrāre. ibi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1" w:sz="6" w:val="single"/>
          <w:right w:color="000000" w:space="0" w:sz="0" w:val="none"/>
        </w:pBdr>
        <w:rPr/>
      </w:pPr>
      <w:r w:rsidDel="00000000" w:rsidR="00000000" w:rsidRPr="00000000">
        <w:rPr>
          <w:sz w:val="22"/>
          <w:szCs w:val="22"/>
          <w:rtl w:val="0"/>
        </w:rPr>
        <w:t xml:space="preserve">8  auxiliō deōrum Porsennam necābō. post mortem rēgis,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1" w:sz="6" w:val="single"/>
          <w:right w:color="000000" w:space="0" w:sz="0" w:val="none"/>
        </w:pBdr>
        <w:rPr/>
      </w:pPr>
      <w:r w:rsidDel="00000000" w:rsidR="00000000" w:rsidRPr="00000000">
        <w:rPr>
          <w:sz w:val="22"/>
          <w:szCs w:val="22"/>
          <w:rtl w:val="0"/>
        </w:rPr>
        <w:t xml:space="preserve">9  Ētruscī ab urbe nostra discēdent.’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1.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Porsenna erat rēx Ētruscōrum.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60"/>
        </w:tabs>
        <w:rPr/>
      </w:pPr>
      <w:r w:rsidDel="00000000" w:rsidR="00000000" w:rsidRPr="00000000">
        <w:rPr>
          <w:b w:val="1"/>
          <w:sz w:val="22"/>
          <w:szCs w:val="22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vērum</w:t>
      </w:r>
      <w:r w:rsidDel="00000000" w:rsidR="00000000" w:rsidRPr="00000000">
        <w:rPr>
          <w:sz w:val="22"/>
          <w:szCs w:val="22"/>
          <w:rtl w:val="0"/>
        </w:rPr>
        <w:t xml:space="preserve">   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falsum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6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2.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quid Ētruscī oppūgnābant</w:t>
      </w:r>
      <w:r w:rsidDel="00000000" w:rsidR="00000000" w:rsidRPr="00000000">
        <w:rPr>
          <w:sz w:val="22"/>
          <w:szCs w:val="22"/>
          <w:rtl w:val="0"/>
        </w:rPr>
        <w:t xml:space="preserve">?   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rex</w:t>
      </w:r>
      <w:r w:rsidDel="00000000" w:rsidR="00000000" w:rsidRPr="00000000">
        <w:rPr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nihil</w:t>
      </w:r>
      <w:r w:rsidDel="00000000" w:rsidR="00000000" w:rsidRPr="00000000">
        <w:rPr>
          <w:sz w:val="22"/>
          <w:szCs w:val="22"/>
          <w:rtl w:val="0"/>
        </w:rPr>
        <w:t xml:space="preserve">   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perīculum</w:t>
      </w:r>
      <w:r w:rsidDel="00000000" w:rsidR="00000000" w:rsidRPr="00000000">
        <w:rPr>
          <w:sz w:val="22"/>
          <w:szCs w:val="22"/>
          <w:rtl w:val="0"/>
        </w:rPr>
        <w:t xml:space="preserve">   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 Rōmam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6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3.</w:t>
        <w:tab/>
        <w:t xml:space="preserve">Which of the following is NOT a derivative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cīvis</w:t>
      </w:r>
      <w:r w:rsidDel="00000000" w:rsidR="00000000" w:rsidRPr="00000000">
        <w:rPr>
          <w:sz w:val="22"/>
          <w:szCs w:val="22"/>
          <w:rtl w:val="0"/>
        </w:rPr>
        <w:t xml:space="preserve">?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60"/>
        </w:tabs>
        <w:rPr/>
      </w:pPr>
      <w:r w:rsidDel="00000000" w:rsidR="00000000" w:rsidRPr="00000000">
        <w:rPr>
          <w:b w:val="1"/>
          <w:sz w:val="22"/>
          <w:szCs w:val="22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(A)  city   (B)  incite   (C)  civilize   (D)  citadel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6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4.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quālis iuvenis erat Mūcius</w:t>
      </w:r>
      <w:r w:rsidDel="00000000" w:rsidR="00000000" w:rsidRPr="00000000">
        <w:rPr>
          <w:sz w:val="22"/>
          <w:szCs w:val="22"/>
          <w:rtl w:val="0"/>
        </w:rPr>
        <w:t xml:space="preserve">?   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 perterritus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rēx</w:t>
      </w:r>
      <w:r w:rsidDel="00000000" w:rsidR="00000000" w:rsidRPr="00000000">
        <w:rPr>
          <w:sz w:val="22"/>
          <w:szCs w:val="22"/>
          <w:rtl w:val="0"/>
        </w:rPr>
        <w:t xml:space="preserve">   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fortis</w:t>
      </w:r>
      <w:r w:rsidDel="00000000" w:rsidR="00000000" w:rsidRPr="00000000">
        <w:rPr>
          <w:sz w:val="22"/>
          <w:szCs w:val="22"/>
          <w:rtl w:val="0"/>
        </w:rPr>
        <w:t xml:space="preserve">   (D)  s</w:t>
      </w:r>
      <w:r w:rsidDel="00000000" w:rsidR="00000000" w:rsidRPr="00000000">
        <w:rPr>
          <w:b w:val="1"/>
          <w:sz w:val="22"/>
          <w:szCs w:val="22"/>
          <w:rtl w:val="0"/>
        </w:rPr>
        <w:t xml:space="preserve">enātor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6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5.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quō cāsū est “perīculō”</w:t>
      </w:r>
      <w:r w:rsidDel="00000000" w:rsidR="00000000" w:rsidRPr="00000000">
        <w:rPr>
          <w:sz w:val="22"/>
          <w:szCs w:val="22"/>
          <w:rtl w:val="0"/>
        </w:rPr>
        <w:t xml:space="preserve"> (line 2)?   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nōminātīvō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dātīvō</w:t>
      </w:r>
      <w:r w:rsidDel="00000000" w:rsidR="00000000" w:rsidRPr="00000000">
        <w:rPr>
          <w:sz w:val="22"/>
          <w:szCs w:val="22"/>
          <w:rtl w:val="0"/>
        </w:rPr>
        <w:t xml:space="preserve">   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accusātīvō</w:t>
      </w:r>
      <w:r w:rsidDel="00000000" w:rsidR="00000000" w:rsidRPr="00000000">
        <w:rPr>
          <w:sz w:val="22"/>
          <w:szCs w:val="22"/>
          <w:rtl w:val="0"/>
        </w:rPr>
        <w:t xml:space="preserve">   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ablātīvō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6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6.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quid Mūcius facere constituit</w:t>
      </w:r>
      <w:r w:rsidDel="00000000" w:rsidR="00000000" w:rsidRPr="00000000">
        <w:rPr>
          <w:sz w:val="22"/>
          <w:szCs w:val="22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interficere hostēs</w:t>
      </w:r>
      <w:r w:rsidDel="00000000" w:rsidR="00000000" w:rsidRPr="00000000">
        <w:rPr>
          <w:sz w:val="22"/>
          <w:szCs w:val="22"/>
          <w:rtl w:val="0"/>
        </w:rPr>
        <w:t xml:space="preserve">   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Porsennam servāre</w:t>
      </w:r>
      <w:r w:rsidDel="00000000" w:rsidR="00000000" w:rsidRPr="00000000">
        <w:rPr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intrāre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castra  </w:t>
      </w:r>
      <w:r w:rsidDel="00000000" w:rsidR="00000000" w:rsidRPr="00000000">
        <w:rPr>
          <w:sz w:val="22"/>
          <w:szCs w:val="22"/>
          <w:rtl w:val="0"/>
        </w:rPr>
        <w:t xml:space="preserve">(D) </w:t>
      </w:r>
      <w:r w:rsidDel="00000000" w:rsidR="00000000" w:rsidRPr="00000000">
        <w:rPr>
          <w:b w:val="1"/>
          <w:sz w:val="22"/>
          <w:szCs w:val="22"/>
          <w:rtl w:val="0"/>
        </w:rPr>
        <w:t xml:space="preserve">cōnsilium deserere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6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7.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cuius generis est “urbs”</w:t>
      </w:r>
      <w:r w:rsidDel="00000000" w:rsidR="00000000" w:rsidRPr="00000000">
        <w:rPr>
          <w:sz w:val="22"/>
          <w:szCs w:val="22"/>
          <w:rtl w:val="0"/>
        </w:rPr>
        <w:t xml:space="preserve">?   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masculīnī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fēminīnī</w:t>
      </w:r>
      <w:r w:rsidDel="00000000" w:rsidR="00000000" w:rsidRPr="00000000">
        <w:rPr>
          <w:sz w:val="22"/>
          <w:szCs w:val="22"/>
          <w:rtl w:val="0"/>
        </w:rPr>
        <w:t xml:space="preserve">   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neutrīus</w:t>
      </w:r>
      <w:r w:rsidDel="00000000" w:rsidR="00000000" w:rsidRPr="00000000">
        <w:rPr>
          <w:sz w:val="22"/>
          <w:szCs w:val="22"/>
          <w:rtl w:val="0"/>
        </w:rPr>
        <w:t xml:space="preserve">   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commūnis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8.</w:t>
        <w:tab/>
        <w:t xml:space="preserve">A synonym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igitur</w:t>
      </w:r>
      <w:r w:rsidDel="00000000" w:rsidR="00000000" w:rsidRPr="00000000">
        <w:rPr>
          <w:sz w:val="22"/>
          <w:szCs w:val="22"/>
          <w:rtl w:val="0"/>
        </w:rPr>
        <w:t xml:space="preserve"> (line 5)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ergō</w:t>
      </w:r>
      <w:r w:rsidDel="00000000" w:rsidR="00000000" w:rsidRPr="00000000">
        <w:rPr>
          <w:sz w:val="22"/>
          <w:szCs w:val="22"/>
          <w:rtl w:val="0"/>
        </w:rPr>
        <w:t xml:space="preserve">   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nunc </w:t>
      </w:r>
      <w:r w:rsidDel="00000000" w:rsidR="00000000" w:rsidRPr="00000000">
        <w:rPr>
          <w:sz w:val="22"/>
          <w:szCs w:val="22"/>
          <w:rtl w:val="0"/>
        </w:rPr>
        <w:t xml:space="preserve">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iam </w:t>
      </w:r>
      <w:r w:rsidDel="00000000" w:rsidR="00000000" w:rsidRPr="00000000">
        <w:rPr>
          <w:sz w:val="22"/>
          <w:szCs w:val="22"/>
          <w:rtl w:val="0"/>
        </w:rPr>
        <w:t xml:space="preserve">   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 tamen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9.</w:t>
        <w:tab/>
        <w:t xml:space="preserve">What is the tense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necābō</w:t>
      </w:r>
      <w:r w:rsidDel="00000000" w:rsidR="00000000" w:rsidRPr="00000000">
        <w:rPr>
          <w:sz w:val="22"/>
          <w:szCs w:val="22"/>
          <w:rtl w:val="0"/>
        </w:rPr>
        <w:t xml:space="preserve"> (line 8)?   (A)  pluperfect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(B)  imperfect   (C)  perfect   (D)  future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10.</w:t>
        <w:tab/>
        <w:t xml:space="preserve">Which of the following IS a derivative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habeō</w:t>
      </w:r>
      <w:r w:rsidDel="00000000" w:rsidR="00000000" w:rsidRPr="00000000">
        <w:rPr>
          <w:sz w:val="22"/>
          <w:szCs w:val="22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 (A)  abdomen (B)  ability   (C)  abbot   (D)  agent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11.</w:t>
        <w:tab/>
        <w:t xml:space="preserve">The BEST translation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cōnsilium...cēpit</w:t>
      </w:r>
      <w:r w:rsidDel="00000000" w:rsidR="00000000" w:rsidRPr="00000000">
        <w:rPr>
          <w:sz w:val="22"/>
          <w:szCs w:val="22"/>
          <w:rtl w:val="0"/>
        </w:rPr>
        <w:t xml:space="preserve"> as it is used in line is   (A) took counsel (B)  held command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ab/>
        <w:t xml:space="preserve">      (C)  formed a plan   (D)  relinquished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12.</w:t>
        <w:tab/>
        <w:t xml:space="preserve">What use of the ablative is exhibited by </w:t>
      </w:r>
      <w:r w:rsidDel="00000000" w:rsidR="00000000" w:rsidRPr="00000000">
        <w:rPr>
          <w:b w:val="1"/>
          <w:sz w:val="22"/>
          <w:szCs w:val="22"/>
          <w:rtl w:val="0"/>
        </w:rPr>
        <w:t xml:space="preserve">auxiliō</w:t>
      </w:r>
      <w:r w:rsidDel="00000000" w:rsidR="00000000" w:rsidRPr="00000000">
        <w:rPr>
          <w:sz w:val="22"/>
          <w:szCs w:val="22"/>
          <w:rtl w:val="0"/>
        </w:rPr>
        <w:t xml:space="preserve"> (line 8)?   (A)  means (B)  accompaniment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 (C)  absolute   (D)  special adjectives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13.</w:t>
        <w:tab/>
        <w:t xml:space="preserve">The best translation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ab</w:t>
      </w:r>
      <w:r w:rsidDel="00000000" w:rsidR="00000000" w:rsidRPr="00000000">
        <w:rPr>
          <w:sz w:val="22"/>
          <w:szCs w:val="22"/>
          <w:rtl w:val="0"/>
        </w:rPr>
        <w:t xml:space="preserve"> (line 9)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 by (B)  from   </w:t>
        <w:tab/>
        <w:t xml:space="preserve">(C)  after   (D)  since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14.</w:t>
        <w:tab/>
        <w:t xml:space="preserve">The BEST antonym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intrāre</w:t>
      </w:r>
      <w:r w:rsidDel="00000000" w:rsidR="00000000" w:rsidRPr="00000000">
        <w:rPr>
          <w:sz w:val="22"/>
          <w:szCs w:val="22"/>
          <w:rtl w:val="0"/>
        </w:rPr>
        <w:t xml:space="preserve"> is   (A) </w:t>
      </w:r>
      <w:r w:rsidDel="00000000" w:rsidR="00000000" w:rsidRPr="00000000">
        <w:rPr>
          <w:b w:val="1"/>
          <w:sz w:val="22"/>
          <w:szCs w:val="22"/>
          <w:rtl w:val="0"/>
        </w:rPr>
        <w:t xml:space="preserve"> caedere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laudāre  </w:t>
      </w:r>
      <w:r w:rsidDel="00000000" w:rsidR="00000000" w:rsidRPr="00000000">
        <w:rPr>
          <w:sz w:val="22"/>
          <w:szCs w:val="22"/>
          <w:rtl w:val="0"/>
        </w:rPr>
        <w:t xml:space="preserve">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auferre </w:t>
      </w:r>
      <w:r w:rsidDel="00000000" w:rsidR="00000000" w:rsidRPr="00000000">
        <w:rPr>
          <w:sz w:val="22"/>
          <w:szCs w:val="22"/>
          <w:rtl w:val="0"/>
        </w:rPr>
        <w:t xml:space="preserve">   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 exīre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15.</w:t>
        <w:tab/>
        <w:t xml:space="preserve">The present tense form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servābit</w:t>
      </w:r>
      <w:r w:rsidDel="00000000" w:rsidR="00000000" w:rsidRPr="00000000">
        <w:rPr>
          <w:sz w:val="22"/>
          <w:szCs w:val="22"/>
          <w:rtl w:val="0"/>
        </w:rPr>
        <w:t xml:space="preserve"> is   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servābat</w:t>
      </w:r>
      <w:r w:rsidDel="00000000" w:rsidR="00000000" w:rsidRPr="00000000">
        <w:rPr>
          <w:sz w:val="22"/>
          <w:szCs w:val="22"/>
          <w:rtl w:val="0"/>
        </w:rPr>
        <w:t xml:space="preserve">   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servāvit</w:t>
      </w:r>
      <w:r w:rsidDel="00000000" w:rsidR="00000000" w:rsidRPr="00000000">
        <w:rPr>
          <w:sz w:val="22"/>
          <w:szCs w:val="22"/>
          <w:rtl w:val="0"/>
        </w:rPr>
        <w:t xml:space="preserve">   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servat</w:t>
      </w:r>
      <w:r w:rsidDel="00000000" w:rsidR="00000000" w:rsidRPr="00000000">
        <w:rPr>
          <w:sz w:val="22"/>
          <w:szCs w:val="22"/>
          <w:rtl w:val="0"/>
        </w:rPr>
        <w:tab/>
        <w:t xml:space="preserve">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servet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16.</w:t>
        <w:tab/>
        <w:t xml:space="preserve">Which of the following is NOT derived from the root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deōrum</w:t>
      </w:r>
      <w:r w:rsidDel="00000000" w:rsidR="00000000" w:rsidRPr="00000000">
        <w:rPr>
          <w:sz w:val="22"/>
          <w:szCs w:val="22"/>
          <w:rtl w:val="0"/>
        </w:rPr>
        <w:t xml:space="preserve"> (line 8)?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 (A)  division   (B)  adieu   (C)  diva  (D)  deity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17.</w:t>
        <w:tab/>
        <w:t xml:space="preserve">What derivative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fortis </w:t>
      </w:r>
      <w:r w:rsidDel="00000000" w:rsidR="00000000" w:rsidRPr="00000000">
        <w:rPr>
          <w:sz w:val="22"/>
          <w:szCs w:val="22"/>
          <w:rtl w:val="0"/>
        </w:rPr>
        <w:t xml:space="preserve">(line 3) means “to strengthen?”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fortune   (B)  fortify   (C)  fort   (D)  discomfort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18.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Quid Anglicē significat “cupiō”?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 (A)  plan  (B)  run   (C)  pour   (D)  desire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19.</w:t>
        <w:tab/>
        <w:t xml:space="preserve">The BEST translation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post mortem rēgis</w:t>
      </w:r>
      <w:r w:rsidDel="00000000" w:rsidR="00000000" w:rsidRPr="00000000">
        <w:rPr>
          <w:sz w:val="22"/>
          <w:szCs w:val="22"/>
          <w:rtl w:val="0"/>
        </w:rPr>
        <w:t xml:space="preserve"> (line 8)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   </w:t>
        <w:tab/>
        <w:t xml:space="preserve">(A) with the king having died   (B)  after the king dies      (C)  after the death of the king   (D)  once the king is dead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20.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quae pars ōrātiōnis est “ibi”</w:t>
      </w:r>
      <w:r w:rsidDel="00000000" w:rsidR="00000000" w:rsidRPr="00000000">
        <w:rPr>
          <w:sz w:val="22"/>
          <w:szCs w:val="22"/>
          <w:rtl w:val="0"/>
        </w:rPr>
        <w:t xml:space="preserve">?   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coniūnctiō</w:t>
      </w:r>
      <w:r w:rsidDel="00000000" w:rsidR="00000000" w:rsidRPr="00000000">
        <w:rPr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adverbium</w:t>
      </w:r>
      <w:r w:rsidDel="00000000" w:rsidR="00000000" w:rsidRPr="00000000">
        <w:rPr>
          <w:sz w:val="22"/>
          <w:szCs w:val="22"/>
          <w:rtl w:val="0"/>
        </w:rPr>
        <w:t xml:space="preserve">   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nōmen</w:t>
      </w:r>
      <w:r w:rsidDel="00000000" w:rsidR="00000000" w:rsidRPr="00000000">
        <w:rPr>
          <w:sz w:val="22"/>
          <w:szCs w:val="22"/>
          <w:rtl w:val="0"/>
        </w:rPr>
        <w:t xml:space="preserve">   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prōnōmen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6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6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360"/>
        </w:tabs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 LEVELS II, III, IV, &amp;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360"/>
        </w:tabs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360"/>
        </w:tabs>
        <w:jc w:val="center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2019 SAN ANTONIO CLASSICAL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360"/>
        </w:tabs>
        <w:jc w:val="center"/>
        <w:rPr/>
      </w:pPr>
      <w:r w:rsidDel="00000000" w:rsidR="00000000" w:rsidRPr="00000000">
        <w:rPr>
          <w:b w:val="1"/>
          <w:rtl w:val="0"/>
        </w:rPr>
        <w:t xml:space="preserve">TSJCL AREA B ACADEMIC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60"/>
        </w:tabs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PENTATHLON – CONTEST CODE:  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360"/>
        </w:tabs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60"/>
        </w:tabs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Part A</w:t>
      </w:r>
      <w:r w:rsidDel="00000000" w:rsidR="00000000" w:rsidRPr="00000000">
        <w:rPr>
          <w:sz w:val="22"/>
          <w:szCs w:val="22"/>
          <w:rtl w:val="0"/>
        </w:rPr>
        <w:t xml:space="preserve"> – Language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36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1" w:sz="6" w:val="single"/>
          <w:right w:color="000000" w:space="0" w:sz="0" w:val="none"/>
        </w:pBdr>
        <w:tabs>
          <w:tab w:val="left" w:leader="none" w:pos="360"/>
        </w:tabs>
        <w:jc w:val="center"/>
        <w:rPr/>
      </w:pPr>
      <w:r w:rsidDel="00000000" w:rsidR="00000000" w:rsidRPr="00000000">
        <w:rPr>
          <w:rtl w:val="0"/>
        </w:rPr>
        <w:t xml:space="preserve">EXERCITUS CAESARIS</w:t>
      </w:r>
    </w:p>
    <w:p w:rsidR="00000000" w:rsidDel="00000000" w:rsidP="00000000" w:rsidRDefault="00000000" w:rsidRPr="00000000" w14:paraId="0000005A">
      <w:pPr>
        <w:tabs>
          <w:tab w:val="left" w:leader="none" w:pos="36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1  cum Pompēius contrā Caesarem aciem īnstrūxisset,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2  Labiēnus, quī per decem annōs in Galliā lēgātus Caesaris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3  fuerat, persuāsit Pompēiō exercitum Caesaris facilē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4  superārī posse. ‘nōlī putāre,’ inquit ‘hunc esse exercitum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5  quī Gallōs Germānōsque vīcit. minima pars illīus exercitūs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6  superest. multī interfectī sunt; multōs pestilentia in Ītaliā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7  cōnsūmpsit; multī domum regressī sunt.’ Pompēius, cum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8  verba Labiēnī audīvisset, putāvit sē vīctōrem futūrum esse.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36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1" w:sz="6" w:val="single"/>
          <w:right w:color="000000" w:space="0" w:sz="0" w:val="none"/>
        </w:pBdr>
        <w:tabs>
          <w:tab w:val="left" w:leader="none" w:pos="36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360"/>
        </w:tabs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1.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Caesar persuāsit Pompēiō exercitum superari posse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vērum</w:t>
      </w:r>
      <w:r w:rsidDel="00000000" w:rsidR="00000000" w:rsidRPr="00000000">
        <w:rPr>
          <w:sz w:val="22"/>
          <w:szCs w:val="22"/>
          <w:rtl w:val="0"/>
        </w:rPr>
        <w:t xml:space="preserve">   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falsum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360"/>
        </w:tabs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2.</w:t>
        <w:tab/>
        <w:t xml:space="preserve">The BEST translation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contrā</w:t>
      </w:r>
      <w:r w:rsidDel="00000000" w:rsidR="00000000" w:rsidRPr="00000000">
        <w:rPr>
          <w:sz w:val="22"/>
          <w:szCs w:val="22"/>
          <w:rtl w:val="0"/>
        </w:rPr>
        <w:t xml:space="preserve"> (line 1)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with (B)  by  (C)  for   (D)  against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360"/>
        </w:tabs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3.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quō cāsū est “Pompēiō”</w:t>
      </w:r>
      <w:r w:rsidDel="00000000" w:rsidR="00000000" w:rsidRPr="00000000">
        <w:rPr>
          <w:sz w:val="22"/>
          <w:szCs w:val="22"/>
          <w:rtl w:val="0"/>
        </w:rPr>
        <w:t xml:space="preserve">? (line 3)   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nōminātīvō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genitīvō</w:t>
      </w:r>
      <w:r w:rsidDel="00000000" w:rsidR="00000000" w:rsidRPr="00000000">
        <w:rPr>
          <w:sz w:val="22"/>
          <w:szCs w:val="22"/>
          <w:rtl w:val="0"/>
        </w:rPr>
        <w:t xml:space="preserve">   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dātīvō</w:t>
      </w:r>
      <w:r w:rsidDel="00000000" w:rsidR="00000000" w:rsidRPr="00000000">
        <w:rPr>
          <w:sz w:val="22"/>
          <w:szCs w:val="22"/>
          <w:rtl w:val="0"/>
        </w:rPr>
        <w:t xml:space="preserve">   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ablātīvō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360"/>
        </w:tabs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4.</w:t>
        <w:tab/>
        <w:t xml:space="preserve">Which of the following IS a derivative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putāre?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account (B)  putrid   (C)  expurgate   (D) 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360"/>
        </w:tabs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5.</w:t>
        <w:tab/>
        <w:t xml:space="preserve">The BEST translation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multī interfectī sunt</w:t>
      </w:r>
      <w:r w:rsidDel="00000000" w:rsidR="00000000" w:rsidRPr="00000000">
        <w:rPr>
          <w:sz w:val="22"/>
          <w:szCs w:val="22"/>
          <w:rtl w:val="0"/>
        </w:rPr>
        <w:t xml:space="preserve">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360"/>
        </w:tabs>
        <w:ind w:left="36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(A)  many have been killed   (B)  many have defected    (C)  many have killed   (D)  many have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360"/>
        </w:tabs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6.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cuius generis est “pestilentia”</w:t>
      </w:r>
      <w:r w:rsidDel="00000000" w:rsidR="00000000" w:rsidRPr="00000000">
        <w:rPr>
          <w:sz w:val="22"/>
          <w:szCs w:val="22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masculīnī</w:t>
      </w:r>
      <w:r w:rsidDel="00000000" w:rsidR="00000000" w:rsidRPr="00000000">
        <w:rPr>
          <w:sz w:val="22"/>
          <w:szCs w:val="22"/>
          <w:rtl w:val="0"/>
        </w:rPr>
        <w:t xml:space="preserve">   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commūnis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neutrīus</w:t>
      </w:r>
      <w:r w:rsidDel="00000000" w:rsidR="00000000" w:rsidRPr="00000000">
        <w:rPr>
          <w:sz w:val="22"/>
          <w:szCs w:val="22"/>
          <w:rtl w:val="0"/>
        </w:rPr>
        <w:t xml:space="preserve">     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fēminīnī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360"/>
        </w:tabs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7.</w:t>
        <w:tab/>
        <w:t xml:space="preserve">The BEST translation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superest</w:t>
      </w:r>
      <w:r w:rsidDel="00000000" w:rsidR="00000000" w:rsidRPr="00000000">
        <w:rPr>
          <w:sz w:val="22"/>
          <w:szCs w:val="22"/>
          <w:rtl w:val="0"/>
        </w:rPr>
        <w:t xml:space="preserve"> (line 2)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(A) dies (B)  survives   (C)  fights   (D)  deserts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360"/>
        </w:tabs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8.</w:t>
        <w:tab/>
        <w:t xml:space="preserve">Which of the following is NOT a derivative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esse</w:t>
      </w:r>
      <w:r w:rsidDel="00000000" w:rsidR="00000000" w:rsidRPr="00000000">
        <w:rPr>
          <w:sz w:val="22"/>
          <w:szCs w:val="22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absent (B)  future   (C)  presume   (D)  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360"/>
        </w:tabs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9.</w:t>
        <w:tab/>
        <w:t xml:space="preserve">Many troops from Caesar’s army returned home alive.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vērum</w:t>
      </w:r>
      <w:r w:rsidDel="00000000" w:rsidR="00000000" w:rsidRPr="00000000">
        <w:rPr>
          <w:sz w:val="22"/>
          <w:szCs w:val="22"/>
          <w:rtl w:val="0"/>
        </w:rPr>
        <w:t xml:space="preserve">   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falsum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360"/>
        </w:tabs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10.</w:t>
        <w:tab/>
        <w:t xml:space="preserve">A synonym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lēgātus</w:t>
      </w:r>
      <w:r w:rsidDel="00000000" w:rsidR="00000000" w:rsidRPr="00000000">
        <w:rPr>
          <w:sz w:val="22"/>
          <w:szCs w:val="22"/>
          <w:rtl w:val="0"/>
        </w:rPr>
        <w:t xml:space="preserve"> (line 2)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statiō </w:t>
      </w:r>
      <w:r w:rsidDel="00000000" w:rsidR="00000000" w:rsidRPr="00000000">
        <w:rPr>
          <w:sz w:val="22"/>
          <w:szCs w:val="22"/>
          <w:rtl w:val="0"/>
        </w:rPr>
        <w:t xml:space="preserve">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dux</w:t>
      </w:r>
      <w:r w:rsidDel="00000000" w:rsidR="00000000" w:rsidRPr="00000000">
        <w:rPr>
          <w:sz w:val="22"/>
          <w:szCs w:val="22"/>
          <w:rtl w:val="0"/>
        </w:rPr>
        <w:t xml:space="preserve">   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castra</w:t>
      </w:r>
      <w:r w:rsidDel="00000000" w:rsidR="00000000" w:rsidRPr="00000000">
        <w:rPr>
          <w:sz w:val="22"/>
          <w:szCs w:val="22"/>
          <w:rtl w:val="0"/>
        </w:rPr>
        <w:t xml:space="preserve">   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sagittārius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4">
      <w:pPr>
        <w:tabs>
          <w:tab w:val="left" w:leader="none" w:pos="360"/>
        </w:tabs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11.</w:t>
        <w:tab/>
        <w:t xml:space="preserve">What tense is </w:t>
      </w:r>
      <w:r w:rsidDel="00000000" w:rsidR="00000000" w:rsidRPr="00000000">
        <w:rPr>
          <w:b w:val="1"/>
          <w:sz w:val="22"/>
          <w:szCs w:val="22"/>
          <w:rtl w:val="0"/>
        </w:rPr>
        <w:t xml:space="preserve">audīvisset</w:t>
      </w:r>
      <w:r w:rsidDel="00000000" w:rsidR="00000000" w:rsidRPr="00000000">
        <w:rPr>
          <w:sz w:val="22"/>
          <w:szCs w:val="22"/>
          <w:rtl w:val="0"/>
        </w:rPr>
        <w:t xml:space="preserve"> (line 8)?   (A)  present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(B)  imperfect   (C)  perfect   (D)  pluperfect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360"/>
        </w:tabs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12.</w:t>
        <w:tab/>
        <w:t xml:space="preserve">To whom does the </w:t>
      </w:r>
      <w:r w:rsidDel="00000000" w:rsidR="00000000" w:rsidRPr="00000000">
        <w:rPr>
          <w:b w:val="1"/>
          <w:sz w:val="22"/>
          <w:szCs w:val="22"/>
          <w:rtl w:val="0"/>
        </w:rPr>
        <w:t xml:space="preserve">sē</w:t>
      </w:r>
      <w:r w:rsidDel="00000000" w:rsidR="00000000" w:rsidRPr="00000000">
        <w:rPr>
          <w:sz w:val="22"/>
          <w:szCs w:val="22"/>
          <w:rtl w:val="0"/>
        </w:rPr>
        <w:t xml:space="preserve"> in line 8 refer?   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 Caesar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Pompēius</w:t>
      </w:r>
      <w:r w:rsidDel="00000000" w:rsidR="00000000" w:rsidRPr="00000000">
        <w:rPr>
          <w:sz w:val="22"/>
          <w:szCs w:val="22"/>
          <w:rtl w:val="0"/>
        </w:rPr>
        <w:t xml:space="preserve">   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Labiēnus</w:t>
      </w:r>
      <w:r w:rsidDel="00000000" w:rsidR="00000000" w:rsidRPr="00000000">
        <w:rPr>
          <w:sz w:val="22"/>
          <w:szCs w:val="22"/>
          <w:rtl w:val="0"/>
        </w:rPr>
        <w:t xml:space="preserve">   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 Gallia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360"/>
        </w:tabs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 xml:space="preserve">13.</w:t>
        <w:tab/>
        <w:t xml:space="preserve">What use of the genitive is exhibited by </w:t>
      </w:r>
      <w:r w:rsidDel="00000000" w:rsidR="00000000" w:rsidRPr="00000000">
        <w:rPr>
          <w:b w:val="1"/>
          <w:sz w:val="22"/>
          <w:szCs w:val="22"/>
          <w:rtl w:val="0"/>
        </w:rPr>
        <w:t xml:space="preserve">illīus exercitūs </w:t>
        <w:tab/>
      </w:r>
      <w:r w:rsidDel="00000000" w:rsidR="00000000" w:rsidRPr="00000000">
        <w:rPr>
          <w:sz w:val="22"/>
          <w:szCs w:val="22"/>
          <w:rtl w:val="0"/>
        </w:rPr>
        <w:t xml:space="preserve">(line 5)?   </w:t>
        <w:tab/>
        <w:t xml:space="preserve">(A)  possession   (B) 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360"/>
        </w:tabs>
        <w:rPr/>
      </w:pPr>
      <w:r w:rsidDel="00000000" w:rsidR="00000000" w:rsidRPr="00000000">
        <w:rPr>
          <w:sz w:val="22"/>
          <w:szCs w:val="22"/>
          <w:rtl w:val="0"/>
        </w:rPr>
        <w:tab/>
        <w:tab/>
        <w:tab/>
        <w:t xml:space="preserve">(C)  partitive       (D)  special verbs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360"/>
        </w:tabs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14.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quae pars ōrātiōnis est “hunc”</w:t>
      </w:r>
      <w:r w:rsidDel="00000000" w:rsidR="00000000" w:rsidRPr="00000000">
        <w:rPr>
          <w:sz w:val="22"/>
          <w:szCs w:val="22"/>
          <w:rtl w:val="0"/>
        </w:rPr>
        <w:t xml:space="preserve">?   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prōnōmen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adverbium</w:t>
      </w:r>
      <w:r w:rsidDel="00000000" w:rsidR="00000000" w:rsidRPr="00000000">
        <w:rPr>
          <w:sz w:val="22"/>
          <w:szCs w:val="22"/>
          <w:rtl w:val="0"/>
        </w:rPr>
        <w:t xml:space="preserve">   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nōmen</w:t>
      </w:r>
      <w:r w:rsidDel="00000000" w:rsidR="00000000" w:rsidRPr="00000000">
        <w:rPr>
          <w:sz w:val="22"/>
          <w:szCs w:val="22"/>
          <w:rtl w:val="0"/>
        </w:rPr>
        <w:t xml:space="preserve">   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adiectivum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360"/>
        </w:tabs>
        <w:ind w:left="360" w:hanging="36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15.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cuius generis est “domum”</w:t>
      </w:r>
      <w:r w:rsidDel="00000000" w:rsidR="00000000" w:rsidRPr="00000000">
        <w:rPr>
          <w:sz w:val="22"/>
          <w:szCs w:val="22"/>
          <w:rtl w:val="0"/>
        </w:rPr>
        <w:t xml:space="preserve">?   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masculīnī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(B)  </w:t>
      </w:r>
      <w:r w:rsidDel="00000000" w:rsidR="00000000" w:rsidRPr="00000000">
        <w:rPr>
          <w:b w:val="1"/>
          <w:sz w:val="22"/>
          <w:szCs w:val="22"/>
          <w:rtl w:val="0"/>
        </w:rPr>
        <w:t xml:space="preserve">fēminīnī</w:t>
      </w:r>
      <w:r w:rsidDel="00000000" w:rsidR="00000000" w:rsidRPr="00000000">
        <w:rPr>
          <w:sz w:val="22"/>
          <w:szCs w:val="22"/>
          <w:rtl w:val="0"/>
        </w:rPr>
        <w:t xml:space="preserve">   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neutrīus</w:t>
      </w:r>
      <w:r w:rsidDel="00000000" w:rsidR="00000000" w:rsidRPr="00000000">
        <w:rPr>
          <w:sz w:val="22"/>
          <w:szCs w:val="22"/>
          <w:rtl w:val="0"/>
        </w:rPr>
        <w:t xml:space="preserve">   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commūnis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360"/>
        </w:tabs>
        <w:ind w:left="360" w:hanging="36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16.</w:t>
        <w:tab/>
        <w:t xml:space="preserve">Which is NOT derived from the root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vīcit</w:t>
      </w:r>
      <w:r w:rsidDel="00000000" w:rsidR="00000000" w:rsidRPr="00000000">
        <w:rPr>
          <w:sz w:val="22"/>
          <w:szCs w:val="22"/>
          <w:rtl w:val="0"/>
        </w:rPr>
        <w:t xml:space="preserve">?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convict   (B)  evict   (C)  victim   (D)  evince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360"/>
        </w:tabs>
        <w:ind w:left="360" w:hanging="36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17.</w:t>
        <w:tab/>
        <w:t xml:space="preserve">A synonym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regressī sunt</w:t>
      </w:r>
      <w:r w:rsidDel="00000000" w:rsidR="00000000" w:rsidRPr="00000000">
        <w:rPr>
          <w:sz w:val="22"/>
          <w:szCs w:val="22"/>
          <w:rtl w:val="0"/>
        </w:rPr>
        <w:t xml:space="preserve"> is   (A)  </w:t>
      </w:r>
      <w:r w:rsidDel="00000000" w:rsidR="00000000" w:rsidRPr="00000000">
        <w:rPr>
          <w:b w:val="1"/>
          <w:sz w:val="22"/>
          <w:szCs w:val="22"/>
          <w:rtl w:val="0"/>
        </w:rPr>
        <w:t xml:space="preserve">dīxērunt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(B) </w:t>
      </w:r>
      <w:r w:rsidDel="00000000" w:rsidR="00000000" w:rsidRPr="00000000">
        <w:rPr>
          <w:b w:val="1"/>
          <w:sz w:val="22"/>
          <w:szCs w:val="22"/>
          <w:rtl w:val="0"/>
        </w:rPr>
        <w:t xml:space="preserve">redīvērunt </w:t>
      </w:r>
      <w:r w:rsidDel="00000000" w:rsidR="00000000" w:rsidRPr="00000000">
        <w:rPr>
          <w:sz w:val="22"/>
          <w:szCs w:val="22"/>
          <w:rtl w:val="0"/>
        </w:rPr>
        <w:t xml:space="preserve">   (C)  </w:t>
      </w:r>
      <w:r w:rsidDel="00000000" w:rsidR="00000000" w:rsidRPr="00000000">
        <w:rPr>
          <w:b w:val="1"/>
          <w:sz w:val="22"/>
          <w:szCs w:val="22"/>
          <w:rtl w:val="0"/>
        </w:rPr>
        <w:t xml:space="preserve">amplexī sunt </w:t>
      </w:r>
      <w:r w:rsidDel="00000000" w:rsidR="00000000" w:rsidRPr="00000000">
        <w:rPr>
          <w:sz w:val="22"/>
          <w:szCs w:val="22"/>
          <w:rtl w:val="0"/>
        </w:rPr>
        <w:t xml:space="preserve">   (D)  </w:t>
      </w:r>
      <w:r w:rsidDel="00000000" w:rsidR="00000000" w:rsidRPr="00000000">
        <w:rPr>
          <w:b w:val="1"/>
          <w:sz w:val="22"/>
          <w:szCs w:val="22"/>
          <w:rtl w:val="0"/>
        </w:rPr>
        <w:t xml:space="preserve">auxērunt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360"/>
        </w:tabs>
        <w:ind w:left="360" w:hanging="360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18.</w:t>
        <w:tab/>
        <w:t xml:space="preserve">What use of the genitive is exhibited by </w:t>
      </w:r>
      <w:r w:rsidDel="00000000" w:rsidR="00000000" w:rsidRPr="00000000">
        <w:rPr>
          <w:b w:val="1"/>
          <w:sz w:val="22"/>
          <w:szCs w:val="22"/>
          <w:rtl w:val="0"/>
        </w:rPr>
        <w:t xml:space="preserve">Labiēnī </w:t>
      </w:r>
      <w:r w:rsidDel="00000000" w:rsidR="00000000" w:rsidRPr="00000000">
        <w:rPr>
          <w:sz w:val="22"/>
          <w:szCs w:val="22"/>
          <w:rtl w:val="0"/>
        </w:rPr>
        <w:t xml:space="preserve">(line 9)?   (A)  possession   (B) 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(C)  partitive       (D)  special verbs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360"/>
        </w:tabs>
        <w:ind w:left="360" w:hanging="36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19.</w:t>
        <w:tab/>
        <w:t xml:space="preserve">The tense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cōnsūmpsit</w:t>
      </w:r>
      <w:r w:rsidDel="00000000" w:rsidR="00000000" w:rsidRPr="00000000">
        <w:rPr>
          <w:sz w:val="22"/>
          <w:szCs w:val="22"/>
          <w:rtl w:val="0"/>
        </w:rPr>
        <w:t xml:space="preserve"> (line 7)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present   (B)  future   (C)  perfect   (D)  future perfect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360"/>
        </w:tabs>
        <w:ind w:left="360" w:hanging="36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20.</w:t>
        <w:tab/>
        <w:t xml:space="preserve">What derivative of the root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decem</w:t>
      </w:r>
      <w:r w:rsidDel="00000000" w:rsidR="00000000" w:rsidRPr="00000000">
        <w:rPr>
          <w:sz w:val="22"/>
          <w:szCs w:val="22"/>
          <w:rtl w:val="0"/>
        </w:rPr>
        <w:t xml:space="preserve"> (line 2) means “to kill one in every ten?”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(A)  dozen   (B)  dime   (C)  decimal   (D)  decimate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1"/>
        <w:tabs>
          <w:tab w:val="left" w:leader="none" w:pos="360"/>
        </w:tabs>
        <w:ind w:left="360" w:hanging="360"/>
        <w:rPr>
          <w:sz w:val="22"/>
          <w:szCs w:val="22"/>
        </w:rPr>
        <w:sectPr>
          <w:pgSz w:h="20160" w:w="12240" w:orient="portrait"/>
          <w:pgMar w:bottom="576" w:top="576" w:left="576" w:right="576" w:header="720" w:footer="720"/>
          <w:lnNumType w:countBy="1" w:start="0" w:restart="newPage"/>
          <w:pgNumType w:start="1"/>
          <w:cols w:equalWidth="0" w:num="2" w:sep="1">
            <w:col w:space="144" w:w="5472"/>
            <w:col w:space="0" w:w="5472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Part B</w:t>
      </w:r>
      <w:r w:rsidDel="00000000" w:rsidR="00000000" w:rsidRPr="00000000">
        <w:rPr>
          <w:rtl w:val="0"/>
        </w:rPr>
        <w:t xml:space="preserve"> – Mythology</w:t>
      </w:r>
    </w:p>
    <w:p w:rsidR="00000000" w:rsidDel="00000000" w:rsidP="00000000" w:rsidRDefault="00000000" w:rsidRPr="00000000" w14:paraId="000000A4">
      <w:pPr>
        <w:tabs>
          <w:tab w:val="left" w:leader="none" w:pos="360"/>
        </w:tabs>
        <w:ind w:left="36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21.</w:t>
        <w:tab/>
        <w:t xml:space="preserve">Who was the smith of the gods?   (A)  Vulcan   (B)  Pluto   (C)  Jupiter   (D)  Neptune</w:t>
      </w:r>
    </w:p>
    <w:p w:rsidR="00000000" w:rsidDel="00000000" w:rsidP="00000000" w:rsidRDefault="00000000" w:rsidRPr="00000000" w14:paraId="000000A6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22.</w:t>
        <w:tab/>
        <w:t xml:space="preserve">Who had to overcome bandits like Procrustes and Pityocamptes on his way to Athens?   (A)  Perseus</w:t>
      </w:r>
    </w:p>
    <w:p w:rsidR="00000000" w:rsidDel="00000000" w:rsidP="00000000" w:rsidRDefault="00000000" w:rsidRPr="00000000" w14:paraId="000000A8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ab/>
        <w:t xml:space="preserve">(B)  Hercules (C)  Theseus   (D)  Bellerophon</w:t>
      </w:r>
    </w:p>
    <w:p w:rsidR="00000000" w:rsidDel="00000000" w:rsidP="00000000" w:rsidRDefault="00000000" w:rsidRPr="00000000" w14:paraId="000000A9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23.</w:t>
        <w:tab/>
        <w:t xml:space="preserve">Which hero, the son of Telamon, fights Hector to a standstill in Book 7 of the Iliad?</w:t>
      </w:r>
    </w:p>
    <w:p w:rsidR="00000000" w:rsidDel="00000000" w:rsidP="00000000" w:rsidRDefault="00000000" w:rsidRPr="00000000" w14:paraId="000000AB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ab/>
        <w:t xml:space="preserve">(A)  Odysseus   (B)  Ajax the Greater   (C) Achilles  (D)  Ajax the Lesser</w:t>
      </w:r>
    </w:p>
    <w:p w:rsidR="00000000" w:rsidDel="00000000" w:rsidP="00000000" w:rsidRDefault="00000000" w:rsidRPr="00000000" w14:paraId="000000AC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24.</w:t>
        <w:tab/>
        <w:t xml:space="preserve">Which menacing woman could only be overcome with moly after she changed Odysseus’ crew into swine?   (A)  Circe   (B)  Nausicaa (C)  Helen   (D)  Calypso</w:t>
      </w:r>
    </w:p>
    <w:p w:rsidR="00000000" w:rsidDel="00000000" w:rsidP="00000000" w:rsidRDefault="00000000" w:rsidRPr="00000000" w14:paraId="000000AE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25.</w:t>
        <w:tab/>
        <w:t xml:space="preserve">Which fearsome monster’s riddle was solved by Oedipus, thus causing her to die outside of Thebes?</w:t>
      </w:r>
    </w:p>
    <w:p w:rsidR="00000000" w:rsidDel="00000000" w:rsidP="00000000" w:rsidRDefault="00000000" w:rsidRPr="00000000" w14:paraId="000000B0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ab/>
        <w:t xml:space="preserve">(A)  Cerberus  (B)  Chimaera (C)  Typhaon   (D)  Sphinx </w:t>
      </w:r>
    </w:p>
    <w:p w:rsidR="00000000" w:rsidDel="00000000" w:rsidP="00000000" w:rsidRDefault="00000000" w:rsidRPr="00000000" w14:paraId="000000B1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26.</w:t>
        <w:tab/>
        <w:t xml:space="preserve">Which of the following was NOT sacred/related to Ares?</w:t>
      </w:r>
    </w:p>
    <w:p w:rsidR="00000000" w:rsidDel="00000000" w:rsidP="00000000" w:rsidRDefault="00000000" w:rsidRPr="00000000" w14:paraId="000000B3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ab/>
        <w:t xml:space="preserve">(A)  vulture   (B)  dog   (C)  dolphin (D)  boar</w:t>
      </w:r>
    </w:p>
    <w:p w:rsidR="00000000" w:rsidDel="00000000" w:rsidP="00000000" w:rsidRDefault="00000000" w:rsidRPr="00000000" w14:paraId="000000B4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27.</w:t>
        <w:tab/>
        <w:t xml:space="preserve">Which of the following was NOT a judge of the Underworld?</w:t>
      </w:r>
    </w:p>
    <w:p w:rsidR="00000000" w:rsidDel="00000000" w:rsidP="00000000" w:rsidRDefault="00000000" w:rsidRPr="00000000" w14:paraId="000000B6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ab/>
        <w:t xml:space="preserve">(A) Aeacus   (B)  Minos   (C)  Rhadamanthus (D)  Charon </w:t>
      </w:r>
    </w:p>
    <w:p w:rsidR="00000000" w:rsidDel="00000000" w:rsidP="00000000" w:rsidRDefault="00000000" w:rsidRPr="00000000" w14:paraId="000000B7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28.</w:t>
        <w:tab/>
        <w:t xml:space="preserve">He was one of the surviving Trojans who took his son Ascanius with him to Italy</w:t>
      </w:r>
    </w:p>
    <w:p w:rsidR="00000000" w:rsidDel="00000000" w:rsidP="00000000" w:rsidRDefault="00000000" w:rsidRPr="00000000" w14:paraId="000000B9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ab/>
        <w:t xml:space="preserve">(A)  Helenus  (B)  Aeneas  (C)  Memnon (D)  Sarpedon</w:t>
      </w:r>
    </w:p>
    <w:p w:rsidR="00000000" w:rsidDel="00000000" w:rsidP="00000000" w:rsidRDefault="00000000" w:rsidRPr="00000000" w14:paraId="000000BA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29.</w:t>
        <w:tab/>
        <w:t xml:space="preserve">Which of these was NOT a Muse?</w:t>
      </w:r>
    </w:p>
    <w:p w:rsidR="00000000" w:rsidDel="00000000" w:rsidP="00000000" w:rsidRDefault="00000000" w:rsidRPr="00000000" w14:paraId="000000BC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  </w:t>
        <w:tab/>
        <w:t xml:space="preserve">(A)  Melpomene  (B)  Urania  (C)  Electra (D)  Clio</w:t>
      </w:r>
    </w:p>
    <w:p w:rsidR="00000000" w:rsidDel="00000000" w:rsidP="00000000" w:rsidRDefault="00000000" w:rsidRPr="00000000" w14:paraId="000000BD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30.</w:t>
        <w:tab/>
        <w:t xml:space="preserve">This Titan was the husband of Pandora   (A)  Epimetheus   (B)  Iapetus   (C)  Atlas   (D)  Prometheus</w:t>
      </w:r>
    </w:p>
    <w:p w:rsidR="00000000" w:rsidDel="00000000" w:rsidP="00000000" w:rsidRDefault="00000000" w:rsidRPr="00000000" w14:paraId="000000BF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b w:val="1"/>
          <w:rtl w:val="0"/>
        </w:rPr>
        <w:t xml:space="preserve">Part C</w:t>
      </w:r>
      <w:r w:rsidDel="00000000" w:rsidR="00000000" w:rsidRPr="00000000">
        <w:rPr>
          <w:rtl w:val="0"/>
        </w:rPr>
        <w:t xml:space="preserve"> – Roman History</w:t>
      </w:r>
    </w:p>
    <w:p w:rsidR="00000000" w:rsidDel="00000000" w:rsidP="00000000" w:rsidRDefault="00000000" w:rsidRPr="00000000" w14:paraId="000000C1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31.</w:t>
        <w:tab/>
        <w:t xml:space="preserve">The second emperor of Rome was   (A)  Remus   (B)  Nero   (C)  Augustus   (D)  Tiberius</w:t>
      </w:r>
    </w:p>
    <w:p w:rsidR="00000000" w:rsidDel="00000000" w:rsidP="00000000" w:rsidRDefault="00000000" w:rsidRPr="00000000" w14:paraId="000000C3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32.</w:t>
        <w:tab/>
        <w:t xml:space="preserve">This emperor supposedly fiddled and recited poetry while Rome burned</w:t>
      </w:r>
    </w:p>
    <w:p w:rsidR="00000000" w:rsidDel="00000000" w:rsidP="00000000" w:rsidRDefault="00000000" w:rsidRPr="00000000" w14:paraId="000000C5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ab/>
        <w:t xml:space="preserve">(A)  Tiberius   (B)  Caligula (C)  Titus   (D)  Nero</w:t>
      </w:r>
    </w:p>
    <w:p w:rsidR="00000000" w:rsidDel="00000000" w:rsidP="00000000" w:rsidRDefault="00000000" w:rsidRPr="00000000" w14:paraId="000000C6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33.</w:t>
        <w:tab/>
        <w:t xml:space="preserve">Under which emperor did the Roman empire reach its greatest geographical extent?</w:t>
      </w:r>
    </w:p>
    <w:p w:rsidR="00000000" w:rsidDel="00000000" w:rsidP="00000000" w:rsidRDefault="00000000" w:rsidRPr="00000000" w14:paraId="000000C8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ab/>
        <w:t xml:space="preserve">(A)  Augustus   (B) Maximinus Thrax   (C)  Trajan    (D)  Aurelian</w:t>
      </w:r>
    </w:p>
    <w:p w:rsidR="00000000" w:rsidDel="00000000" w:rsidP="00000000" w:rsidRDefault="00000000" w:rsidRPr="00000000" w14:paraId="000000C9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34.</w:t>
        <w:tab/>
        <w:t xml:space="preserve">Which emperor famously placed a tax on urine?   (A)  Vespasian   (B)  Otho   (C)  Titus   (D)  Commodus</w:t>
      </w:r>
    </w:p>
    <w:p w:rsidR="00000000" w:rsidDel="00000000" w:rsidP="00000000" w:rsidRDefault="00000000" w:rsidRPr="00000000" w14:paraId="000000CB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35.</w:t>
        <w:tab/>
        <w:t xml:space="preserve">Under which emperor was the Colosseum completed?  (A)  Vespasian   (B)  Titus   (C)  Domitian  (D)  Nerva</w:t>
      </w:r>
    </w:p>
    <w:p w:rsidR="00000000" w:rsidDel="00000000" w:rsidP="00000000" w:rsidRDefault="00000000" w:rsidRPr="00000000" w14:paraId="000000CD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36.</w:t>
        <w:tab/>
        <w:t xml:space="preserve">This emperor co-ruled with Marcus Aurelius (A)  Lucius Verus  (B)  Trajan  (C)  Commodus  (D) Nero</w:t>
      </w:r>
    </w:p>
    <w:p w:rsidR="00000000" w:rsidDel="00000000" w:rsidP="00000000" w:rsidRDefault="00000000" w:rsidRPr="00000000" w14:paraId="000000CF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37.</w:t>
        <w:tab/>
        <w:t xml:space="preserve">This emperor built a wall across Britain.   (A) Aurelian   (B)  Trajan   (C)  Hadrian   (D)  Diocletian</w:t>
      </w:r>
    </w:p>
    <w:p w:rsidR="00000000" w:rsidDel="00000000" w:rsidP="00000000" w:rsidRDefault="00000000" w:rsidRPr="00000000" w14:paraId="000000D1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38.</w:t>
        <w:tab/>
        <w:t xml:space="preserve">Which emperor attempted several times to kill his own mother, fearing her influence?</w:t>
      </w:r>
    </w:p>
    <w:p w:rsidR="00000000" w:rsidDel="00000000" w:rsidP="00000000" w:rsidRDefault="00000000" w:rsidRPr="00000000" w14:paraId="000000D3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ab/>
        <w:t xml:space="preserve">(A)  Nerva   (B)  Titus   (C)  Commodus   (D)  Nero</w:t>
      </w:r>
    </w:p>
    <w:p w:rsidR="00000000" w:rsidDel="00000000" w:rsidP="00000000" w:rsidRDefault="00000000" w:rsidRPr="00000000" w14:paraId="000000D4">
      <w:pPr>
        <w:tabs>
          <w:tab w:val="left" w:leader="none" w:pos="480"/>
        </w:tabs>
        <w:ind w:left="480" w:hanging="48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 xml:space="preserve">39.</w:t>
        <w:tab/>
        <w:t xml:space="preserve">This man was declared emperor by the Praetorian Guard after Caligula’s assassination</w:t>
      </w:r>
    </w:p>
    <w:p w:rsidR="00000000" w:rsidDel="00000000" w:rsidP="00000000" w:rsidRDefault="00000000" w:rsidRPr="00000000" w14:paraId="000000D6">
      <w:pPr>
        <w:tabs>
          <w:tab w:val="left" w:leader="none" w:pos="480"/>
        </w:tabs>
        <w:ind w:left="480" w:hanging="480"/>
        <w:rPr/>
      </w:pPr>
      <w:r w:rsidDel="00000000" w:rsidR="00000000" w:rsidRPr="00000000">
        <w:rPr>
          <w:rtl w:val="0"/>
        </w:rPr>
        <w:tab/>
        <w:t xml:space="preserve">(A)  Galba   (B)  Otho   (C)  Claudius   (D)  Nero</w:t>
      </w:r>
    </w:p>
    <w:p w:rsidR="00000000" w:rsidDel="00000000" w:rsidP="00000000" w:rsidRDefault="00000000" w:rsidRPr="00000000" w14:paraId="000000D7">
      <w:pPr>
        <w:tabs>
          <w:tab w:val="left" w:leader="none" w:pos="48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480"/>
        </w:tabs>
        <w:rPr/>
      </w:pPr>
      <w:r w:rsidDel="00000000" w:rsidR="00000000" w:rsidRPr="00000000">
        <w:rPr>
          <w:rtl w:val="0"/>
        </w:rPr>
        <w:t xml:space="preserve">40.</w:t>
        <w:tab/>
        <w:t xml:space="preserve">This emperor was known for fighting as a gladiator   (A)  Commodus (B)  Otho   (C)  Vitellius   (D) Galba </w:t>
      </w:r>
    </w:p>
    <w:p w:rsidR="00000000" w:rsidDel="00000000" w:rsidP="00000000" w:rsidRDefault="00000000" w:rsidRPr="00000000" w14:paraId="000000D9">
      <w:pPr>
        <w:tabs>
          <w:tab w:val="left" w:leader="none" w:pos="4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480"/>
        </w:tabs>
        <w:rPr/>
      </w:pPr>
      <w:r w:rsidDel="00000000" w:rsidR="00000000" w:rsidRPr="00000000">
        <w:rPr>
          <w:b w:val="1"/>
          <w:rtl w:val="0"/>
        </w:rPr>
        <w:t xml:space="preserve">Part D</w:t>
      </w:r>
      <w:r w:rsidDel="00000000" w:rsidR="00000000" w:rsidRPr="00000000">
        <w:rPr>
          <w:rtl w:val="0"/>
        </w:rPr>
        <w:t xml:space="preserve"> – Roman Culture</w:t>
      </w:r>
    </w:p>
    <w:p w:rsidR="00000000" w:rsidDel="00000000" w:rsidP="00000000" w:rsidRDefault="00000000" w:rsidRPr="00000000" w14:paraId="000000DB">
      <w:pPr>
        <w:tabs>
          <w:tab w:val="left" w:leader="none" w:pos="48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480"/>
        </w:tabs>
        <w:rPr/>
      </w:pPr>
      <w:r w:rsidDel="00000000" w:rsidR="00000000" w:rsidRPr="00000000">
        <w:rPr>
          <w:rtl w:val="0"/>
        </w:rPr>
        <w:t xml:space="preserve">41.</w:t>
        <w:tab/>
        <w:t xml:space="preserve">The bedroom of a Roman house was the   (A)  </w:t>
      </w:r>
      <w:r w:rsidDel="00000000" w:rsidR="00000000" w:rsidRPr="00000000">
        <w:rPr>
          <w:b w:val="1"/>
          <w:rtl w:val="0"/>
        </w:rPr>
        <w:t xml:space="preserve">ātrium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tablīnum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culīna</w:t>
      </w:r>
      <w:r w:rsidDel="00000000" w:rsidR="00000000" w:rsidRPr="00000000">
        <w:rPr>
          <w:rtl w:val="0"/>
        </w:rPr>
        <w:t xml:space="preserve">  (D) </w:t>
      </w:r>
      <w:r w:rsidDel="00000000" w:rsidR="00000000" w:rsidRPr="00000000">
        <w:rPr>
          <w:b w:val="1"/>
          <w:rtl w:val="0"/>
        </w:rPr>
        <w:t xml:space="preserve"> cubiculum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48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480"/>
        </w:tabs>
        <w:rPr/>
      </w:pPr>
      <w:r w:rsidDel="00000000" w:rsidR="00000000" w:rsidRPr="00000000">
        <w:rPr>
          <w:rtl w:val="0"/>
        </w:rPr>
        <w:t xml:space="preserve">42.</w:t>
        <w:tab/>
        <w:t xml:space="preserve">What did the Romans call their lunch?   (A) </w:t>
      </w:r>
      <w:r w:rsidDel="00000000" w:rsidR="00000000" w:rsidRPr="00000000">
        <w:rPr>
          <w:b w:val="1"/>
          <w:rtl w:val="0"/>
        </w:rPr>
        <w:t xml:space="preserve">vesperna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prandium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cēna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iēntāculum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48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480"/>
        </w:tabs>
        <w:rPr/>
      </w:pPr>
      <w:r w:rsidDel="00000000" w:rsidR="00000000" w:rsidRPr="00000000">
        <w:rPr>
          <w:rtl w:val="0"/>
        </w:rPr>
        <w:t xml:space="preserve">43.</w:t>
        <w:tab/>
        <w:t xml:space="preserve">What was the Latin term for the overseer of a farm? (A)  </w:t>
      </w:r>
      <w:r w:rsidDel="00000000" w:rsidR="00000000" w:rsidRPr="00000000">
        <w:rPr>
          <w:b w:val="1"/>
          <w:rtl w:val="0"/>
        </w:rPr>
        <w:t xml:space="preserve">vīlicus</w:t>
      </w:r>
      <w:r w:rsidDel="00000000" w:rsidR="00000000" w:rsidRPr="00000000">
        <w:rPr>
          <w:rtl w:val="0"/>
        </w:rPr>
        <w:t xml:space="preserve">   (B)  </w:t>
      </w:r>
      <w:r w:rsidDel="00000000" w:rsidR="00000000" w:rsidRPr="00000000">
        <w:rPr>
          <w:b w:val="1"/>
          <w:rtl w:val="0"/>
        </w:rPr>
        <w:t xml:space="preserve">rhētor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tōnsor</w:t>
      </w:r>
      <w:r w:rsidDel="00000000" w:rsidR="00000000" w:rsidRPr="00000000">
        <w:rPr>
          <w:rtl w:val="0"/>
        </w:rPr>
        <w:t xml:space="preserve">   (D)  </w:t>
      </w:r>
      <w:r w:rsidDel="00000000" w:rsidR="00000000" w:rsidRPr="00000000">
        <w:rPr>
          <w:b w:val="1"/>
          <w:rtl w:val="0"/>
        </w:rPr>
        <w:t xml:space="preserve">fullō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48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480"/>
        </w:tabs>
        <w:rPr/>
      </w:pPr>
      <w:r w:rsidDel="00000000" w:rsidR="00000000" w:rsidRPr="00000000">
        <w:rPr>
          <w:rtl w:val="0"/>
        </w:rPr>
        <w:t xml:space="preserve">44.</w:t>
        <w:tab/>
        <w:t xml:space="preserve">Which of these would NOT be sacrificed at the </w:t>
      </w:r>
      <w:r w:rsidDel="00000000" w:rsidR="00000000" w:rsidRPr="00000000">
        <w:rPr>
          <w:b w:val="1"/>
          <w:rtl w:val="0"/>
        </w:rPr>
        <w:t xml:space="preserve">suovetaurīlia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(A)  bull   (B)  sheep   (C)  goat   (D)  pig</w:t>
      </w:r>
    </w:p>
    <w:p w:rsidR="00000000" w:rsidDel="00000000" w:rsidP="00000000" w:rsidRDefault="00000000" w:rsidRPr="00000000" w14:paraId="000000E3">
      <w:pPr>
        <w:tabs>
          <w:tab w:val="left" w:leader="none" w:pos="48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480"/>
        </w:tabs>
        <w:rPr/>
      </w:pPr>
      <w:r w:rsidDel="00000000" w:rsidR="00000000" w:rsidRPr="00000000">
        <w:rPr>
          <w:rtl w:val="0"/>
        </w:rPr>
        <w:t xml:space="preserve">45.</w:t>
        <w:tab/>
        <w:t xml:space="preserve">Which Roman festival was a coming-of-age festival in March?</w:t>
      </w:r>
    </w:p>
    <w:p w:rsidR="00000000" w:rsidDel="00000000" w:rsidP="00000000" w:rsidRDefault="00000000" w:rsidRPr="00000000" w14:paraId="000000E5">
      <w:pPr>
        <w:tabs>
          <w:tab w:val="left" w:leader="none" w:pos="480"/>
        </w:tabs>
        <w:rPr/>
      </w:pPr>
      <w:r w:rsidDel="00000000" w:rsidR="00000000" w:rsidRPr="00000000">
        <w:rPr>
          <w:rtl w:val="0"/>
        </w:rPr>
        <w:tab/>
        <w:t xml:space="preserve">(A)  Liberalia  (B)  Vulcanalia   (C)  Saturnalia   (D)  Lemuria</w:t>
        <w:tab/>
        <w:t xml:space="preserve"> </w:t>
      </w:r>
    </w:p>
    <w:p w:rsidR="00000000" w:rsidDel="00000000" w:rsidP="00000000" w:rsidRDefault="00000000" w:rsidRPr="00000000" w14:paraId="000000E6">
      <w:pPr>
        <w:tabs>
          <w:tab w:val="left" w:leader="none" w:pos="480"/>
        </w:tabs>
        <w:rPr/>
      </w:pPr>
      <w:r w:rsidDel="00000000" w:rsidR="00000000" w:rsidRPr="00000000">
        <w:rPr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480"/>
        </w:tabs>
        <w:rPr/>
      </w:pPr>
      <w:r w:rsidDel="00000000" w:rsidR="00000000" w:rsidRPr="00000000">
        <w:rPr>
          <w:rtl w:val="0"/>
        </w:rPr>
        <w:t xml:space="preserve">46.</w:t>
        <w:tab/>
        <w:t xml:space="preserve">The </w:t>
      </w:r>
      <w:r w:rsidDel="00000000" w:rsidR="00000000" w:rsidRPr="00000000">
        <w:rPr>
          <w:i w:val="1"/>
          <w:rtl w:val="0"/>
        </w:rPr>
        <w:t xml:space="preserve">Mare Nostrum</w:t>
      </w:r>
      <w:r w:rsidDel="00000000" w:rsidR="00000000" w:rsidRPr="00000000">
        <w:rPr>
          <w:rtl w:val="0"/>
        </w:rPr>
        <w:t xml:space="preserve"> was the name the Romans used for which sea?</w:t>
      </w:r>
    </w:p>
    <w:p w:rsidR="00000000" w:rsidDel="00000000" w:rsidP="00000000" w:rsidRDefault="00000000" w:rsidRPr="00000000" w14:paraId="000000E8">
      <w:pPr>
        <w:tabs>
          <w:tab w:val="left" w:leader="none" w:pos="480"/>
        </w:tabs>
        <w:rPr/>
      </w:pPr>
      <w:r w:rsidDel="00000000" w:rsidR="00000000" w:rsidRPr="00000000">
        <w:rPr>
          <w:rtl w:val="0"/>
        </w:rPr>
        <w:tab/>
        <w:t xml:space="preserve">(A)  Mediterranean  (B)  Red   (C)  Caspian   (D)  Black</w:t>
      </w:r>
    </w:p>
    <w:p w:rsidR="00000000" w:rsidDel="00000000" w:rsidP="00000000" w:rsidRDefault="00000000" w:rsidRPr="00000000" w14:paraId="000000E9">
      <w:pPr>
        <w:tabs>
          <w:tab w:val="left" w:leader="none" w:pos="48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480"/>
        </w:tabs>
        <w:rPr/>
      </w:pPr>
      <w:r w:rsidDel="00000000" w:rsidR="00000000" w:rsidRPr="00000000">
        <w:rPr>
          <w:rtl w:val="0"/>
        </w:rPr>
        <w:t xml:space="preserve">47.</w:t>
        <w:tab/>
        <w:t xml:space="preserve">The road that left from Rome towards Gaul was the </w:t>
      </w:r>
      <w:r w:rsidDel="00000000" w:rsidR="00000000" w:rsidRPr="00000000">
        <w:rPr>
          <w:b w:val="1"/>
          <w:rtl w:val="0"/>
        </w:rPr>
        <w:t xml:space="preserve">via</w:t>
      </w:r>
      <w:r w:rsidDel="00000000" w:rsidR="00000000" w:rsidRPr="00000000">
        <w:rPr>
          <w:rtl w:val="0"/>
        </w:rPr>
        <w:t xml:space="preserve"> (A) </w:t>
      </w:r>
      <w:r w:rsidDel="00000000" w:rsidR="00000000" w:rsidRPr="00000000">
        <w:rPr>
          <w:b w:val="1"/>
          <w:rtl w:val="0"/>
        </w:rPr>
        <w:t xml:space="preserve">Appia</w:t>
      </w:r>
      <w:r w:rsidDel="00000000" w:rsidR="00000000" w:rsidRPr="00000000">
        <w:rPr>
          <w:rtl w:val="0"/>
        </w:rPr>
        <w:t xml:space="preserve"> (B)  </w:t>
      </w:r>
      <w:r w:rsidDel="00000000" w:rsidR="00000000" w:rsidRPr="00000000">
        <w:rPr>
          <w:b w:val="1"/>
          <w:rtl w:val="0"/>
        </w:rPr>
        <w:t xml:space="preserve">Salāria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Flāminia</w:t>
      </w:r>
      <w:r w:rsidDel="00000000" w:rsidR="00000000" w:rsidRPr="00000000">
        <w:rPr>
          <w:rtl w:val="0"/>
        </w:rPr>
        <w:t xml:space="preserve">  (D) </w:t>
      </w:r>
      <w:r w:rsidDel="00000000" w:rsidR="00000000" w:rsidRPr="00000000">
        <w:rPr>
          <w:b w:val="1"/>
          <w:rtl w:val="0"/>
        </w:rPr>
        <w:t xml:space="preserve">Aurēlia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48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480"/>
        </w:tabs>
        <w:rPr/>
      </w:pPr>
      <w:r w:rsidDel="00000000" w:rsidR="00000000" w:rsidRPr="00000000">
        <w:rPr>
          <w:rtl w:val="0"/>
        </w:rPr>
        <w:t xml:space="preserve">48.</w:t>
        <w:tab/>
        <w:t xml:space="preserve">What was the Roman term for a grandfather? (A) </w:t>
      </w:r>
      <w:r w:rsidDel="00000000" w:rsidR="00000000" w:rsidRPr="00000000">
        <w:rPr>
          <w:b w:val="1"/>
          <w:rtl w:val="0"/>
        </w:rPr>
        <w:t xml:space="preserve">avunculus</w:t>
      </w:r>
      <w:r w:rsidDel="00000000" w:rsidR="00000000" w:rsidRPr="00000000">
        <w:rPr>
          <w:rtl w:val="0"/>
        </w:rPr>
        <w:t xml:space="preserve"> (B)  </w:t>
      </w:r>
      <w:r w:rsidDel="00000000" w:rsidR="00000000" w:rsidRPr="00000000">
        <w:rPr>
          <w:b w:val="1"/>
          <w:rtl w:val="0"/>
        </w:rPr>
        <w:t xml:space="preserve">avus</w:t>
      </w:r>
      <w:r w:rsidDel="00000000" w:rsidR="00000000" w:rsidRPr="00000000">
        <w:rPr>
          <w:rtl w:val="0"/>
        </w:rPr>
        <w:t xml:space="preserve">   (C)  </w:t>
      </w:r>
      <w:r w:rsidDel="00000000" w:rsidR="00000000" w:rsidRPr="00000000">
        <w:rPr>
          <w:b w:val="1"/>
          <w:rtl w:val="0"/>
        </w:rPr>
        <w:t xml:space="preserve">sōbrīnus</w:t>
      </w:r>
      <w:r w:rsidDel="00000000" w:rsidR="00000000" w:rsidRPr="00000000">
        <w:rPr>
          <w:rtl w:val="0"/>
        </w:rPr>
        <w:t xml:space="preserve">  (D) </w:t>
      </w:r>
      <w:r w:rsidDel="00000000" w:rsidR="00000000" w:rsidRPr="00000000">
        <w:rPr>
          <w:b w:val="1"/>
          <w:rtl w:val="0"/>
        </w:rPr>
        <w:t xml:space="preserve">avia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48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leader="none" w:pos="480"/>
        </w:tabs>
        <w:rPr/>
      </w:pPr>
      <w:r w:rsidDel="00000000" w:rsidR="00000000" w:rsidRPr="00000000">
        <w:rPr>
          <w:rtl w:val="0"/>
        </w:rPr>
        <w:t xml:space="preserve">49.</w:t>
        <w:tab/>
        <w:t xml:space="preserve">How many laps made up a complete race in the </w:t>
      </w:r>
      <w:r w:rsidDel="00000000" w:rsidR="00000000" w:rsidRPr="00000000">
        <w:rPr>
          <w:b w:val="1"/>
          <w:rtl w:val="0"/>
        </w:rPr>
        <w:t xml:space="preserve">circus</w:t>
      </w:r>
      <w:r w:rsidDel="00000000" w:rsidR="00000000" w:rsidRPr="00000000">
        <w:rPr>
          <w:rtl w:val="0"/>
        </w:rPr>
        <w:t xml:space="preserve">? (A)  1   (B)  10   (C)  5   (D)  7</w:t>
      </w:r>
    </w:p>
    <w:p w:rsidR="00000000" w:rsidDel="00000000" w:rsidP="00000000" w:rsidRDefault="00000000" w:rsidRPr="00000000" w14:paraId="000000EF">
      <w:pPr>
        <w:tabs>
          <w:tab w:val="left" w:leader="none" w:pos="48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480"/>
        </w:tabs>
        <w:rPr/>
        <w:sectPr>
          <w:type w:val="continuous"/>
          <w:pgSz w:h="20160" w:w="12240" w:orient="portrait"/>
          <w:pgMar w:bottom="576" w:top="576" w:left="576" w:right="576" w:header="720" w:footer="720"/>
          <w:lnNumType w:countBy="1" w:start="0" w:restart="newPage"/>
        </w:sectPr>
      </w:pPr>
      <w:r w:rsidDel="00000000" w:rsidR="00000000" w:rsidRPr="00000000">
        <w:rPr>
          <w:rtl w:val="0"/>
        </w:rPr>
        <w:t xml:space="preserve">50.</w:t>
        <w:tab/>
        <w:t xml:space="preserve">This author was known for his historical monographs. (A)  Livy  (B)  Catullus   (C) Sallust   (D)  Martial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20160" w:w="12240" w:orient="portrait"/>
      <w:pgMar w:bottom="576" w:top="576" w:left="576" w:right="576" w:header="720" w:footer="720"/>
      <w:lnNumType w:countBy="1" w:start="0" w:restart="newPage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