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32"/>
          <w:szCs w:val="32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sz w:val="32"/>
          <w:szCs w:val="32"/>
          <w:vertAlign w:val="baseline"/>
          <w:rtl w:val="0"/>
        </w:rPr>
        <w:t xml:space="preserve">2018 SAN ANTONIO CLASSICAL SOCIETY</w:t>
      </w:r>
    </w:p>
    <w:p w:rsidR="00000000" w:rsidDel="00000000" w:rsidP="00000000" w:rsidRDefault="00000000" w:rsidRPr="00000000" w14:paraId="00000002">
      <w:pPr>
        <w:jc w:val="center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TSJCL AREA B ACADEMIC OLYMPICS</w:t>
      </w:r>
    </w:p>
    <w:p w:rsidR="00000000" w:rsidDel="00000000" w:rsidP="00000000" w:rsidRDefault="00000000" w:rsidRPr="00000000" w14:paraId="00000003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LATIN LITERATURE TEST</w:t>
      </w:r>
    </w:p>
    <w:p w:rsidR="00000000" w:rsidDel="00000000" w:rsidP="00000000" w:rsidRDefault="00000000" w:rsidRPr="00000000" w14:paraId="00000004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Choose the best answer or completion to the following questions and statements: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1. The </w:t>
      </w:r>
      <w:r w:rsidDel="00000000" w:rsidR="00000000" w:rsidRPr="00000000">
        <w:rPr>
          <w:i w:val="1"/>
          <w:vertAlign w:val="baseline"/>
          <w:rtl w:val="0"/>
        </w:rPr>
        <w:t xml:space="preserve">Laudatio Turiae</w:t>
      </w:r>
      <w:r w:rsidDel="00000000" w:rsidR="00000000" w:rsidRPr="00000000">
        <w:rPr>
          <w:vertAlign w:val="baseline"/>
          <w:rtl w:val="0"/>
        </w:rPr>
        <w:t xml:space="preserve">, written in praise of Turia’s faithful service during her betrothal and 41-year marriage, is an inscription categorized in the genre of:</w:t>
      </w:r>
    </w:p>
    <w:p w:rsidR="00000000" w:rsidDel="00000000" w:rsidP="00000000" w:rsidRDefault="00000000" w:rsidRPr="00000000" w14:paraId="00000008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(a) epigram</w:t>
        <w:tab/>
        <w:t xml:space="preserve">(b) encomium</w:t>
        <w:tab/>
        <w:t xml:space="preserve">(c) bucolic</w:t>
        <w:tab/>
        <w:t xml:space="preserve">(d) elegy </w:t>
      </w:r>
    </w:p>
    <w:p w:rsidR="00000000" w:rsidDel="00000000" w:rsidP="00000000" w:rsidRDefault="00000000" w:rsidRPr="00000000" w14:paraId="00000009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2.What is the title of Quintilian’s twelve-book treatise on the education of an orator?</w:t>
      </w:r>
    </w:p>
    <w:p w:rsidR="00000000" w:rsidDel="00000000" w:rsidP="00000000" w:rsidRDefault="00000000" w:rsidRPr="00000000" w14:paraId="0000000B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(a) </w:t>
      </w:r>
      <w:r w:rsidDel="00000000" w:rsidR="00000000" w:rsidRPr="00000000">
        <w:rPr>
          <w:i w:val="1"/>
          <w:vertAlign w:val="baseline"/>
          <w:rtl w:val="0"/>
        </w:rPr>
        <w:t xml:space="preserve">de Lingua Latina</w:t>
      </w:r>
      <w:r w:rsidDel="00000000" w:rsidR="00000000" w:rsidRPr="00000000">
        <w:rPr>
          <w:vertAlign w:val="baseline"/>
          <w:rtl w:val="0"/>
        </w:rPr>
        <w:tab/>
        <w:t xml:space="preserve">(b) </w:t>
      </w:r>
      <w:r w:rsidDel="00000000" w:rsidR="00000000" w:rsidRPr="00000000">
        <w:rPr>
          <w:i w:val="1"/>
          <w:vertAlign w:val="baseline"/>
          <w:rtl w:val="0"/>
        </w:rPr>
        <w:t xml:space="preserve">Instituto Oratoria</w:t>
      </w:r>
      <w:r w:rsidDel="00000000" w:rsidR="00000000" w:rsidRPr="00000000">
        <w:rPr>
          <w:vertAlign w:val="baseline"/>
          <w:rtl w:val="0"/>
        </w:rPr>
        <w:t xml:space="preserve"> </w:t>
        <w:tab/>
        <w:t xml:space="preserve">(c) </w:t>
      </w:r>
      <w:r w:rsidDel="00000000" w:rsidR="00000000" w:rsidRPr="00000000">
        <w:rPr>
          <w:i w:val="1"/>
          <w:vertAlign w:val="baseline"/>
          <w:rtl w:val="0"/>
        </w:rPr>
        <w:t xml:space="preserve">de Claris Oratoribus</w:t>
      </w:r>
      <w:r w:rsidDel="00000000" w:rsidR="00000000" w:rsidRPr="00000000">
        <w:rPr>
          <w:vertAlign w:val="baseline"/>
          <w:rtl w:val="0"/>
        </w:rPr>
        <w:tab/>
        <w:t xml:space="preserve">(d) </w:t>
      </w:r>
      <w:r w:rsidDel="00000000" w:rsidR="00000000" w:rsidRPr="00000000">
        <w:rPr>
          <w:i w:val="1"/>
          <w:vertAlign w:val="baseline"/>
          <w:rtl w:val="0"/>
        </w:rPr>
        <w:t xml:space="preserve">Orator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3. The structure of Vergil’s </w:t>
      </w:r>
      <w:r w:rsidDel="00000000" w:rsidR="00000000" w:rsidRPr="00000000">
        <w:rPr>
          <w:i w:val="1"/>
          <w:vertAlign w:val="baseline"/>
          <w:rtl w:val="0"/>
        </w:rPr>
        <w:t xml:space="preserve">Georgics</w:t>
      </w:r>
      <w:r w:rsidDel="00000000" w:rsidR="00000000" w:rsidRPr="00000000">
        <w:rPr>
          <w:vertAlign w:val="baseline"/>
          <w:rtl w:val="0"/>
        </w:rPr>
        <w:t xml:space="preserve"> is based, in large part, on the agricultural works of which Roman author?</w:t>
      </w:r>
    </w:p>
    <w:p w:rsidR="00000000" w:rsidDel="00000000" w:rsidP="00000000" w:rsidRDefault="00000000" w:rsidRPr="00000000" w14:paraId="0000000E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(a) Cato the Elder</w:t>
        <w:tab/>
        <w:t xml:space="preserve">(b) Columella</w:t>
        <w:tab/>
        <w:t xml:space="preserve">(c) Lucretius</w:t>
        <w:tab/>
        <w:t xml:space="preserve">(d) Varro</w:t>
      </w:r>
    </w:p>
    <w:p w:rsidR="00000000" w:rsidDel="00000000" w:rsidP="00000000" w:rsidRDefault="00000000" w:rsidRPr="00000000" w14:paraId="0000000F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4. Which Roman satirist is attributed with writing the </w:t>
      </w:r>
      <w:r w:rsidDel="00000000" w:rsidR="00000000" w:rsidRPr="00000000">
        <w:rPr>
          <w:i w:val="1"/>
          <w:vertAlign w:val="baseline"/>
          <w:rtl w:val="0"/>
        </w:rPr>
        <w:t xml:space="preserve">Satyricon</w:t>
      </w:r>
      <w:r w:rsidDel="00000000" w:rsidR="00000000" w:rsidRPr="00000000">
        <w:rPr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11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(a) </w:t>
      </w:r>
      <w:r w:rsidDel="00000000" w:rsidR="00000000" w:rsidRPr="00000000">
        <w:rPr>
          <w:i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Petronius</w:t>
        <w:tab/>
        <w:t xml:space="preserve">(b) Ennius </w:t>
        <w:tab/>
        <w:t xml:space="preserve">(c) Varro</w:t>
        <w:tab/>
        <w:t xml:space="preserve">(d) Juvenal</w:t>
      </w:r>
    </w:p>
    <w:p w:rsidR="00000000" w:rsidDel="00000000" w:rsidP="00000000" w:rsidRDefault="00000000" w:rsidRPr="00000000" w14:paraId="00000012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5. Which of the following Roman playwrights was known for his comedic works, including </w:t>
      </w:r>
      <w:r w:rsidDel="00000000" w:rsidR="00000000" w:rsidRPr="00000000">
        <w:rPr>
          <w:i w:val="1"/>
          <w:vertAlign w:val="baseline"/>
          <w:rtl w:val="0"/>
        </w:rPr>
        <w:t xml:space="preserve">Aulularia</w:t>
      </w:r>
      <w:r w:rsidDel="00000000" w:rsidR="00000000" w:rsidRPr="00000000">
        <w:rPr>
          <w:vertAlign w:val="baseline"/>
          <w:rtl w:val="0"/>
        </w:rPr>
        <w:t xml:space="preserve"> and </w:t>
      </w:r>
      <w:r w:rsidDel="00000000" w:rsidR="00000000" w:rsidRPr="00000000">
        <w:rPr>
          <w:i w:val="1"/>
          <w:vertAlign w:val="baseline"/>
          <w:rtl w:val="0"/>
        </w:rPr>
        <w:t xml:space="preserve">Menaechmi</w:t>
      </w:r>
      <w:r w:rsidDel="00000000" w:rsidR="00000000" w:rsidRPr="00000000">
        <w:rPr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14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(a) </w:t>
      </w:r>
      <w:r w:rsidDel="00000000" w:rsidR="00000000" w:rsidRPr="00000000">
        <w:rPr>
          <w:i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Pacuvius</w:t>
        <w:tab/>
        <w:t xml:space="preserve">(b) Terence </w:t>
        <w:tab/>
        <w:t xml:space="preserve">(c) Plautus</w:t>
        <w:tab/>
        <w:t xml:space="preserve">(d) Ennius</w:t>
      </w:r>
    </w:p>
    <w:p w:rsidR="00000000" w:rsidDel="00000000" w:rsidP="00000000" w:rsidRDefault="00000000" w:rsidRPr="00000000" w14:paraId="00000015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6.Which author wrote a historical monograph on the Catilinarian conspiracy after his controversial exit from Roman politics?</w:t>
      </w:r>
    </w:p>
    <w:p w:rsidR="00000000" w:rsidDel="00000000" w:rsidP="00000000" w:rsidRDefault="00000000" w:rsidRPr="00000000" w14:paraId="00000017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(a) </w:t>
      </w:r>
      <w:r w:rsidDel="00000000" w:rsidR="00000000" w:rsidRPr="00000000">
        <w:rPr>
          <w:i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Livy</w:t>
        <w:tab/>
        <w:t xml:space="preserve">(b) Cicero </w:t>
        <w:tab/>
        <w:t xml:space="preserve">(c) Sallust</w:t>
        <w:tab/>
        <w:t xml:space="preserve">(d) Tacitus</w:t>
      </w:r>
    </w:p>
    <w:p w:rsidR="00000000" w:rsidDel="00000000" w:rsidP="00000000" w:rsidRDefault="00000000" w:rsidRPr="00000000" w14:paraId="00000018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7. Which poetic form, used frequently by Propertius, Tibullus, and Ovid, is composed with lines alternating between dactylic hexameter and dactylic pentameter?</w:t>
      </w:r>
    </w:p>
    <w:p w:rsidR="00000000" w:rsidDel="00000000" w:rsidP="00000000" w:rsidRDefault="00000000" w:rsidRPr="00000000" w14:paraId="0000001A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(a) </w:t>
      </w:r>
      <w:r w:rsidDel="00000000" w:rsidR="00000000" w:rsidRPr="00000000">
        <w:rPr>
          <w:i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elegiac couplet</w:t>
        <w:tab/>
        <w:t xml:space="preserve">(b) lyric </w:t>
        <w:tab/>
        <w:t xml:space="preserve">(c) neoteric</w:t>
        <w:tab/>
        <w:t xml:space="preserve">(d) epic</w:t>
      </w:r>
    </w:p>
    <w:p w:rsidR="00000000" w:rsidDel="00000000" w:rsidP="00000000" w:rsidRDefault="00000000" w:rsidRPr="00000000" w14:paraId="0000001B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8. Ovid’s </w:t>
      </w:r>
      <w:r w:rsidDel="00000000" w:rsidR="00000000" w:rsidRPr="00000000">
        <w:rPr>
          <w:i w:val="1"/>
          <w:vertAlign w:val="baseline"/>
          <w:rtl w:val="0"/>
        </w:rPr>
        <w:t xml:space="preserve">Heroides</w:t>
      </w:r>
      <w:r w:rsidDel="00000000" w:rsidR="00000000" w:rsidRPr="00000000">
        <w:rPr>
          <w:vertAlign w:val="baseline"/>
          <w:rtl w:val="0"/>
        </w:rPr>
        <w:t xml:space="preserve"> features a letter written from which Vergilian character to Aeneas?</w:t>
      </w:r>
    </w:p>
    <w:p w:rsidR="00000000" w:rsidDel="00000000" w:rsidP="00000000" w:rsidRDefault="00000000" w:rsidRPr="00000000" w14:paraId="0000001D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(a) </w:t>
      </w:r>
      <w:r w:rsidDel="00000000" w:rsidR="00000000" w:rsidRPr="00000000">
        <w:rPr>
          <w:i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Lavinia</w:t>
        <w:tab/>
        <w:t xml:space="preserve">(b) Creusa </w:t>
        <w:tab/>
        <w:t xml:space="preserve">(c) Andromache</w:t>
        <w:tab/>
        <w:t xml:space="preserve">(d) Dido</w:t>
      </w:r>
    </w:p>
    <w:p w:rsidR="00000000" w:rsidDel="00000000" w:rsidP="00000000" w:rsidRDefault="00000000" w:rsidRPr="00000000" w14:paraId="0000001E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9. After the civil war of 49, Cicero’s philosophical works were written during his retreat from politics after he was pardoned by Caesar for supporting the cause of:</w:t>
      </w:r>
    </w:p>
    <w:p w:rsidR="00000000" w:rsidDel="00000000" w:rsidP="00000000" w:rsidRDefault="00000000" w:rsidRPr="00000000" w14:paraId="00000020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(a) </w:t>
      </w:r>
      <w:r w:rsidDel="00000000" w:rsidR="00000000" w:rsidRPr="00000000">
        <w:rPr>
          <w:i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Crassus</w:t>
        <w:tab/>
        <w:t xml:space="preserve">(b) Lepidus </w:t>
        <w:tab/>
        <w:t xml:space="preserve">(c) Pompey</w:t>
        <w:tab/>
        <w:t xml:space="preserve">(d) Octavian</w:t>
      </w:r>
    </w:p>
    <w:p w:rsidR="00000000" w:rsidDel="00000000" w:rsidP="00000000" w:rsidRDefault="00000000" w:rsidRPr="00000000" w14:paraId="00000021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10. The story of Cupid falling in love with Psyche, a beautiful woman who was to fall in love with a monster by Venus’ orders, is told in:</w:t>
      </w:r>
    </w:p>
    <w:p w:rsidR="00000000" w:rsidDel="00000000" w:rsidP="00000000" w:rsidRDefault="00000000" w:rsidRPr="00000000" w14:paraId="00000023">
      <w:pPr>
        <w:tabs>
          <w:tab w:val="left" w:leader="none" w:pos="2880"/>
          <w:tab w:val="left" w:leader="none" w:pos="5760"/>
          <w:tab w:val="left" w:leader="none" w:pos="8640"/>
        </w:tabs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(a) </w:t>
      </w:r>
      <w:r w:rsidDel="00000000" w:rsidR="00000000" w:rsidRPr="00000000">
        <w:rPr>
          <w:i w:val="1"/>
          <w:vertAlign w:val="baseline"/>
          <w:rtl w:val="0"/>
        </w:rPr>
        <w:t xml:space="preserve"> The Golden Ass</w:t>
      </w:r>
      <w:r w:rsidDel="00000000" w:rsidR="00000000" w:rsidRPr="00000000">
        <w:rPr>
          <w:vertAlign w:val="baseline"/>
          <w:rtl w:val="0"/>
        </w:rPr>
        <w:tab/>
        <w:t xml:space="preserve">(b) </w:t>
      </w:r>
      <w:r w:rsidDel="00000000" w:rsidR="00000000" w:rsidRPr="00000000">
        <w:rPr>
          <w:i w:val="1"/>
          <w:vertAlign w:val="baseline"/>
          <w:rtl w:val="0"/>
        </w:rPr>
        <w:t xml:space="preserve">De Rerum Natura</w:t>
      </w:r>
      <w:r w:rsidDel="00000000" w:rsidR="00000000" w:rsidRPr="00000000">
        <w:rPr>
          <w:vertAlign w:val="baseline"/>
          <w:rtl w:val="0"/>
        </w:rPr>
        <w:t xml:space="preserve"> </w:t>
        <w:tab/>
        <w:t xml:space="preserve">(c) </w:t>
      </w:r>
      <w:r w:rsidDel="00000000" w:rsidR="00000000" w:rsidRPr="00000000">
        <w:rPr>
          <w:i w:val="1"/>
          <w:vertAlign w:val="baseline"/>
          <w:rtl w:val="0"/>
        </w:rPr>
        <w:t xml:space="preserve">Heroides</w:t>
      </w:r>
      <w:r w:rsidDel="00000000" w:rsidR="00000000" w:rsidRPr="00000000">
        <w:rPr>
          <w:vertAlign w:val="baseline"/>
          <w:rtl w:val="0"/>
        </w:rPr>
        <w:tab/>
        <w:t xml:space="preserve">(d) </w:t>
      </w:r>
      <w:r w:rsidDel="00000000" w:rsidR="00000000" w:rsidRPr="00000000">
        <w:rPr>
          <w:i w:val="1"/>
          <w:vertAlign w:val="baseline"/>
          <w:rtl w:val="0"/>
        </w:rPr>
        <w:t xml:space="preserve">Odes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11. Livy’s </w:t>
      </w:r>
      <w:r w:rsidDel="00000000" w:rsidR="00000000" w:rsidRPr="00000000">
        <w:rPr>
          <w:i w:val="1"/>
          <w:vertAlign w:val="baseline"/>
          <w:rtl w:val="0"/>
        </w:rPr>
        <w:t xml:space="preserve">Ab Urbe Condita</w:t>
      </w:r>
      <w:r w:rsidDel="00000000" w:rsidR="00000000" w:rsidRPr="00000000">
        <w:rPr>
          <w:vertAlign w:val="baseline"/>
          <w:rtl w:val="0"/>
        </w:rPr>
        <w:t xml:space="preserve"> was written during the reign of which Roman emperor?</w:t>
      </w:r>
    </w:p>
    <w:p w:rsidR="00000000" w:rsidDel="00000000" w:rsidP="00000000" w:rsidRDefault="00000000" w:rsidRPr="00000000" w14:paraId="00000026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(a) </w:t>
      </w:r>
      <w:r w:rsidDel="00000000" w:rsidR="00000000" w:rsidRPr="00000000">
        <w:rPr>
          <w:i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Nero</w:t>
        <w:tab/>
        <w:t xml:space="preserve">(b) Tiberius </w:t>
        <w:tab/>
        <w:t xml:space="preserve">(c) Caligula</w:t>
        <w:tab/>
        <w:t xml:space="preserve">(d) Augustus</w:t>
      </w:r>
    </w:p>
    <w:p w:rsidR="00000000" w:rsidDel="00000000" w:rsidP="00000000" w:rsidRDefault="00000000" w:rsidRPr="00000000" w14:paraId="00000027">
      <w:pPr>
        <w:tabs>
          <w:tab w:val="left" w:leader="none" w:pos="6279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</w:p>
    <w:p w:rsidR="00000000" w:rsidDel="00000000" w:rsidP="00000000" w:rsidRDefault="00000000" w:rsidRPr="00000000" w14:paraId="00000028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12. In one of Catullus’ more somber poems, he writes an elegy to the “mute ashes” of which of his relatives?</w:t>
      </w:r>
    </w:p>
    <w:p w:rsidR="00000000" w:rsidDel="00000000" w:rsidP="00000000" w:rsidRDefault="00000000" w:rsidRPr="00000000" w14:paraId="00000029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(a) </w:t>
      </w:r>
      <w:r w:rsidDel="00000000" w:rsidR="00000000" w:rsidRPr="00000000">
        <w:rPr>
          <w:i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his mother</w:t>
        <w:tab/>
        <w:t xml:space="preserve">(b) his son </w:t>
        <w:tab/>
        <w:t xml:space="preserve">(c) his brother</w:t>
        <w:tab/>
        <w:t xml:space="preserve">(d) his father</w:t>
      </w:r>
    </w:p>
    <w:p w:rsidR="00000000" w:rsidDel="00000000" w:rsidP="00000000" w:rsidRDefault="00000000" w:rsidRPr="00000000" w14:paraId="0000002A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13. Which poet attempted to write a didactic poem on the origin of the universe free from the influence of the divine?</w:t>
      </w:r>
    </w:p>
    <w:p w:rsidR="00000000" w:rsidDel="00000000" w:rsidP="00000000" w:rsidRDefault="00000000" w:rsidRPr="00000000" w14:paraId="0000002D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(a) </w:t>
      </w:r>
      <w:r w:rsidDel="00000000" w:rsidR="00000000" w:rsidRPr="00000000">
        <w:rPr>
          <w:i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Ovid</w:t>
        <w:tab/>
        <w:t xml:space="preserve">(b) Lucretius </w:t>
        <w:tab/>
        <w:t xml:space="preserve">(c) Seneca the Younger</w:t>
        <w:tab/>
        <w:t xml:space="preserve">(d) Vergil</w:t>
      </w:r>
    </w:p>
    <w:p w:rsidR="00000000" w:rsidDel="00000000" w:rsidP="00000000" w:rsidRDefault="00000000" w:rsidRPr="00000000" w14:paraId="0000002E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14. Book ten of Pliny the Younger’s </w:t>
      </w:r>
      <w:r w:rsidDel="00000000" w:rsidR="00000000" w:rsidRPr="00000000">
        <w:rPr>
          <w:i w:val="1"/>
          <w:vertAlign w:val="baseline"/>
          <w:rtl w:val="0"/>
        </w:rPr>
        <w:t xml:space="preserve">Letters</w:t>
      </w:r>
      <w:r w:rsidDel="00000000" w:rsidR="00000000" w:rsidRPr="00000000">
        <w:rPr>
          <w:vertAlign w:val="baseline"/>
          <w:rtl w:val="0"/>
        </w:rPr>
        <w:t xml:space="preserve"> consists entirely of his correspondence with which Roman emperor?</w:t>
      </w:r>
    </w:p>
    <w:p w:rsidR="00000000" w:rsidDel="00000000" w:rsidP="00000000" w:rsidRDefault="00000000" w:rsidRPr="00000000" w14:paraId="00000030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(a) </w:t>
      </w:r>
      <w:r w:rsidDel="00000000" w:rsidR="00000000" w:rsidRPr="00000000">
        <w:rPr>
          <w:i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Hadrian</w:t>
        <w:tab/>
        <w:t xml:space="preserve">(b) Nerva</w:t>
        <w:tab/>
        <w:t xml:space="preserve">(c) Trajan</w:t>
        <w:tab/>
        <w:t xml:space="preserve">(d) Antoninus Pius</w:t>
      </w:r>
    </w:p>
    <w:p w:rsidR="00000000" w:rsidDel="00000000" w:rsidP="00000000" w:rsidRDefault="00000000" w:rsidRPr="00000000" w14:paraId="00000031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15. Which ten-book epic poem was written on the conflict between Caesar and Pompey?</w:t>
      </w:r>
    </w:p>
    <w:p w:rsidR="00000000" w:rsidDel="00000000" w:rsidP="00000000" w:rsidRDefault="00000000" w:rsidRPr="00000000" w14:paraId="00000033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(a) </w:t>
      </w:r>
      <w:r w:rsidDel="00000000" w:rsidR="00000000" w:rsidRPr="00000000">
        <w:rPr>
          <w:i w:val="1"/>
          <w:vertAlign w:val="baseline"/>
          <w:rtl w:val="0"/>
        </w:rPr>
        <w:t xml:space="preserve"> Annales</w:t>
      </w:r>
      <w:r w:rsidDel="00000000" w:rsidR="00000000" w:rsidRPr="00000000">
        <w:rPr>
          <w:vertAlign w:val="baseline"/>
          <w:rtl w:val="0"/>
        </w:rPr>
        <w:tab/>
        <w:t xml:space="preserve">(b) </w:t>
      </w:r>
      <w:r w:rsidDel="00000000" w:rsidR="00000000" w:rsidRPr="00000000">
        <w:rPr>
          <w:i w:val="1"/>
          <w:vertAlign w:val="baseline"/>
          <w:rtl w:val="0"/>
        </w:rPr>
        <w:t xml:space="preserve">Pharsalia</w:t>
      </w:r>
      <w:r w:rsidDel="00000000" w:rsidR="00000000" w:rsidRPr="00000000">
        <w:rPr>
          <w:vertAlign w:val="baseline"/>
          <w:rtl w:val="0"/>
        </w:rPr>
        <w:t xml:space="preserve"> </w:t>
        <w:tab/>
        <w:t xml:space="preserve">(c) </w:t>
      </w:r>
      <w:r w:rsidDel="00000000" w:rsidR="00000000" w:rsidRPr="00000000">
        <w:rPr>
          <w:i w:val="1"/>
          <w:vertAlign w:val="baseline"/>
          <w:rtl w:val="0"/>
        </w:rPr>
        <w:t xml:space="preserve">Aeneid</w:t>
      </w:r>
      <w:r w:rsidDel="00000000" w:rsidR="00000000" w:rsidRPr="00000000">
        <w:rPr>
          <w:vertAlign w:val="baseline"/>
          <w:rtl w:val="0"/>
        </w:rPr>
        <w:tab/>
        <w:t xml:space="preserve">(d) </w:t>
      </w:r>
      <w:r w:rsidDel="00000000" w:rsidR="00000000" w:rsidRPr="00000000">
        <w:rPr>
          <w:i w:val="1"/>
          <w:vertAlign w:val="baseline"/>
          <w:rtl w:val="0"/>
        </w:rPr>
        <w:t xml:space="preserve">Punica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1021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16. Which Roman poet is considered the first in Greco-Roman culture to provide a collection of fables intended as an independent poetic work primarily for reading?</w:t>
      </w:r>
    </w:p>
    <w:p w:rsidR="00000000" w:rsidDel="00000000" w:rsidP="00000000" w:rsidRDefault="00000000" w:rsidRPr="00000000" w14:paraId="00000036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(a) </w:t>
      </w:r>
      <w:r w:rsidDel="00000000" w:rsidR="00000000" w:rsidRPr="00000000">
        <w:rPr>
          <w:i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Horace</w:t>
        <w:tab/>
        <w:t xml:space="preserve">(b) Phaedrus</w:t>
        <w:tab/>
        <w:t xml:space="preserve">(c) Propertius</w:t>
        <w:tab/>
        <w:t xml:space="preserve">(d) Tibullus</w:t>
      </w:r>
    </w:p>
    <w:p w:rsidR="00000000" w:rsidDel="00000000" w:rsidP="00000000" w:rsidRDefault="00000000" w:rsidRPr="00000000" w14:paraId="00000037">
      <w:pPr>
        <w:tabs>
          <w:tab w:val="left" w:leader="none" w:pos="1021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1021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17. The </w:t>
      </w:r>
      <w:r w:rsidDel="00000000" w:rsidR="00000000" w:rsidRPr="00000000">
        <w:rPr>
          <w:i w:val="1"/>
          <w:vertAlign w:val="baseline"/>
          <w:rtl w:val="0"/>
        </w:rPr>
        <w:t xml:space="preserve">Dialogus de Oratoribus</w:t>
      </w:r>
      <w:r w:rsidDel="00000000" w:rsidR="00000000" w:rsidRPr="00000000">
        <w:rPr>
          <w:vertAlign w:val="baseline"/>
          <w:rtl w:val="0"/>
        </w:rPr>
        <w:t xml:space="preserve">, in spite of the striking difference in writing style from his other works, has been attributed to which Roman historiographer?</w:t>
      </w:r>
    </w:p>
    <w:p w:rsidR="00000000" w:rsidDel="00000000" w:rsidP="00000000" w:rsidRDefault="00000000" w:rsidRPr="00000000" w14:paraId="00000039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(a) </w:t>
      </w:r>
      <w:r w:rsidDel="00000000" w:rsidR="00000000" w:rsidRPr="00000000">
        <w:rPr>
          <w:i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Sallust</w:t>
        <w:tab/>
        <w:t xml:space="preserve">(b) Suetonius</w:t>
        <w:tab/>
        <w:t xml:space="preserve">(c) Caesar</w:t>
        <w:tab/>
        <w:t xml:space="preserve">(d) Tacitus</w:t>
      </w:r>
    </w:p>
    <w:p w:rsidR="00000000" w:rsidDel="00000000" w:rsidP="00000000" w:rsidRDefault="00000000" w:rsidRPr="00000000" w14:paraId="0000003A">
      <w:pPr>
        <w:tabs>
          <w:tab w:val="left" w:leader="none" w:pos="1021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1021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18. Quintilian claimed that the Romans, themselves, were the creators of which literary genre?</w:t>
      </w:r>
    </w:p>
    <w:p w:rsidR="00000000" w:rsidDel="00000000" w:rsidP="00000000" w:rsidRDefault="00000000" w:rsidRPr="00000000" w14:paraId="0000003C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(a) </w:t>
      </w:r>
      <w:r w:rsidDel="00000000" w:rsidR="00000000" w:rsidRPr="00000000">
        <w:rPr>
          <w:i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epigram</w:t>
        <w:tab/>
        <w:t xml:space="preserve">(b) epistolary</w:t>
        <w:tab/>
        <w:t xml:space="preserve">(c) epideictic oratory</w:t>
        <w:tab/>
        <w:t xml:space="preserve">(d) satire</w:t>
      </w:r>
    </w:p>
    <w:p w:rsidR="00000000" w:rsidDel="00000000" w:rsidP="00000000" w:rsidRDefault="00000000" w:rsidRPr="00000000" w14:paraId="0000003D">
      <w:pPr>
        <w:tabs>
          <w:tab w:val="left" w:leader="none" w:pos="1021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1021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19. Plautus’ comedy </w:t>
      </w:r>
      <w:r w:rsidDel="00000000" w:rsidR="00000000" w:rsidRPr="00000000">
        <w:rPr>
          <w:i w:val="1"/>
          <w:vertAlign w:val="baseline"/>
          <w:rtl w:val="0"/>
        </w:rPr>
        <w:t xml:space="preserve">Mostellaria </w:t>
      </w:r>
      <w:r w:rsidDel="00000000" w:rsidR="00000000" w:rsidRPr="00000000">
        <w:rPr>
          <w:vertAlign w:val="baseline"/>
          <w:rtl w:val="0"/>
        </w:rPr>
        <w:t xml:space="preserve">has often been given the English title:</w:t>
      </w:r>
    </w:p>
    <w:p w:rsidR="00000000" w:rsidDel="00000000" w:rsidP="00000000" w:rsidRDefault="00000000" w:rsidRPr="00000000" w14:paraId="0000003F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(a) </w:t>
      </w:r>
      <w:r w:rsidDel="00000000" w:rsidR="00000000" w:rsidRPr="00000000">
        <w:rPr>
          <w:i w:val="1"/>
          <w:vertAlign w:val="baseline"/>
          <w:rtl w:val="0"/>
        </w:rPr>
        <w:t xml:space="preserve"> The Ghost</w:t>
      </w:r>
      <w:r w:rsidDel="00000000" w:rsidR="00000000" w:rsidRPr="00000000">
        <w:rPr>
          <w:vertAlign w:val="baseline"/>
          <w:rtl w:val="0"/>
        </w:rPr>
        <w:tab/>
        <w:t xml:space="preserve">(b) </w:t>
      </w:r>
      <w:r w:rsidDel="00000000" w:rsidR="00000000" w:rsidRPr="00000000">
        <w:rPr>
          <w:i w:val="1"/>
          <w:vertAlign w:val="baseline"/>
          <w:rtl w:val="0"/>
        </w:rPr>
        <w:t xml:space="preserve">The Vainglorious Soldier</w:t>
      </w:r>
      <w:r w:rsidDel="00000000" w:rsidR="00000000" w:rsidRPr="00000000">
        <w:rPr>
          <w:vertAlign w:val="baseline"/>
          <w:rtl w:val="0"/>
        </w:rPr>
        <w:tab/>
        <w:t xml:space="preserve">(c) </w:t>
      </w:r>
      <w:r w:rsidDel="00000000" w:rsidR="00000000" w:rsidRPr="00000000">
        <w:rPr>
          <w:i w:val="1"/>
          <w:vertAlign w:val="baseline"/>
          <w:rtl w:val="0"/>
        </w:rPr>
        <w:t xml:space="preserve">The Little Carthaginian</w:t>
      </w:r>
      <w:r w:rsidDel="00000000" w:rsidR="00000000" w:rsidRPr="00000000">
        <w:rPr>
          <w:vertAlign w:val="baseline"/>
          <w:rtl w:val="0"/>
        </w:rPr>
        <w:tab/>
        <w:t xml:space="preserve">(d) </w:t>
      </w:r>
      <w:r w:rsidDel="00000000" w:rsidR="00000000" w:rsidRPr="00000000">
        <w:rPr>
          <w:i w:val="1"/>
          <w:vertAlign w:val="baseline"/>
          <w:rtl w:val="0"/>
        </w:rPr>
        <w:t xml:space="preserve">The Weevil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1021"/>
        </w:tabs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1021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20. Which stylistic period of Roman literature began with the first known speech of Cicero and ended with the death of Ovid?</w:t>
      </w:r>
    </w:p>
    <w:p w:rsidR="00000000" w:rsidDel="00000000" w:rsidP="00000000" w:rsidRDefault="00000000" w:rsidRPr="00000000" w14:paraId="00000042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(a) </w:t>
      </w:r>
      <w:r w:rsidDel="00000000" w:rsidR="00000000" w:rsidRPr="00000000">
        <w:rPr>
          <w:i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golden age</w:t>
        <w:tab/>
        <w:t xml:space="preserve">(b) early period</w:t>
        <w:tab/>
        <w:t xml:space="preserve">(c) late period</w:t>
        <w:tab/>
        <w:t xml:space="preserve">(d) silver age</w:t>
      </w:r>
    </w:p>
    <w:p w:rsidR="00000000" w:rsidDel="00000000" w:rsidP="00000000" w:rsidRDefault="00000000" w:rsidRPr="00000000" w14:paraId="00000043">
      <w:pPr>
        <w:tabs>
          <w:tab w:val="left" w:leader="none" w:pos="1021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4705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21. The Greek orator Demosthenes served as the primary stylistic model for which Roman orator?</w:t>
      </w:r>
    </w:p>
    <w:p w:rsidR="00000000" w:rsidDel="00000000" w:rsidP="00000000" w:rsidRDefault="00000000" w:rsidRPr="00000000" w14:paraId="00000045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(a) </w:t>
      </w:r>
      <w:r w:rsidDel="00000000" w:rsidR="00000000" w:rsidRPr="00000000">
        <w:rPr>
          <w:i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Caesar</w:t>
        <w:tab/>
        <w:t xml:space="preserve">(b) Cato the Elder</w:t>
        <w:tab/>
        <w:t xml:space="preserve">(c) Cicero</w:t>
        <w:tab/>
        <w:t xml:space="preserve">(d) Seneca the Elder</w:t>
      </w:r>
    </w:p>
    <w:p w:rsidR="00000000" w:rsidDel="00000000" w:rsidP="00000000" w:rsidRDefault="00000000" w:rsidRPr="00000000" w14:paraId="00000046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22. Which of the following authors wrote now-lost biographies on Cato and Cicero?</w:t>
      </w:r>
    </w:p>
    <w:p w:rsidR="00000000" w:rsidDel="00000000" w:rsidP="00000000" w:rsidRDefault="00000000" w:rsidRPr="00000000" w14:paraId="00000048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(a) </w:t>
      </w:r>
      <w:r w:rsidDel="00000000" w:rsidR="00000000" w:rsidRPr="00000000">
        <w:rPr>
          <w:i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Cornelius Nepos</w:t>
        <w:tab/>
        <w:t xml:space="preserve">(b) Asinius Pollio</w:t>
        <w:tab/>
        <w:t xml:space="preserve">(c) Varro</w:t>
        <w:tab/>
        <w:t xml:space="preserve">(d) Tertulian</w:t>
      </w:r>
    </w:p>
    <w:p w:rsidR="00000000" w:rsidDel="00000000" w:rsidP="00000000" w:rsidRDefault="00000000" w:rsidRPr="00000000" w14:paraId="00000049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23. Juvenal’s fourth satire serves as a farcical critique of the council and administration of which Emperor?</w:t>
      </w:r>
    </w:p>
    <w:p w:rsidR="00000000" w:rsidDel="00000000" w:rsidP="00000000" w:rsidRDefault="00000000" w:rsidRPr="00000000" w14:paraId="0000004B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(a) </w:t>
      </w:r>
      <w:r w:rsidDel="00000000" w:rsidR="00000000" w:rsidRPr="00000000">
        <w:rPr>
          <w:i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Domitian</w:t>
        <w:tab/>
        <w:t xml:space="preserve">(b) Claudius</w:t>
        <w:tab/>
        <w:t xml:space="preserve">(c) Vespasian</w:t>
        <w:tab/>
        <w:t xml:space="preserve">(d) Titus</w:t>
      </w:r>
    </w:p>
    <w:p w:rsidR="00000000" w:rsidDel="00000000" w:rsidP="00000000" w:rsidRDefault="00000000" w:rsidRPr="00000000" w14:paraId="0000004C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24. In book IX of the </w:t>
      </w:r>
      <w:r w:rsidDel="00000000" w:rsidR="00000000" w:rsidRPr="00000000">
        <w:rPr>
          <w:i w:val="1"/>
          <w:vertAlign w:val="baseline"/>
          <w:rtl w:val="0"/>
        </w:rPr>
        <w:t xml:space="preserve">Aeneid</w:t>
      </w:r>
      <w:r w:rsidDel="00000000" w:rsidR="00000000" w:rsidRPr="00000000">
        <w:rPr>
          <w:vertAlign w:val="baseline"/>
          <w:rtl w:val="0"/>
        </w:rPr>
        <w:t xml:space="preserve">, Vulcan crafts a shield depicting many events of Roman history including which famous battle?</w:t>
      </w:r>
    </w:p>
    <w:p w:rsidR="00000000" w:rsidDel="00000000" w:rsidP="00000000" w:rsidRDefault="00000000" w:rsidRPr="00000000" w14:paraId="0000004E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(a) </w:t>
      </w:r>
      <w:r w:rsidDel="00000000" w:rsidR="00000000" w:rsidRPr="00000000">
        <w:rPr>
          <w:i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Cannae</w:t>
        <w:tab/>
        <w:t xml:space="preserve">(b) Actium</w:t>
        <w:tab/>
        <w:t xml:space="preserve">(c) Teutoburg Forest</w:t>
        <w:tab/>
        <w:t xml:space="preserve">(d) Heraclea</w:t>
      </w:r>
    </w:p>
    <w:p w:rsidR="00000000" w:rsidDel="00000000" w:rsidP="00000000" w:rsidRDefault="00000000" w:rsidRPr="00000000" w14:paraId="0000004F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25.Which Roman author wrote the moral treatise </w:t>
      </w:r>
      <w:r w:rsidDel="00000000" w:rsidR="00000000" w:rsidRPr="00000000">
        <w:rPr>
          <w:i w:val="1"/>
          <w:vertAlign w:val="baseline"/>
          <w:rtl w:val="0"/>
        </w:rPr>
        <w:t xml:space="preserve">De Clementia</w:t>
      </w:r>
      <w:r w:rsidDel="00000000" w:rsidR="00000000" w:rsidRPr="00000000">
        <w:rPr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51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(a) </w:t>
      </w:r>
      <w:r w:rsidDel="00000000" w:rsidR="00000000" w:rsidRPr="00000000">
        <w:rPr>
          <w:i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Cicero</w:t>
        <w:tab/>
        <w:t xml:space="preserve">(b) Lucretius</w:t>
        <w:tab/>
        <w:t xml:space="preserve">(c) Seneca the Elder</w:t>
        <w:tab/>
        <w:t xml:space="preserve">(d) Cato the Elder</w:t>
      </w:r>
    </w:p>
    <w:p w:rsidR="00000000" w:rsidDel="00000000" w:rsidP="00000000" w:rsidRDefault="00000000" w:rsidRPr="00000000" w14:paraId="00000052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26. A Roman play which told a story with a historical basis was known as a </w:t>
      </w:r>
      <w:r w:rsidDel="00000000" w:rsidR="00000000" w:rsidRPr="00000000">
        <w:rPr>
          <w:i w:val="1"/>
          <w:vertAlign w:val="baseline"/>
          <w:rtl w:val="0"/>
        </w:rPr>
        <w:t xml:space="preserve">fabula</w:t>
      </w:r>
      <w:r w:rsidDel="00000000" w:rsidR="00000000" w:rsidRPr="00000000">
        <w:rPr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54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(a) </w:t>
      </w:r>
      <w:r w:rsidDel="00000000" w:rsidR="00000000" w:rsidRPr="00000000">
        <w:rPr>
          <w:i w:val="1"/>
          <w:vertAlign w:val="baseline"/>
          <w:rtl w:val="0"/>
        </w:rPr>
        <w:t xml:space="preserve">praetexta</w:t>
      </w:r>
      <w:r w:rsidDel="00000000" w:rsidR="00000000" w:rsidRPr="00000000">
        <w:rPr>
          <w:vertAlign w:val="baseline"/>
          <w:rtl w:val="0"/>
        </w:rPr>
        <w:tab/>
        <w:t xml:space="preserve">(b) </w:t>
      </w:r>
      <w:r w:rsidDel="00000000" w:rsidR="00000000" w:rsidRPr="00000000">
        <w:rPr>
          <w:i w:val="1"/>
          <w:vertAlign w:val="baseline"/>
          <w:rtl w:val="0"/>
        </w:rPr>
        <w:t xml:space="preserve">crepidata</w:t>
      </w:r>
      <w:r w:rsidDel="00000000" w:rsidR="00000000" w:rsidRPr="00000000">
        <w:rPr>
          <w:vertAlign w:val="baseline"/>
          <w:rtl w:val="0"/>
        </w:rPr>
        <w:tab/>
        <w:t xml:space="preserve">(c) </w:t>
      </w:r>
      <w:r w:rsidDel="00000000" w:rsidR="00000000" w:rsidRPr="00000000">
        <w:rPr>
          <w:i w:val="1"/>
          <w:vertAlign w:val="baseline"/>
          <w:rtl w:val="0"/>
        </w:rPr>
        <w:t xml:space="preserve">palliata</w:t>
      </w:r>
      <w:r w:rsidDel="00000000" w:rsidR="00000000" w:rsidRPr="00000000">
        <w:rPr>
          <w:vertAlign w:val="baseline"/>
          <w:rtl w:val="0"/>
        </w:rPr>
        <w:tab/>
        <w:t xml:space="preserve">(d) </w:t>
      </w:r>
      <w:r w:rsidDel="00000000" w:rsidR="00000000" w:rsidRPr="00000000">
        <w:rPr>
          <w:i w:val="1"/>
          <w:vertAlign w:val="baseline"/>
          <w:rtl w:val="0"/>
        </w:rPr>
        <w:t xml:space="preserve">togata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27. Varro, Cicero, and Horace all present which early Roman author as the originator of Latin literature?</w:t>
      </w:r>
    </w:p>
    <w:p w:rsidR="00000000" w:rsidDel="00000000" w:rsidP="00000000" w:rsidRDefault="00000000" w:rsidRPr="00000000" w14:paraId="00000057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(a) </w:t>
      </w:r>
      <w:r w:rsidDel="00000000" w:rsidR="00000000" w:rsidRPr="00000000">
        <w:rPr>
          <w:i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Ennius</w:t>
        <w:tab/>
        <w:t xml:space="preserve">(b) Livius Andronicus</w:t>
        <w:tab/>
        <w:t xml:space="preserve">(c) Plautus</w:t>
        <w:tab/>
        <w:t xml:space="preserve">(d) Gnaeus Naevius</w:t>
      </w:r>
    </w:p>
    <w:p w:rsidR="00000000" w:rsidDel="00000000" w:rsidP="00000000" w:rsidRDefault="00000000" w:rsidRPr="00000000" w14:paraId="00000058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28. Ovid’s </w:t>
      </w:r>
      <w:r w:rsidDel="00000000" w:rsidR="00000000" w:rsidRPr="00000000">
        <w:rPr>
          <w:i w:val="1"/>
          <w:vertAlign w:val="baseline"/>
          <w:rtl w:val="0"/>
        </w:rPr>
        <w:t xml:space="preserve">Fasti</w:t>
      </w:r>
      <w:r w:rsidDel="00000000" w:rsidR="00000000" w:rsidRPr="00000000">
        <w:rPr>
          <w:vertAlign w:val="baseline"/>
          <w:rtl w:val="0"/>
        </w:rPr>
        <w:t xml:space="preserve"> were composed in a number of books that, upon completion, were meant to parallel the:</w:t>
      </w:r>
    </w:p>
    <w:p w:rsidR="00000000" w:rsidDel="00000000" w:rsidP="00000000" w:rsidRDefault="00000000" w:rsidRPr="00000000" w14:paraId="00000059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(a) </w:t>
      </w:r>
      <w:r w:rsidDel="00000000" w:rsidR="00000000" w:rsidRPr="00000000">
        <w:rPr>
          <w:i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months of the year</w:t>
        <w:tab/>
        <w:t xml:space="preserve">(b) hours of a day</w:t>
        <w:tab/>
        <w:t xml:space="preserve">(c) seasons of a year</w:t>
        <w:tab/>
        <w:t xml:space="preserve">(d) days of a month</w:t>
      </w:r>
    </w:p>
    <w:p w:rsidR="00000000" w:rsidDel="00000000" w:rsidP="00000000" w:rsidRDefault="00000000" w:rsidRPr="00000000" w14:paraId="0000005A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29. Which epic poet wrote the now lost </w:t>
      </w:r>
      <w:r w:rsidDel="00000000" w:rsidR="00000000" w:rsidRPr="00000000">
        <w:rPr>
          <w:i w:val="1"/>
          <w:vertAlign w:val="baseline"/>
          <w:rtl w:val="0"/>
        </w:rPr>
        <w:t xml:space="preserve">Achilleid</w:t>
      </w:r>
      <w:r w:rsidDel="00000000" w:rsidR="00000000" w:rsidRPr="00000000">
        <w:rPr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5C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(a) </w:t>
      </w:r>
      <w:r w:rsidDel="00000000" w:rsidR="00000000" w:rsidRPr="00000000">
        <w:rPr>
          <w:i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Gnaeus Naevius</w:t>
        <w:tab/>
        <w:t xml:space="preserve">(b) Ennius</w:t>
        <w:tab/>
        <w:t xml:space="preserve">(c) Statius</w:t>
        <w:tab/>
        <w:t xml:space="preserve">(d) Vergil</w:t>
      </w:r>
    </w:p>
    <w:p w:rsidR="00000000" w:rsidDel="00000000" w:rsidP="00000000" w:rsidRDefault="00000000" w:rsidRPr="00000000" w14:paraId="0000005D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30. The works of which author came to be used as a means to foretell the future by haphazardly opening a volume of his works?</w:t>
      </w:r>
    </w:p>
    <w:p w:rsidR="00000000" w:rsidDel="00000000" w:rsidP="00000000" w:rsidRDefault="00000000" w:rsidRPr="00000000" w14:paraId="0000005F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(a) </w:t>
      </w:r>
      <w:r w:rsidDel="00000000" w:rsidR="00000000" w:rsidRPr="00000000">
        <w:rPr>
          <w:i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Vergil</w:t>
        <w:tab/>
        <w:t xml:space="preserve">(b) Cicero</w:t>
        <w:tab/>
        <w:t xml:space="preserve">(c) Horace</w:t>
        <w:tab/>
        <w:t xml:space="preserve">(d) Ovid</w:t>
      </w:r>
    </w:p>
    <w:p w:rsidR="00000000" w:rsidDel="00000000" w:rsidP="00000000" w:rsidRDefault="00000000" w:rsidRPr="00000000" w14:paraId="00000060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31. Who is the object of Propertius’ affections in his first book of elegies?</w:t>
      </w:r>
    </w:p>
    <w:p w:rsidR="00000000" w:rsidDel="00000000" w:rsidP="00000000" w:rsidRDefault="00000000" w:rsidRPr="00000000" w14:paraId="00000062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(a) </w:t>
      </w:r>
      <w:r w:rsidDel="00000000" w:rsidR="00000000" w:rsidRPr="00000000">
        <w:rPr>
          <w:i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Lesbia</w:t>
        <w:tab/>
        <w:t xml:space="preserve">(b) Delia</w:t>
        <w:tab/>
        <w:t xml:space="preserve">(c) Corinna</w:t>
        <w:tab/>
        <w:t xml:space="preserve">(d) Cynthia</w:t>
      </w:r>
    </w:p>
    <w:p w:rsidR="00000000" w:rsidDel="00000000" w:rsidP="00000000" w:rsidRDefault="00000000" w:rsidRPr="00000000" w14:paraId="00000063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32. Which author fought on the side of Brutus and Cassius at Philippi?</w:t>
      </w:r>
    </w:p>
    <w:p w:rsidR="00000000" w:rsidDel="00000000" w:rsidP="00000000" w:rsidRDefault="00000000" w:rsidRPr="00000000" w14:paraId="00000065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(a) </w:t>
      </w:r>
      <w:r w:rsidDel="00000000" w:rsidR="00000000" w:rsidRPr="00000000">
        <w:rPr>
          <w:i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Horace</w:t>
        <w:tab/>
        <w:t xml:space="preserve">(b) Cato the Elder</w:t>
        <w:tab/>
        <w:t xml:space="preserve">(c) Fabius Pictor</w:t>
        <w:tab/>
        <w:t xml:space="preserve">(d) Gnaeus Naevius</w:t>
      </w:r>
    </w:p>
    <w:p w:rsidR="00000000" w:rsidDel="00000000" w:rsidP="00000000" w:rsidRDefault="00000000" w:rsidRPr="00000000" w14:paraId="00000066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33. Which meter was the most ancient of the native Roman meters?</w:t>
      </w:r>
    </w:p>
    <w:p w:rsidR="00000000" w:rsidDel="00000000" w:rsidP="00000000" w:rsidRDefault="00000000" w:rsidRPr="00000000" w14:paraId="00000068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(a) </w:t>
      </w:r>
      <w:r w:rsidDel="00000000" w:rsidR="00000000" w:rsidRPr="00000000">
        <w:rPr>
          <w:i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Alcaic</w:t>
        <w:tab/>
        <w:t xml:space="preserve">(b) Saturnian</w:t>
        <w:tab/>
        <w:t xml:space="preserve">(c) Sapphic</w:t>
        <w:tab/>
        <w:t xml:space="preserve">(d) Asclepiadean</w:t>
      </w:r>
    </w:p>
    <w:p w:rsidR="00000000" w:rsidDel="00000000" w:rsidP="00000000" w:rsidRDefault="00000000" w:rsidRPr="00000000" w14:paraId="00000069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34.Ovid attributed his exile to two reasons with the phrase:</w:t>
      </w:r>
    </w:p>
    <w:p w:rsidR="00000000" w:rsidDel="00000000" w:rsidP="00000000" w:rsidRDefault="00000000" w:rsidRPr="00000000" w14:paraId="0000006B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(a) </w:t>
      </w:r>
      <w:r w:rsidDel="00000000" w:rsidR="00000000" w:rsidRPr="00000000">
        <w:rPr>
          <w:i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carmen et error</w:t>
        <w:tab/>
        <w:t xml:space="preserve">(b) arma virumque</w:t>
        <w:tab/>
        <w:t xml:space="preserve">(c) verum et falsum</w:t>
        <w:tab/>
        <w:t xml:space="preserve">(d) odi et amo</w:t>
      </w:r>
    </w:p>
    <w:p w:rsidR="00000000" w:rsidDel="00000000" w:rsidP="00000000" w:rsidRDefault="00000000" w:rsidRPr="00000000" w14:paraId="0000006C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35. Which late Roman author writes a twelve-book volume, picking up where Vergil leaves off with regards to his writings on horticulture?</w:t>
      </w:r>
    </w:p>
    <w:p w:rsidR="00000000" w:rsidDel="00000000" w:rsidP="00000000" w:rsidRDefault="00000000" w:rsidRPr="00000000" w14:paraId="0000006E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(a) </w:t>
      </w:r>
      <w:r w:rsidDel="00000000" w:rsidR="00000000" w:rsidRPr="00000000">
        <w:rPr>
          <w:i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Tertullian</w:t>
        <w:tab/>
        <w:t xml:space="preserve">(b) Columella</w:t>
        <w:tab/>
        <w:t xml:space="preserve">(c) Aulus Gellius</w:t>
        <w:tab/>
        <w:t xml:space="preserve">(d) Apuleius</w:t>
        <w:br w:type="textWrapping"/>
      </w:r>
    </w:p>
    <w:p w:rsidR="00000000" w:rsidDel="00000000" w:rsidP="00000000" w:rsidRDefault="00000000" w:rsidRPr="00000000" w14:paraId="0000006F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36. Which Roman comic playwright was popular among more cultivated social circles due to his clear, simple language, far less “low-brow” comedy, and serious and sentimental storytelling?</w:t>
      </w:r>
    </w:p>
    <w:p w:rsidR="00000000" w:rsidDel="00000000" w:rsidP="00000000" w:rsidRDefault="00000000" w:rsidRPr="00000000" w14:paraId="00000070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(a) </w:t>
      </w:r>
      <w:r w:rsidDel="00000000" w:rsidR="00000000" w:rsidRPr="00000000">
        <w:rPr>
          <w:i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Plautus</w:t>
        <w:tab/>
        <w:t xml:space="preserve">(b) Accius</w:t>
        <w:tab/>
        <w:t xml:space="preserve">(c) Terence</w:t>
        <w:tab/>
        <w:t xml:space="preserve">(d) Pacuvius</w:t>
      </w:r>
    </w:p>
    <w:p w:rsidR="00000000" w:rsidDel="00000000" w:rsidP="00000000" w:rsidRDefault="00000000" w:rsidRPr="00000000" w14:paraId="00000071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37. Which of the following philosophical works of Cicero was written last? </w:t>
      </w:r>
    </w:p>
    <w:p w:rsidR="00000000" w:rsidDel="00000000" w:rsidP="00000000" w:rsidRDefault="00000000" w:rsidRPr="00000000" w14:paraId="00000073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(a) </w:t>
      </w:r>
      <w:r w:rsidDel="00000000" w:rsidR="00000000" w:rsidRPr="00000000">
        <w:rPr>
          <w:i w:val="1"/>
          <w:vertAlign w:val="baseline"/>
          <w:rtl w:val="0"/>
        </w:rPr>
        <w:t xml:space="preserve"> De Senectute</w:t>
      </w:r>
      <w:r w:rsidDel="00000000" w:rsidR="00000000" w:rsidRPr="00000000">
        <w:rPr>
          <w:vertAlign w:val="baseline"/>
          <w:rtl w:val="0"/>
        </w:rPr>
        <w:tab/>
        <w:t xml:space="preserve">(b) </w:t>
      </w:r>
      <w:r w:rsidDel="00000000" w:rsidR="00000000" w:rsidRPr="00000000">
        <w:rPr>
          <w:i w:val="1"/>
          <w:vertAlign w:val="baseline"/>
          <w:rtl w:val="0"/>
        </w:rPr>
        <w:t xml:space="preserve">De Re Publica</w:t>
      </w:r>
      <w:r w:rsidDel="00000000" w:rsidR="00000000" w:rsidRPr="00000000">
        <w:rPr>
          <w:vertAlign w:val="baseline"/>
          <w:rtl w:val="0"/>
        </w:rPr>
        <w:tab/>
        <w:t xml:space="preserve">(c) </w:t>
      </w:r>
      <w:r w:rsidDel="00000000" w:rsidR="00000000" w:rsidRPr="00000000">
        <w:rPr>
          <w:i w:val="1"/>
          <w:vertAlign w:val="baseline"/>
          <w:rtl w:val="0"/>
        </w:rPr>
        <w:t xml:space="preserve">De Amicitia</w:t>
      </w:r>
      <w:r w:rsidDel="00000000" w:rsidR="00000000" w:rsidRPr="00000000">
        <w:rPr>
          <w:vertAlign w:val="baseline"/>
          <w:rtl w:val="0"/>
        </w:rPr>
        <w:tab/>
        <w:t xml:space="preserve">(d) </w:t>
      </w:r>
      <w:r w:rsidDel="00000000" w:rsidR="00000000" w:rsidRPr="00000000">
        <w:rPr>
          <w:i w:val="1"/>
          <w:vertAlign w:val="baseline"/>
          <w:rtl w:val="0"/>
        </w:rPr>
        <w:t xml:space="preserve">De Officiis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38. Tacitus </w:t>
      </w:r>
      <w:r w:rsidDel="00000000" w:rsidR="00000000" w:rsidRPr="00000000">
        <w:rPr>
          <w:i w:val="1"/>
          <w:vertAlign w:val="baseline"/>
          <w:rtl w:val="0"/>
        </w:rPr>
        <w:t xml:space="preserve">Annales</w:t>
      </w:r>
      <w:r w:rsidDel="00000000" w:rsidR="00000000" w:rsidRPr="00000000">
        <w:rPr>
          <w:vertAlign w:val="baseline"/>
          <w:rtl w:val="0"/>
        </w:rPr>
        <w:t xml:space="preserve"> covers Roman imperial history as far the reign of:</w:t>
      </w:r>
    </w:p>
    <w:p w:rsidR="00000000" w:rsidDel="00000000" w:rsidP="00000000" w:rsidRDefault="00000000" w:rsidRPr="00000000" w14:paraId="00000076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(a) </w:t>
      </w:r>
      <w:r w:rsidDel="00000000" w:rsidR="00000000" w:rsidRPr="00000000">
        <w:rPr>
          <w:i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Trajan</w:t>
        <w:tab/>
        <w:t xml:space="preserve">(b) Galba</w:t>
        <w:tab/>
        <w:t xml:space="preserve">(c) Domitian</w:t>
        <w:tab/>
        <w:t xml:space="preserve">(d) Nero</w:t>
      </w:r>
    </w:p>
    <w:p w:rsidR="00000000" w:rsidDel="00000000" w:rsidP="00000000" w:rsidRDefault="00000000" w:rsidRPr="00000000" w14:paraId="00000077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39. Which Roman author was also known as Rome’s greatest scholar or the most learned of the Romans?</w:t>
      </w:r>
    </w:p>
    <w:p w:rsidR="00000000" w:rsidDel="00000000" w:rsidP="00000000" w:rsidRDefault="00000000" w:rsidRPr="00000000" w14:paraId="00000079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(a) </w:t>
      </w:r>
      <w:r w:rsidDel="00000000" w:rsidR="00000000" w:rsidRPr="00000000">
        <w:rPr>
          <w:i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Quintilian</w:t>
        <w:tab/>
        <w:t xml:space="preserve">(b) Cato the Elder</w:t>
        <w:tab/>
        <w:t xml:space="preserve">(c) Varro</w:t>
        <w:tab/>
        <w:t xml:space="preserve">(d) Cicero</w:t>
      </w:r>
    </w:p>
    <w:p w:rsidR="00000000" w:rsidDel="00000000" w:rsidP="00000000" w:rsidRDefault="00000000" w:rsidRPr="00000000" w14:paraId="0000007A">
      <w:pPr>
        <w:tabs>
          <w:tab w:val="left" w:leader="none" w:pos="2880"/>
          <w:tab w:val="left" w:leader="none" w:pos="5760"/>
          <w:tab w:val="left" w:leader="none" w:pos="8640"/>
        </w:tabs>
        <w:spacing w:after="24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tabs>
          <w:tab w:val="left" w:leader="none" w:pos="2880"/>
          <w:tab w:val="left" w:leader="none" w:pos="5760"/>
          <w:tab w:val="left" w:leader="none" w:pos="9270"/>
        </w:tabs>
        <w:spacing w:after="24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Match the following works with their alternate titles: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left" w:leader="none" w:pos="2160"/>
          <w:tab w:val="left" w:leader="none" w:pos="4680"/>
          <w:tab w:val="left" w:leader="none" w:pos="7020"/>
          <w:tab w:val="left" w:leader="none" w:pos="9270"/>
          <w:tab w:val="left" w:leader="none" w:pos="9360"/>
        </w:tabs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40. </w:t>
      </w:r>
      <w:r w:rsidDel="00000000" w:rsidR="00000000" w:rsidRPr="00000000">
        <w:rPr>
          <w:i w:val="1"/>
          <w:vertAlign w:val="baseline"/>
          <w:rtl w:val="0"/>
        </w:rPr>
        <w:t xml:space="preserve">Pharsalia</w:t>
      </w:r>
      <w:r w:rsidDel="00000000" w:rsidR="00000000" w:rsidRPr="00000000">
        <w:rPr>
          <w:vertAlign w:val="baseline"/>
          <w:rtl w:val="0"/>
        </w:rPr>
        <w:t xml:space="preserve"> </w:t>
        <w:tab/>
        <w:t xml:space="preserve">(a) </w:t>
      </w:r>
      <w:r w:rsidDel="00000000" w:rsidR="00000000" w:rsidRPr="00000000">
        <w:rPr>
          <w:i w:val="1"/>
          <w:vertAlign w:val="baseline"/>
          <w:rtl w:val="0"/>
        </w:rPr>
        <w:t xml:space="preserve">de Bello Gallico</w:t>
        <w:tab/>
      </w:r>
      <w:r w:rsidDel="00000000" w:rsidR="00000000" w:rsidRPr="00000000">
        <w:rPr>
          <w:vertAlign w:val="baseline"/>
          <w:rtl w:val="0"/>
        </w:rPr>
        <w:t xml:space="preserve">(b) </w:t>
      </w:r>
      <w:r w:rsidDel="00000000" w:rsidR="00000000" w:rsidRPr="00000000">
        <w:rPr>
          <w:i w:val="1"/>
          <w:vertAlign w:val="baseline"/>
          <w:rtl w:val="0"/>
        </w:rPr>
        <w:t xml:space="preserve">Bellum Civile</w:t>
      </w:r>
      <w:r w:rsidDel="00000000" w:rsidR="00000000" w:rsidRPr="00000000">
        <w:rPr>
          <w:vertAlign w:val="baseline"/>
          <w:rtl w:val="0"/>
        </w:rPr>
        <w:tab/>
        <w:t xml:space="preserve">(c) </w:t>
      </w:r>
      <w:r w:rsidDel="00000000" w:rsidR="00000000" w:rsidRPr="00000000">
        <w:rPr>
          <w:i w:val="1"/>
          <w:vertAlign w:val="baseline"/>
          <w:rtl w:val="0"/>
        </w:rPr>
        <w:t xml:space="preserve">Chronica</w:t>
      </w:r>
      <w:r w:rsidDel="00000000" w:rsidR="00000000" w:rsidRPr="00000000">
        <w:rPr>
          <w:vertAlign w:val="baseline"/>
          <w:rtl w:val="0"/>
        </w:rPr>
        <w:tab/>
        <w:t xml:space="preserve">(d) </w:t>
      </w:r>
      <w:r w:rsidDel="00000000" w:rsidR="00000000" w:rsidRPr="00000000">
        <w:rPr>
          <w:i w:val="1"/>
          <w:vertAlign w:val="baseline"/>
          <w:rtl w:val="0"/>
        </w:rPr>
        <w:t xml:space="preserve">Annales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tabs>
          <w:tab w:val="left" w:leader="none" w:pos="2160"/>
          <w:tab w:val="left" w:leader="none" w:pos="4680"/>
          <w:tab w:val="left" w:leader="none" w:pos="7020"/>
          <w:tab w:val="left" w:leader="none" w:pos="9270"/>
          <w:tab w:val="left" w:leader="none" w:pos="9360"/>
        </w:tabs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41. </w:t>
      </w:r>
      <w:r w:rsidDel="00000000" w:rsidR="00000000" w:rsidRPr="00000000">
        <w:rPr>
          <w:i w:val="1"/>
          <w:vertAlign w:val="baseline"/>
          <w:rtl w:val="0"/>
        </w:rPr>
        <w:t xml:space="preserve">The Golden Ass</w:t>
        <w:tab/>
      </w:r>
      <w:r w:rsidDel="00000000" w:rsidR="00000000" w:rsidRPr="00000000">
        <w:rPr>
          <w:vertAlign w:val="baseline"/>
          <w:rtl w:val="0"/>
        </w:rPr>
        <w:t xml:space="preserve">(a) </w:t>
      </w:r>
      <w:r w:rsidDel="00000000" w:rsidR="00000000" w:rsidRPr="00000000">
        <w:rPr>
          <w:i w:val="1"/>
          <w:vertAlign w:val="baseline"/>
          <w:rtl w:val="0"/>
        </w:rPr>
        <w:t xml:space="preserve">Metamorphoses</w:t>
        <w:tab/>
      </w:r>
      <w:r w:rsidDel="00000000" w:rsidR="00000000" w:rsidRPr="00000000">
        <w:rPr>
          <w:vertAlign w:val="baseline"/>
          <w:rtl w:val="0"/>
        </w:rPr>
        <w:t xml:space="preserve">(b) </w:t>
      </w:r>
      <w:r w:rsidDel="00000000" w:rsidR="00000000" w:rsidRPr="00000000">
        <w:rPr>
          <w:i w:val="1"/>
          <w:vertAlign w:val="baseline"/>
          <w:rtl w:val="0"/>
        </w:rPr>
        <w:t xml:space="preserve">Satyricon</w:t>
      </w:r>
      <w:r w:rsidDel="00000000" w:rsidR="00000000" w:rsidRPr="00000000">
        <w:rPr>
          <w:vertAlign w:val="baseline"/>
          <w:rtl w:val="0"/>
        </w:rPr>
        <w:tab/>
        <w:t xml:space="preserve">(c) </w:t>
      </w:r>
      <w:r w:rsidDel="00000000" w:rsidR="00000000" w:rsidRPr="00000000">
        <w:rPr>
          <w:i w:val="1"/>
          <w:color w:val="000000"/>
          <w:vertAlign w:val="baseline"/>
          <w:rtl w:val="0"/>
        </w:rPr>
        <w:t xml:space="preserve">Hercules Furens</w:t>
      </w:r>
      <w:r w:rsidDel="00000000" w:rsidR="00000000" w:rsidRPr="00000000">
        <w:rPr>
          <w:vertAlign w:val="baseline"/>
          <w:rtl w:val="0"/>
        </w:rPr>
        <w:tab/>
        <w:t xml:space="preserve">(d) </w:t>
      </w:r>
      <w:r w:rsidDel="00000000" w:rsidR="00000000" w:rsidRPr="00000000">
        <w:rPr>
          <w:i w:val="1"/>
          <w:vertAlign w:val="baseline"/>
          <w:rtl w:val="0"/>
        </w:rPr>
        <w:t xml:space="preserve">Phormio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tabs>
          <w:tab w:val="left" w:leader="none" w:pos="2160"/>
          <w:tab w:val="left" w:leader="none" w:pos="4680"/>
          <w:tab w:val="left" w:leader="none" w:pos="7020"/>
          <w:tab w:val="left" w:leader="none" w:pos="9270"/>
          <w:tab w:val="left" w:leader="none" w:pos="9360"/>
        </w:tabs>
        <w:spacing w:line="360" w:lineRule="auto"/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42. </w:t>
      </w:r>
      <w:r w:rsidDel="00000000" w:rsidR="00000000" w:rsidRPr="00000000">
        <w:rPr>
          <w:i w:val="1"/>
          <w:vertAlign w:val="baseline"/>
          <w:rtl w:val="0"/>
        </w:rPr>
        <w:t xml:space="preserve">Odes</w:t>
        <w:tab/>
      </w:r>
      <w:r w:rsidDel="00000000" w:rsidR="00000000" w:rsidRPr="00000000">
        <w:rPr>
          <w:vertAlign w:val="baseline"/>
          <w:rtl w:val="0"/>
        </w:rPr>
        <w:t xml:space="preserve">(a) </w:t>
      </w:r>
      <w:r w:rsidDel="00000000" w:rsidR="00000000" w:rsidRPr="00000000">
        <w:rPr>
          <w:i w:val="1"/>
          <w:vertAlign w:val="baseline"/>
          <w:rtl w:val="0"/>
        </w:rPr>
        <w:t xml:space="preserve">Sermones</w:t>
        <w:tab/>
      </w:r>
      <w:r w:rsidDel="00000000" w:rsidR="00000000" w:rsidRPr="00000000">
        <w:rPr>
          <w:vertAlign w:val="baseline"/>
          <w:rtl w:val="0"/>
        </w:rPr>
        <w:t xml:space="preserve">(b) </w:t>
      </w:r>
      <w:r w:rsidDel="00000000" w:rsidR="00000000" w:rsidRPr="00000000">
        <w:rPr>
          <w:i w:val="1"/>
          <w:vertAlign w:val="baseline"/>
          <w:rtl w:val="0"/>
        </w:rPr>
        <w:t xml:space="preserve">Ars Amatoria</w:t>
      </w:r>
      <w:r w:rsidDel="00000000" w:rsidR="00000000" w:rsidRPr="00000000">
        <w:rPr>
          <w:vertAlign w:val="baseline"/>
          <w:rtl w:val="0"/>
        </w:rPr>
        <w:tab/>
        <w:t xml:space="preserve">(c) </w:t>
      </w:r>
      <w:r w:rsidDel="00000000" w:rsidR="00000000" w:rsidRPr="00000000">
        <w:rPr>
          <w:i w:val="1"/>
          <w:vertAlign w:val="baseline"/>
          <w:rtl w:val="0"/>
        </w:rPr>
        <w:t xml:space="preserve">Remedium Amoris</w:t>
      </w:r>
      <w:r w:rsidDel="00000000" w:rsidR="00000000" w:rsidRPr="00000000">
        <w:rPr>
          <w:vertAlign w:val="baseline"/>
          <w:rtl w:val="0"/>
        </w:rPr>
        <w:tab/>
        <w:t xml:space="preserve">(d) </w:t>
      </w:r>
      <w:r w:rsidDel="00000000" w:rsidR="00000000" w:rsidRPr="00000000">
        <w:rPr>
          <w:i w:val="1"/>
          <w:vertAlign w:val="baseline"/>
          <w:rtl w:val="0"/>
        </w:rPr>
        <w:t xml:space="preserve">Carmina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left" w:leader="none" w:pos="2160"/>
          <w:tab w:val="left" w:leader="none" w:pos="4680"/>
          <w:tab w:val="left" w:leader="none" w:pos="7020"/>
          <w:tab w:val="left" w:leader="none" w:pos="9270"/>
          <w:tab w:val="left" w:leader="none" w:pos="9360"/>
        </w:tabs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43. </w:t>
      </w:r>
      <w:r w:rsidDel="00000000" w:rsidR="00000000" w:rsidRPr="00000000">
        <w:rPr>
          <w:i w:val="1"/>
          <w:vertAlign w:val="baseline"/>
          <w:rtl w:val="0"/>
        </w:rPr>
        <w:t xml:space="preserve">De Amicitia</w:t>
        <w:tab/>
      </w:r>
      <w:r w:rsidDel="00000000" w:rsidR="00000000" w:rsidRPr="00000000">
        <w:rPr>
          <w:vertAlign w:val="baseline"/>
          <w:rtl w:val="0"/>
        </w:rPr>
        <w:t xml:space="preserve">(a)</w:t>
      </w:r>
      <w:r w:rsidDel="00000000" w:rsidR="00000000" w:rsidRPr="00000000">
        <w:rPr>
          <w:b w:val="1"/>
          <w:i w:val="1"/>
          <w:color w:val="000000"/>
          <w:vertAlign w:val="baseline"/>
          <w:rtl w:val="0"/>
        </w:rPr>
        <w:t xml:space="preserve"> </w:t>
      </w:r>
      <w:r w:rsidDel="00000000" w:rsidR="00000000" w:rsidRPr="00000000">
        <w:rPr>
          <w:i w:val="1"/>
          <w:color w:val="000000"/>
          <w:vertAlign w:val="baseline"/>
          <w:rtl w:val="0"/>
        </w:rPr>
        <w:t xml:space="preserve">Epistulae Morales</w:t>
      </w:r>
      <w:r w:rsidDel="00000000" w:rsidR="00000000" w:rsidRPr="00000000">
        <w:rPr>
          <w:i w:val="1"/>
          <w:vertAlign w:val="baseline"/>
          <w:rtl w:val="0"/>
        </w:rPr>
        <w:tab/>
      </w:r>
      <w:r w:rsidDel="00000000" w:rsidR="00000000" w:rsidRPr="00000000">
        <w:rPr>
          <w:vertAlign w:val="baseline"/>
          <w:rtl w:val="0"/>
        </w:rPr>
        <w:t xml:space="preserve">(b) </w:t>
      </w:r>
      <w:r w:rsidDel="00000000" w:rsidR="00000000" w:rsidRPr="00000000">
        <w:rPr>
          <w:i w:val="1"/>
          <w:vertAlign w:val="baseline"/>
          <w:rtl w:val="0"/>
        </w:rPr>
        <w:t xml:space="preserve">De Familiis</w:t>
      </w:r>
      <w:r w:rsidDel="00000000" w:rsidR="00000000" w:rsidRPr="00000000">
        <w:rPr>
          <w:vertAlign w:val="baseline"/>
          <w:rtl w:val="0"/>
        </w:rPr>
        <w:tab/>
        <w:t xml:space="preserve">(c) </w:t>
      </w:r>
      <w:r w:rsidDel="00000000" w:rsidR="00000000" w:rsidRPr="00000000">
        <w:rPr>
          <w:i w:val="1"/>
          <w:vertAlign w:val="baseline"/>
          <w:rtl w:val="0"/>
        </w:rPr>
        <w:t xml:space="preserve">Laelius</w:t>
      </w:r>
      <w:r w:rsidDel="00000000" w:rsidR="00000000" w:rsidRPr="00000000">
        <w:rPr>
          <w:vertAlign w:val="baseline"/>
          <w:rtl w:val="0"/>
        </w:rPr>
        <w:tab/>
        <w:t xml:space="preserve">(d) </w:t>
      </w:r>
      <w:r w:rsidDel="00000000" w:rsidR="00000000" w:rsidRPr="00000000">
        <w:rPr>
          <w:i w:val="1"/>
          <w:vertAlign w:val="baseline"/>
          <w:rtl w:val="0"/>
        </w:rPr>
        <w:t xml:space="preserve">Menaechmi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tabs>
          <w:tab w:val="left" w:leader="none" w:pos="2160"/>
          <w:tab w:val="left" w:leader="none" w:pos="4680"/>
          <w:tab w:val="left" w:leader="none" w:pos="7020"/>
          <w:tab w:val="left" w:leader="none" w:pos="9270"/>
          <w:tab w:val="left" w:leader="none" w:pos="9360"/>
        </w:tabs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44. </w:t>
      </w:r>
      <w:r w:rsidDel="00000000" w:rsidR="00000000" w:rsidRPr="00000000">
        <w:rPr>
          <w:i w:val="1"/>
          <w:vertAlign w:val="baseline"/>
          <w:rtl w:val="0"/>
        </w:rPr>
        <w:t xml:space="preserve">De Senectute</w:t>
        <w:tab/>
      </w:r>
      <w:r w:rsidDel="00000000" w:rsidR="00000000" w:rsidRPr="00000000">
        <w:rPr>
          <w:vertAlign w:val="baseline"/>
          <w:rtl w:val="0"/>
        </w:rPr>
        <w:t xml:space="preserve">(a) </w:t>
      </w:r>
      <w:r w:rsidDel="00000000" w:rsidR="00000000" w:rsidRPr="00000000">
        <w:rPr>
          <w:i w:val="1"/>
          <w:vertAlign w:val="baseline"/>
          <w:rtl w:val="0"/>
        </w:rPr>
        <w:t xml:space="preserve">Origines</w:t>
        <w:tab/>
      </w:r>
      <w:r w:rsidDel="00000000" w:rsidR="00000000" w:rsidRPr="00000000">
        <w:rPr>
          <w:vertAlign w:val="baseline"/>
          <w:rtl w:val="0"/>
        </w:rPr>
        <w:t xml:space="preserve">(b) </w:t>
      </w:r>
      <w:r w:rsidDel="00000000" w:rsidR="00000000" w:rsidRPr="00000000">
        <w:rPr>
          <w:i w:val="1"/>
          <w:vertAlign w:val="baseline"/>
          <w:rtl w:val="0"/>
        </w:rPr>
        <w:t xml:space="preserve">Mostellaria</w:t>
      </w:r>
      <w:r w:rsidDel="00000000" w:rsidR="00000000" w:rsidRPr="00000000">
        <w:rPr>
          <w:vertAlign w:val="baseline"/>
          <w:rtl w:val="0"/>
        </w:rPr>
        <w:tab/>
        <w:t xml:space="preserve">(c) </w:t>
      </w:r>
      <w:r w:rsidDel="00000000" w:rsidR="00000000" w:rsidRPr="00000000">
        <w:rPr>
          <w:i w:val="1"/>
          <w:vertAlign w:val="baseline"/>
          <w:rtl w:val="0"/>
        </w:rPr>
        <w:t xml:space="preserve">Tristia</w:t>
      </w:r>
      <w:r w:rsidDel="00000000" w:rsidR="00000000" w:rsidRPr="00000000">
        <w:rPr>
          <w:vertAlign w:val="baseline"/>
          <w:rtl w:val="0"/>
        </w:rPr>
        <w:tab/>
        <w:t xml:space="preserve">(d)</w:t>
      </w:r>
      <w:r w:rsidDel="00000000" w:rsidR="00000000" w:rsidRPr="00000000">
        <w:rPr>
          <w:i w:val="1"/>
          <w:vertAlign w:val="baseline"/>
          <w:rtl w:val="0"/>
        </w:rPr>
        <w:t xml:space="preserve"> Cato Maior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tabs>
          <w:tab w:val="left" w:leader="none" w:pos="2160"/>
          <w:tab w:val="left" w:leader="none" w:pos="4680"/>
          <w:tab w:val="left" w:leader="none" w:pos="7020"/>
          <w:tab w:val="left" w:leader="none" w:pos="9270"/>
          <w:tab w:val="left" w:leader="none" w:pos="9360"/>
        </w:tabs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45. </w:t>
      </w:r>
      <w:r w:rsidDel="00000000" w:rsidR="00000000" w:rsidRPr="00000000">
        <w:rPr>
          <w:i w:val="1"/>
          <w:vertAlign w:val="baseline"/>
          <w:rtl w:val="0"/>
        </w:rPr>
        <w:t xml:space="preserve">Ars Poetica</w:t>
        <w:tab/>
      </w:r>
      <w:r w:rsidDel="00000000" w:rsidR="00000000" w:rsidRPr="00000000">
        <w:rPr>
          <w:vertAlign w:val="baseline"/>
          <w:rtl w:val="0"/>
        </w:rPr>
        <w:t xml:space="preserve">(a) </w:t>
      </w:r>
      <w:r w:rsidDel="00000000" w:rsidR="00000000" w:rsidRPr="00000000">
        <w:rPr>
          <w:i w:val="1"/>
          <w:vertAlign w:val="baseline"/>
          <w:rtl w:val="0"/>
        </w:rPr>
        <w:t xml:space="preserve">De Oratore</w:t>
        <w:tab/>
      </w:r>
      <w:r w:rsidDel="00000000" w:rsidR="00000000" w:rsidRPr="00000000">
        <w:rPr>
          <w:vertAlign w:val="baseline"/>
          <w:rtl w:val="0"/>
        </w:rPr>
        <w:t xml:space="preserve">(b)</w:t>
      </w:r>
      <w:r w:rsidDel="00000000" w:rsidR="00000000" w:rsidRPr="00000000">
        <w:rPr>
          <w:i w:val="1"/>
          <w:vertAlign w:val="baseline"/>
          <w:rtl w:val="0"/>
        </w:rPr>
        <w:t xml:space="preserve"> Epistula ad Pisones</w:t>
      </w:r>
      <w:r w:rsidDel="00000000" w:rsidR="00000000" w:rsidRPr="00000000">
        <w:rPr>
          <w:vertAlign w:val="baseline"/>
          <w:rtl w:val="0"/>
        </w:rPr>
        <w:tab/>
        <w:t xml:space="preserve">(c) </w:t>
      </w:r>
      <w:r w:rsidDel="00000000" w:rsidR="00000000" w:rsidRPr="00000000">
        <w:rPr>
          <w:i w:val="1"/>
          <w:vertAlign w:val="baseline"/>
          <w:rtl w:val="0"/>
        </w:rPr>
        <w:t xml:space="preserve">De Oratoribus</w:t>
      </w:r>
      <w:r w:rsidDel="00000000" w:rsidR="00000000" w:rsidRPr="00000000">
        <w:rPr>
          <w:vertAlign w:val="baseline"/>
          <w:rtl w:val="0"/>
        </w:rPr>
        <w:tab/>
        <w:t xml:space="preserve">(d) </w:t>
      </w:r>
      <w:r w:rsidDel="00000000" w:rsidR="00000000" w:rsidRPr="00000000">
        <w:rPr>
          <w:i w:val="1"/>
          <w:vertAlign w:val="baseline"/>
          <w:rtl w:val="0"/>
        </w:rPr>
        <w:t xml:space="preserve">Epistulae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tabs>
          <w:tab w:val="left" w:leader="none" w:pos="2160"/>
          <w:tab w:val="left" w:leader="none" w:pos="4680"/>
          <w:tab w:val="left" w:leader="none" w:pos="7020"/>
          <w:tab w:val="left" w:leader="none" w:pos="9270"/>
          <w:tab w:val="left" w:leader="none" w:pos="9360"/>
        </w:tabs>
        <w:spacing w:line="360" w:lineRule="auto"/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46. </w:t>
      </w:r>
      <w:r w:rsidDel="00000000" w:rsidR="00000000" w:rsidRPr="00000000">
        <w:rPr>
          <w:i w:val="1"/>
          <w:vertAlign w:val="baseline"/>
          <w:rtl w:val="0"/>
        </w:rPr>
        <w:t xml:space="preserve">Epodes</w:t>
        <w:tab/>
      </w:r>
      <w:r w:rsidDel="00000000" w:rsidR="00000000" w:rsidRPr="00000000">
        <w:rPr>
          <w:vertAlign w:val="baseline"/>
          <w:rtl w:val="0"/>
        </w:rPr>
        <w:t xml:space="preserve">(a) </w:t>
      </w:r>
      <w:r w:rsidDel="00000000" w:rsidR="00000000" w:rsidRPr="00000000">
        <w:rPr>
          <w:i w:val="1"/>
          <w:vertAlign w:val="baseline"/>
          <w:rtl w:val="0"/>
        </w:rPr>
        <w:t xml:space="preserve">Carmina</w:t>
        <w:tab/>
      </w:r>
      <w:r w:rsidDel="00000000" w:rsidR="00000000" w:rsidRPr="00000000">
        <w:rPr>
          <w:vertAlign w:val="baseline"/>
          <w:rtl w:val="0"/>
        </w:rPr>
        <w:t xml:space="preserve">(b) </w:t>
      </w:r>
      <w:r w:rsidDel="00000000" w:rsidR="00000000" w:rsidRPr="00000000">
        <w:rPr>
          <w:i w:val="1"/>
          <w:vertAlign w:val="baseline"/>
          <w:rtl w:val="0"/>
        </w:rPr>
        <w:t xml:space="preserve">Amores</w:t>
      </w:r>
      <w:r w:rsidDel="00000000" w:rsidR="00000000" w:rsidRPr="00000000">
        <w:rPr>
          <w:vertAlign w:val="baseline"/>
          <w:rtl w:val="0"/>
        </w:rPr>
        <w:tab/>
        <w:t xml:space="preserve">(c)</w:t>
      </w:r>
      <w:r w:rsidDel="00000000" w:rsidR="00000000" w:rsidRPr="00000000">
        <w:rPr>
          <w:i w:val="1"/>
          <w:vertAlign w:val="baseline"/>
          <w:rtl w:val="0"/>
        </w:rPr>
        <w:t xml:space="preserve"> Iambi</w:t>
      </w:r>
      <w:r w:rsidDel="00000000" w:rsidR="00000000" w:rsidRPr="00000000">
        <w:rPr>
          <w:vertAlign w:val="baseline"/>
          <w:rtl w:val="0"/>
        </w:rPr>
        <w:tab/>
        <w:t xml:space="preserve">(d) </w:t>
      </w:r>
      <w:r w:rsidDel="00000000" w:rsidR="00000000" w:rsidRPr="00000000">
        <w:rPr>
          <w:i w:val="1"/>
          <w:vertAlign w:val="baseline"/>
          <w:rtl w:val="0"/>
        </w:rPr>
        <w:t xml:space="preserve">Heroides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tabs>
          <w:tab w:val="left" w:leader="none" w:pos="2160"/>
          <w:tab w:val="left" w:leader="none" w:pos="4680"/>
          <w:tab w:val="left" w:leader="none" w:pos="7020"/>
          <w:tab w:val="left" w:leader="none" w:pos="9270"/>
          <w:tab w:val="left" w:leader="none" w:pos="9360"/>
        </w:tabs>
        <w:spacing w:line="360" w:lineRule="auto"/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47.</w:t>
      </w:r>
      <w:r w:rsidDel="00000000" w:rsidR="00000000" w:rsidRPr="00000000">
        <w:rPr>
          <w:i w:val="1"/>
          <w:vertAlign w:val="baseline"/>
          <w:rtl w:val="0"/>
        </w:rPr>
        <w:t xml:space="preserve"> Apologia</w:t>
        <w:tab/>
      </w:r>
      <w:r w:rsidDel="00000000" w:rsidR="00000000" w:rsidRPr="00000000">
        <w:rPr>
          <w:vertAlign w:val="baseline"/>
          <w:rtl w:val="0"/>
        </w:rPr>
        <w:t xml:space="preserve">(a)</w:t>
      </w:r>
      <w:r w:rsidDel="00000000" w:rsidR="00000000" w:rsidRPr="00000000">
        <w:rPr>
          <w:i w:val="1"/>
          <w:vertAlign w:val="baseline"/>
          <w:rtl w:val="0"/>
        </w:rPr>
        <w:t xml:space="preserve"> De Magica</w:t>
        <w:tab/>
      </w:r>
      <w:r w:rsidDel="00000000" w:rsidR="00000000" w:rsidRPr="00000000">
        <w:rPr>
          <w:vertAlign w:val="baseline"/>
          <w:rtl w:val="0"/>
        </w:rPr>
        <w:t xml:space="preserve">(b) </w:t>
      </w:r>
      <w:r w:rsidDel="00000000" w:rsidR="00000000" w:rsidRPr="00000000">
        <w:rPr>
          <w:i w:val="1"/>
          <w:vertAlign w:val="baseline"/>
          <w:rtl w:val="0"/>
        </w:rPr>
        <w:t xml:space="preserve">De Officiis</w:t>
      </w:r>
      <w:r w:rsidDel="00000000" w:rsidR="00000000" w:rsidRPr="00000000">
        <w:rPr>
          <w:vertAlign w:val="baseline"/>
          <w:rtl w:val="0"/>
        </w:rPr>
        <w:tab/>
        <w:t xml:space="preserve">(c) </w:t>
      </w:r>
      <w:r w:rsidDel="00000000" w:rsidR="00000000" w:rsidRPr="00000000">
        <w:rPr>
          <w:i w:val="1"/>
          <w:vertAlign w:val="baseline"/>
          <w:rtl w:val="0"/>
        </w:rPr>
        <w:t xml:space="preserve">Pro Caelio</w:t>
      </w:r>
      <w:r w:rsidDel="00000000" w:rsidR="00000000" w:rsidRPr="00000000">
        <w:rPr>
          <w:vertAlign w:val="baseline"/>
          <w:rtl w:val="0"/>
        </w:rPr>
        <w:tab/>
        <w:t xml:space="preserve">(d) </w:t>
      </w:r>
      <w:r w:rsidDel="00000000" w:rsidR="00000000" w:rsidRPr="00000000">
        <w:rPr>
          <w:i w:val="1"/>
          <w:vertAlign w:val="baseline"/>
          <w:rtl w:val="0"/>
        </w:rPr>
        <w:t xml:space="preserve">Pro Milone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tabs>
          <w:tab w:val="left" w:leader="none" w:pos="2160"/>
          <w:tab w:val="left" w:leader="none" w:pos="4320"/>
          <w:tab w:val="left" w:leader="none" w:pos="6480"/>
          <w:tab w:val="left" w:leader="none" w:pos="8640"/>
        </w:tabs>
        <w:spacing w:line="360" w:lineRule="auto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tabs>
          <w:tab w:val="left" w:leader="none" w:pos="2880"/>
          <w:tab w:val="left" w:leader="none" w:pos="5760"/>
          <w:tab w:val="left" w:leader="none" w:pos="8640"/>
        </w:tabs>
        <w:spacing w:after="240" w:lineRule="auto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Match the following authors with their patrons</w:t>
      </w:r>
      <w:r w:rsidDel="00000000" w:rsidR="00000000" w:rsidRPr="00000000">
        <w:rPr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86">
      <w:pPr>
        <w:tabs>
          <w:tab w:val="left" w:leader="none" w:pos="2250"/>
          <w:tab w:val="left" w:leader="none" w:pos="2340"/>
          <w:tab w:val="left" w:leader="none" w:pos="4410"/>
          <w:tab w:val="left" w:leader="none" w:pos="6660"/>
          <w:tab w:val="left" w:leader="none" w:pos="8820"/>
        </w:tabs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48. Catullus</w:t>
        <w:tab/>
        <w:t xml:space="preserve">(a) Meliboeus</w:t>
        <w:tab/>
        <w:t xml:space="preserve">(b) Fulvius Nobilior</w:t>
        <w:tab/>
        <w:t xml:space="preserve">(c) Maecenas</w:t>
        <w:tab/>
        <w:t xml:space="preserve">(d) Cornelius Nepos</w:t>
      </w:r>
    </w:p>
    <w:p w:rsidR="00000000" w:rsidDel="00000000" w:rsidP="00000000" w:rsidRDefault="00000000" w:rsidRPr="00000000" w14:paraId="00000087">
      <w:pPr>
        <w:tabs>
          <w:tab w:val="left" w:leader="none" w:pos="2250"/>
          <w:tab w:val="left" w:leader="none" w:pos="2340"/>
          <w:tab w:val="left" w:leader="none" w:pos="4410"/>
          <w:tab w:val="left" w:leader="none" w:pos="6660"/>
          <w:tab w:val="left" w:leader="none" w:pos="8820"/>
        </w:tabs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49. Ovid</w:t>
        <w:tab/>
        <w:t xml:space="preserve">(a) Augustus</w:t>
        <w:tab/>
        <w:t xml:space="preserve">(b) Messala Corvinus</w:t>
        <w:tab/>
        <w:t xml:space="preserve">(c) Cornutus</w:t>
        <w:tab/>
        <w:t xml:space="preserve">(d) Livius Salinator</w:t>
      </w:r>
    </w:p>
    <w:p w:rsidR="00000000" w:rsidDel="00000000" w:rsidP="00000000" w:rsidRDefault="00000000" w:rsidRPr="00000000" w14:paraId="00000088">
      <w:pPr>
        <w:tabs>
          <w:tab w:val="left" w:leader="none" w:pos="2250"/>
          <w:tab w:val="left" w:leader="none" w:pos="2340"/>
          <w:tab w:val="left" w:leader="none" w:pos="4410"/>
          <w:tab w:val="left" w:leader="none" w:pos="6660"/>
          <w:tab w:val="left" w:leader="none" w:pos="8820"/>
        </w:tabs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50. Terence</w:t>
        <w:tab/>
        <w:t xml:space="preserve">(a) Cato the Elder</w:t>
        <w:tab/>
        <w:t xml:space="preserve">(b) Memmius</w:t>
        <w:tab/>
        <w:t xml:space="preserve">(c) Scipio Aemilianus</w:t>
        <w:tab/>
        <w:t xml:space="preserve">(d) Meliboeus</w:t>
      </w:r>
    </w:p>
    <w:p w:rsidR="00000000" w:rsidDel="00000000" w:rsidP="00000000" w:rsidRDefault="00000000" w:rsidRPr="00000000" w14:paraId="00000089">
      <w:pPr>
        <w:tabs>
          <w:tab w:val="left" w:leader="none" w:pos="2250"/>
          <w:tab w:val="left" w:leader="none" w:pos="2340"/>
          <w:tab w:val="left" w:leader="none" w:pos="4410"/>
          <w:tab w:val="left" w:leader="none" w:pos="6660"/>
          <w:tab w:val="left" w:leader="none" w:pos="8820"/>
        </w:tabs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51. Vergil</w:t>
        <w:tab/>
        <w:t xml:space="preserve">(a) Maecenas</w:t>
        <w:tab/>
        <w:t xml:space="preserve">(b) Scipio Aemilianus</w:t>
        <w:tab/>
        <w:t xml:space="preserve">(c) Cornutus</w:t>
        <w:tab/>
        <w:t xml:space="preserve">(d) Fulvius Nobilior</w:t>
      </w:r>
    </w:p>
    <w:p w:rsidR="00000000" w:rsidDel="00000000" w:rsidP="00000000" w:rsidRDefault="00000000" w:rsidRPr="00000000" w14:paraId="0000008A">
      <w:pPr>
        <w:tabs>
          <w:tab w:val="left" w:leader="none" w:pos="2250"/>
          <w:tab w:val="left" w:leader="none" w:pos="2340"/>
          <w:tab w:val="left" w:leader="none" w:pos="4410"/>
          <w:tab w:val="left" w:leader="none" w:pos="6660"/>
          <w:tab w:val="left" w:leader="none" w:pos="8820"/>
        </w:tabs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52. Lucretius</w:t>
        <w:tab/>
        <w:t xml:space="preserve">(a) Cornelius Nepos</w:t>
        <w:tab/>
        <w:t xml:space="preserve">(b) Livius Salinator</w:t>
        <w:tab/>
        <w:t xml:space="preserve">(c) Memmius</w:t>
        <w:tab/>
        <w:t xml:space="preserve">(d) Augustus</w:t>
      </w:r>
    </w:p>
    <w:p w:rsidR="00000000" w:rsidDel="00000000" w:rsidP="00000000" w:rsidRDefault="00000000" w:rsidRPr="00000000" w14:paraId="0000008B">
      <w:pPr>
        <w:tabs>
          <w:tab w:val="left" w:leader="none" w:pos="2250"/>
          <w:tab w:val="left" w:leader="none" w:pos="2340"/>
          <w:tab w:val="left" w:leader="none" w:pos="4410"/>
          <w:tab w:val="left" w:leader="none" w:pos="6660"/>
          <w:tab w:val="left" w:leader="none" w:pos="8820"/>
        </w:tabs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53. Ennius</w:t>
        <w:tab/>
        <w:t xml:space="preserve">(a) Fulvius Nobilior</w:t>
        <w:tab/>
        <w:t xml:space="preserve">(b) Cornutus</w:t>
        <w:tab/>
        <w:t xml:space="preserve">(c) Messala Corvinus</w:t>
        <w:tab/>
        <w:t xml:space="preserve">(d) Cato the Elder</w:t>
      </w:r>
    </w:p>
    <w:p w:rsidR="00000000" w:rsidDel="00000000" w:rsidP="00000000" w:rsidRDefault="00000000" w:rsidRPr="00000000" w14:paraId="0000008C">
      <w:pPr>
        <w:tabs>
          <w:tab w:val="left" w:leader="none" w:pos="2250"/>
          <w:tab w:val="left" w:leader="none" w:pos="2340"/>
          <w:tab w:val="left" w:leader="none" w:pos="4410"/>
          <w:tab w:val="left" w:leader="none" w:pos="6660"/>
          <w:tab w:val="left" w:leader="none" w:pos="8820"/>
        </w:tabs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54. Livius Andronicus</w:t>
        <w:tab/>
        <w:t xml:space="preserve">(a) Livius Salinator</w:t>
        <w:tab/>
        <w:t xml:space="preserve">(b) Scipio Aemilianus</w:t>
        <w:tab/>
        <w:t xml:space="preserve">(c) Cato the Elder</w:t>
        <w:tab/>
        <w:t xml:space="preserve">(d) Meliboeus</w:t>
      </w:r>
    </w:p>
    <w:p w:rsidR="00000000" w:rsidDel="00000000" w:rsidP="00000000" w:rsidRDefault="00000000" w:rsidRPr="00000000" w14:paraId="0000008D">
      <w:pPr>
        <w:tabs>
          <w:tab w:val="left" w:leader="none" w:pos="2250"/>
          <w:tab w:val="left" w:leader="none" w:pos="2340"/>
          <w:tab w:val="left" w:leader="none" w:pos="4410"/>
          <w:tab w:val="left" w:leader="none" w:pos="6660"/>
          <w:tab w:val="left" w:leader="none" w:pos="8820"/>
        </w:tabs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55. Horace</w:t>
        <w:tab/>
        <w:t xml:space="preserve">(a) Cornelius Nepos</w:t>
        <w:tab/>
        <w:t xml:space="preserve">(b) Maecenas</w:t>
        <w:tab/>
        <w:t xml:space="preserve">(c) Augustus</w:t>
        <w:tab/>
        <w:t xml:space="preserve">(d) Fulvius Nobilior</w:t>
      </w:r>
    </w:p>
    <w:p w:rsidR="00000000" w:rsidDel="00000000" w:rsidP="00000000" w:rsidRDefault="00000000" w:rsidRPr="00000000" w14:paraId="0000008E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tabs>
          <w:tab w:val="left" w:leader="none" w:pos="2880"/>
          <w:tab w:val="left" w:leader="none" w:pos="5760"/>
          <w:tab w:val="left" w:leader="none" w:pos="8640"/>
        </w:tabs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Match first line of the work to its title: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tabs>
          <w:tab w:val="left" w:leader="none" w:pos="2880"/>
          <w:tab w:val="left" w:leader="none" w:pos="5760"/>
          <w:tab w:val="left" w:leader="none" w:pos="8640"/>
        </w:tabs>
        <w:rPr>
          <w:i w:val="0"/>
          <w:color w:val="00000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56. </w:t>
      </w:r>
      <w:r w:rsidDel="00000000" w:rsidR="00000000" w:rsidRPr="00000000">
        <w:rPr>
          <w:i w:val="1"/>
          <w:color w:val="000000"/>
          <w:vertAlign w:val="baseline"/>
          <w:rtl w:val="0"/>
        </w:rPr>
        <w:t xml:space="preserve">Quo usque tandem abutere, Catilina, patientia nostra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tabs>
          <w:tab w:val="left" w:leader="none" w:pos="2880"/>
          <w:tab w:val="left" w:leader="none" w:pos="5760"/>
          <w:tab w:val="left" w:leader="none" w:pos="8640"/>
        </w:tabs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(a) </w:t>
      </w:r>
      <w:r w:rsidDel="00000000" w:rsidR="00000000" w:rsidRPr="00000000">
        <w:rPr>
          <w:i w:val="1"/>
          <w:vertAlign w:val="baseline"/>
          <w:rtl w:val="0"/>
        </w:rPr>
        <w:t xml:space="preserve">Pro Lege Manilia</w:t>
      </w:r>
      <w:r w:rsidDel="00000000" w:rsidR="00000000" w:rsidRPr="00000000">
        <w:rPr>
          <w:vertAlign w:val="baseline"/>
          <w:rtl w:val="0"/>
        </w:rPr>
        <w:tab/>
        <w:t xml:space="preserve">(b) </w:t>
      </w:r>
      <w:r w:rsidDel="00000000" w:rsidR="00000000" w:rsidRPr="00000000">
        <w:rPr>
          <w:i w:val="1"/>
          <w:vertAlign w:val="baseline"/>
          <w:rtl w:val="0"/>
        </w:rPr>
        <w:t xml:space="preserve">In Catilinam I</w:t>
      </w:r>
      <w:r w:rsidDel="00000000" w:rsidR="00000000" w:rsidRPr="00000000">
        <w:rPr>
          <w:vertAlign w:val="baseline"/>
          <w:rtl w:val="0"/>
        </w:rPr>
        <w:tab/>
        <w:t xml:space="preserve">(c) </w:t>
      </w:r>
      <w:r w:rsidDel="00000000" w:rsidR="00000000" w:rsidRPr="00000000">
        <w:rPr>
          <w:i w:val="1"/>
          <w:vertAlign w:val="baseline"/>
          <w:rtl w:val="0"/>
        </w:rPr>
        <w:t xml:space="preserve">Phillipic I</w:t>
      </w:r>
      <w:r w:rsidDel="00000000" w:rsidR="00000000" w:rsidRPr="00000000">
        <w:rPr>
          <w:vertAlign w:val="baseline"/>
          <w:rtl w:val="0"/>
        </w:rPr>
        <w:tab/>
        <w:t xml:space="preserve">(d) </w:t>
      </w:r>
      <w:r w:rsidDel="00000000" w:rsidR="00000000" w:rsidRPr="00000000">
        <w:rPr>
          <w:i w:val="1"/>
          <w:vertAlign w:val="baseline"/>
          <w:rtl w:val="0"/>
        </w:rPr>
        <w:t xml:space="preserve">In Verrem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tabs>
          <w:tab w:val="left" w:leader="none" w:pos="2880"/>
          <w:tab w:val="left" w:leader="none" w:pos="5760"/>
          <w:tab w:val="left" w:leader="none" w:pos="8640"/>
        </w:tabs>
        <w:rPr>
          <w:i w:val="0"/>
          <w:color w:val="00000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57. </w:t>
      </w:r>
      <w:r w:rsidDel="00000000" w:rsidR="00000000" w:rsidRPr="00000000">
        <w:rPr>
          <w:i w:val="1"/>
          <w:color w:val="000000"/>
          <w:vertAlign w:val="baseline"/>
          <w:rtl w:val="0"/>
        </w:rPr>
        <w:t xml:space="preserve">Gallia est omnis divisa in partes tres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tabs>
          <w:tab w:val="left" w:leader="none" w:pos="2880"/>
          <w:tab w:val="left" w:leader="none" w:pos="5760"/>
          <w:tab w:val="left" w:leader="none" w:pos="8640"/>
        </w:tabs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(a) </w:t>
      </w:r>
      <w:r w:rsidDel="00000000" w:rsidR="00000000" w:rsidRPr="00000000">
        <w:rPr>
          <w:i w:val="1"/>
          <w:vertAlign w:val="baseline"/>
          <w:rtl w:val="0"/>
        </w:rPr>
        <w:t xml:space="preserve">De Bello Gallico</w:t>
      </w:r>
      <w:r w:rsidDel="00000000" w:rsidR="00000000" w:rsidRPr="00000000">
        <w:rPr>
          <w:vertAlign w:val="baseline"/>
          <w:rtl w:val="0"/>
        </w:rPr>
        <w:tab/>
        <w:t xml:space="preserve">(b) </w:t>
      </w:r>
      <w:r w:rsidDel="00000000" w:rsidR="00000000" w:rsidRPr="00000000">
        <w:rPr>
          <w:i w:val="1"/>
          <w:vertAlign w:val="baseline"/>
          <w:rtl w:val="0"/>
        </w:rPr>
        <w:t xml:space="preserve">Origines</w:t>
      </w:r>
      <w:r w:rsidDel="00000000" w:rsidR="00000000" w:rsidRPr="00000000">
        <w:rPr>
          <w:vertAlign w:val="baseline"/>
          <w:rtl w:val="0"/>
        </w:rPr>
        <w:tab/>
        <w:t xml:space="preserve">(c) </w:t>
      </w:r>
      <w:r w:rsidDel="00000000" w:rsidR="00000000" w:rsidRPr="00000000">
        <w:rPr>
          <w:i w:val="1"/>
          <w:vertAlign w:val="baseline"/>
          <w:rtl w:val="0"/>
        </w:rPr>
        <w:t xml:space="preserve">De Viris Illustribus</w:t>
      </w:r>
      <w:r w:rsidDel="00000000" w:rsidR="00000000" w:rsidRPr="00000000">
        <w:rPr>
          <w:vertAlign w:val="baseline"/>
          <w:rtl w:val="0"/>
        </w:rPr>
        <w:tab/>
        <w:t xml:space="preserve">(d) </w:t>
      </w:r>
      <w:r w:rsidDel="00000000" w:rsidR="00000000" w:rsidRPr="00000000">
        <w:rPr>
          <w:i w:val="1"/>
          <w:vertAlign w:val="baseline"/>
          <w:rtl w:val="0"/>
        </w:rPr>
        <w:t xml:space="preserve">Pharsalia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tabs>
          <w:tab w:val="left" w:leader="none" w:pos="2880"/>
          <w:tab w:val="left" w:leader="none" w:pos="5760"/>
          <w:tab w:val="left" w:leader="none" w:pos="8640"/>
        </w:tabs>
        <w:rPr>
          <w:i w:val="0"/>
          <w:color w:val="00000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58. </w:t>
      </w:r>
      <w:r w:rsidDel="00000000" w:rsidR="00000000" w:rsidRPr="00000000">
        <w:rPr>
          <w:i w:val="1"/>
          <w:color w:val="000000"/>
          <w:vertAlign w:val="baseline"/>
          <w:rtl w:val="0"/>
        </w:rPr>
        <w:t xml:space="preserve">Urbem Romam a principio reges habuere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(a) </w:t>
      </w:r>
      <w:r w:rsidDel="00000000" w:rsidR="00000000" w:rsidRPr="00000000">
        <w:rPr>
          <w:i w:val="1"/>
          <w:vertAlign w:val="baseline"/>
          <w:rtl w:val="0"/>
        </w:rPr>
        <w:t xml:space="preserve">Ab Urbe Condita</w:t>
      </w:r>
      <w:r w:rsidDel="00000000" w:rsidR="00000000" w:rsidRPr="00000000">
        <w:rPr>
          <w:vertAlign w:val="baseline"/>
          <w:rtl w:val="0"/>
        </w:rPr>
        <w:tab/>
        <w:t xml:space="preserve">(b)</w:t>
      </w:r>
      <w:r w:rsidDel="00000000" w:rsidR="00000000" w:rsidRPr="00000000">
        <w:rPr>
          <w:i w:val="1"/>
          <w:vertAlign w:val="baseline"/>
          <w:rtl w:val="0"/>
        </w:rPr>
        <w:t xml:space="preserve"> De Viris Illustribus</w:t>
      </w:r>
      <w:r w:rsidDel="00000000" w:rsidR="00000000" w:rsidRPr="00000000">
        <w:rPr>
          <w:vertAlign w:val="baseline"/>
          <w:rtl w:val="0"/>
        </w:rPr>
        <w:tab/>
        <w:t xml:space="preserve">(c) </w:t>
      </w:r>
      <w:r w:rsidDel="00000000" w:rsidR="00000000" w:rsidRPr="00000000">
        <w:rPr>
          <w:i w:val="1"/>
          <w:vertAlign w:val="baseline"/>
          <w:rtl w:val="0"/>
        </w:rPr>
        <w:t xml:space="preserve">Historia Naturalis</w:t>
      </w:r>
      <w:r w:rsidDel="00000000" w:rsidR="00000000" w:rsidRPr="00000000">
        <w:rPr>
          <w:vertAlign w:val="baseline"/>
          <w:rtl w:val="0"/>
        </w:rPr>
        <w:tab/>
        <w:t xml:space="preserve">(d) </w:t>
      </w:r>
      <w:r w:rsidDel="00000000" w:rsidR="00000000" w:rsidRPr="00000000">
        <w:rPr>
          <w:i w:val="1"/>
          <w:vertAlign w:val="baseline"/>
          <w:rtl w:val="0"/>
        </w:rPr>
        <w:t xml:space="preserve">Annals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tabs>
          <w:tab w:val="left" w:leader="none" w:pos="2880"/>
          <w:tab w:val="left" w:leader="none" w:pos="5760"/>
          <w:tab w:val="left" w:leader="none" w:pos="8640"/>
        </w:tabs>
        <w:rPr>
          <w:i w:val="0"/>
          <w:color w:val="00000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59.</w:t>
      </w:r>
      <w:r w:rsidDel="00000000" w:rsidR="00000000" w:rsidRPr="00000000">
        <w:rPr>
          <w:i w:val="1"/>
          <w:color w:val="000000"/>
          <w:vertAlign w:val="baseline"/>
          <w:rtl w:val="0"/>
        </w:rPr>
        <w:t xml:space="preserve"> Cynthia prima suis miserum me cepit ocellis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tabs>
          <w:tab w:val="left" w:leader="none" w:pos="2880"/>
          <w:tab w:val="left" w:leader="none" w:pos="5760"/>
          <w:tab w:val="left" w:leader="none" w:pos="8640"/>
        </w:tabs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(a) </w:t>
      </w:r>
      <w:r w:rsidDel="00000000" w:rsidR="00000000" w:rsidRPr="00000000">
        <w:rPr>
          <w:i w:val="1"/>
          <w:vertAlign w:val="baseline"/>
          <w:rtl w:val="0"/>
        </w:rPr>
        <w:t xml:space="preserve">Odes</w:t>
      </w:r>
      <w:r w:rsidDel="00000000" w:rsidR="00000000" w:rsidRPr="00000000">
        <w:rPr>
          <w:vertAlign w:val="baseline"/>
          <w:rtl w:val="0"/>
        </w:rPr>
        <w:tab/>
        <w:t xml:space="preserve">(b) </w:t>
      </w:r>
      <w:r w:rsidDel="00000000" w:rsidR="00000000" w:rsidRPr="00000000">
        <w:rPr>
          <w:i w:val="1"/>
          <w:vertAlign w:val="baseline"/>
          <w:rtl w:val="0"/>
        </w:rPr>
        <w:t xml:space="preserve">Amores</w:t>
      </w:r>
      <w:r w:rsidDel="00000000" w:rsidR="00000000" w:rsidRPr="00000000">
        <w:rPr>
          <w:vertAlign w:val="baseline"/>
          <w:rtl w:val="0"/>
        </w:rPr>
        <w:tab/>
        <w:t xml:space="preserve">(c) </w:t>
      </w:r>
      <w:r w:rsidDel="00000000" w:rsidR="00000000" w:rsidRPr="00000000">
        <w:rPr>
          <w:i w:val="1"/>
          <w:vertAlign w:val="baseline"/>
          <w:rtl w:val="0"/>
        </w:rPr>
        <w:t xml:space="preserve">Elegies</w:t>
      </w:r>
      <w:r w:rsidDel="00000000" w:rsidR="00000000" w:rsidRPr="00000000">
        <w:rPr>
          <w:vertAlign w:val="baseline"/>
          <w:rtl w:val="0"/>
        </w:rPr>
        <w:tab/>
        <w:t xml:space="preserve">(d) </w:t>
      </w:r>
      <w:r w:rsidDel="00000000" w:rsidR="00000000" w:rsidRPr="00000000">
        <w:rPr>
          <w:i w:val="1"/>
          <w:vertAlign w:val="baseline"/>
          <w:rtl w:val="0"/>
        </w:rPr>
        <w:t xml:space="preserve">Ars Amatoria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tabs>
          <w:tab w:val="left" w:leader="none" w:pos="2880"/>
          <w:tab w:val="left" w:leader="none" w:pos="5760"/>
          <w:tab w:val="left" w:leader="none" w:pos="8640"/>
        </w:tabs>
        <w:rPr>
          <w:i w:val="0"/>
          <w:color w:val="00000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60. </w:t>
      </w:r>
      <w:r w:rsidDel="00000000" w:rsidR="00000000" w:rsidRPr="00000000">
        <w:rPr>
          <w:i w:val="1"/>
          <w:vertAlign w:val="baseline"/>
          <w:rtl w:val="0"/>
        </w:rPr>
        <w:t xml:space="preserve">A</w:t>
      </w:r>
      <w:r w:rsidDel="00000000" w:rsidR="00000000" w:rsidRPr="00000000">
        <w:rPr>
          <w:i w:val="1"/>
          <w:color w:val="000000"/>
          <w:vertAlign w:val="baseline"/>
          <w:rtl w:val="0"/>
        </w:rPr>
        <w:t xml:space="preserve">rma virumque cano Troiae qui primus ab oris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(a) </w:t>
      </w:r>
      <w:r w:rsidDel="00000000" w:rsidR="00000000" w:rsidRPr="00000000">
        <w:rPr>
          <w:i w:val="1"/>
          <w:vertAlign w:val="baseline"/>
          <w:rtl w:val="0"/>
        </w:rPr>
        <w:t xml:space="preserve">Annales</w:t>
      </w:r>
      <w:r w:rsidDel="00000000" w:rsidR="00000000" w:rsidRPr="00000000">
        <w:rPr>
          <w:vertAlign w:val="baseline"/>
          <w:rtl w:val="0"/>
        </w:rPr>
        <w:tab/>
        <w:t xml:space="preserve">(b) </w:t>
      </w:r>
      <w:r w:rsidDel="00000000" w:rsidR="00000000" w:rsidRPr="00000000">
        <w:rPr>
          <w:i w:val="1"/>
          <w:vertAlign w:val="baseline"/>
          <w:rtl w:val="0"/>
        </w:rPr>
        <w:t xml:space="preserve">Thebaid</w:t>
      </w:r>
      <w:r w:rsidDel="00000000" w:rsidR="00000000" w:rsidRPr="00000000">
        <w:rPr>
          <w:vertAlign w:val="baseline"/>
          <w:rtl w:val="0"/>
        </w:rPr>
        <w:tab/>
        <w:t xml:space="preserve">(c) </w:t>
      </w:r>
      <w:r w:rsidDel="00000000" w:rsidR="00000000" w:rsidRPr="00000000">
        <w:rPr>
          <w:i w:val="1"/>
          <w:vertAlign w:val="baseline"/>
          <w:rtl w:val="0"/>
        </w:rPr>
        <w:t xml:space="preserve">Aeneid</w:t>
      </w:r>
      <w:r w:rsidDel="00000000" w:rsidR="00000000" w:rsidRPr="00000000">
        <w:rPr>
          <w:vertAlign w:val="baseline"/>
          <w:rtl w:val="0"/>
        </w:rPr>
        <w:tab/>
        <w:t xml:space="preserve">(d) </w:t>
      </w:r>
      <w:r w:rsidDel="00000000" w:rsidR="00000000" w:rsidRPr="00000000">
        <w:rPr>
          <w:i w:val="1"/>
          <w:vertAlign w:val="baseline"/>
          <w:rtl w:val="0"/>
        </w:rPr>
        <w:t xml:space="preserve">Achilleid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tabs>
          <w:tab w:val="left" w:leader="none" w:pos="2880"/>
          <w:tab w:val="left" w:leader="none" w:pos="5760"/>
          <w:tab w:val="left" w:leader="none" w:pos="8640"/>
        </w:tabs>
        <w:rPr>
          <w:i w:val="0"/>
          <w:color w:val="00000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61. </w:t>
      </w:r>
      <w:r w:rsidDel="00000000" w:rsidR="00000000" w:rsidRPr="00000000">
        <w:rPr>
          <w:i w:val="1"/>
          <w:color w:val="000000"/>
          <w:vertAlign w:val="baseline"/>
          <w:rtl w:val="0"/>
        </w:rPr>
        <w:t xml:space="preserve">Aeneadum genetrix hominum divomque voluptas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tabs>
          <w:tab w:val="left" w:leader="none" w:pos="2880"/>
          <w:tab w:val="left" w:leader="none" w:pos="5760"/>
          <w:tab w:val="left" w:leader="none" w:pos="8640"/>
        </w:tabs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(a) </w:t>
      </w:r>
      <w:r w:rsidDel="00000000" w:rsidR="00000000" w:rsidRPr="00000000">
        <w:rPr>
          <w:i w:val="1"/>
          <w:vertAlign w:val="baseline"/>
          <w:rtl w:val="0"/>
        </w:rPr>
        <w:t xml:space="preserve">De Rerum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i w:val="1"/>
          <w:vertAlign w:val="baseline"/>
          <w:rtl w:val="0"/>
        </w:rPr>
        <w:t xml:space="preserve">Natura</w:t>
      </w:r>
      <w:r w:rsidDel="00000000" w:rsidR="00000000" w:rsidRPr="00000000">
        <w:rPr>
          <w:vertAlign w:val="baseline"/>
          <w:rtl w:val="0"/>
        </w:rPr>
        <w:tab/>
        <w:t xml:space="preserve">(b) </w:t>
      </w:r>
      <w:r w:rsidDel="00000000" w:rsidR="00000000" w:rsidRPr="00000000">
        <w:rPr>
          <w:i w:val="1"/>
          <w:vertAlign w:val="baseline"/>
          <w:rtl w:val="0"/>
        </w:rPr>
        <w:t xml:space="preserve">De Viris Illustribus</w:t>
      </w:r>
      <w:r w:rsidDel="00000000" w:rsidR="00000000" w:rsidRPr="00000000">
        <w:rPr>
          <w:vertAlign w:val="baseline"/>
          <w:rtl w:val="0"/>
        </w:rPr>
        <w:tab/>
        <w:t xml:space="preserve">(c) </w:t>
      </w:r>
      <w:r w:rsidDel="00000000" w:rsidR="00000000" w:rsidRPr="00000000">
        <w:rPr>
          <w:i w:val="1"/>
          <w:vertAlign w:val="baseline"/>
          <w:rtl w:val="0"/>
        </w:rPr>
        <w:t xml:space="preserve">Ab Urbe Condita</w:t>
      </w:r>
      <w:r w:rsidDel="00000000" w:rsidR="00000000" w:rsidRPr="00000000">
        <w:rPr>
          <w:vertAlign w:val="baseline"/>
          <w:rtl w:val="0"/>
        </w:rPr>
        <w:tab/>
        <w:t xml:space="preserve">(d) </w:t>
      </w:r>
      <w:r w:rsidDel="00000000" w:rsidR="00000000" w:rsidRPr="00000000">
        <w:rPr>
          <w:i w:val="1"/>
          <w:vertAlign w:val="baseline"/>
          <w:rtl w:val="0"/>
        </w:rPr>
        <w:t xml:space="preserve">Aeneid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tabs>
          <w:tab w:val="left" w:leader="none" w:pos="2880"/>
          <w:tab w:val="left" w:leader="none" w:pos="5760"/>
          <w:tab w:val="left" w:leader="none" w:pos="8640"/>
        </w:tabs>
        <w:rPr>
          <w:i w:val="0"/>
          <w:color w:val="00000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62. </w:t>
      </w:r>
      <w:r w:rsidDel="00000000" w:rsidR="00000000" w:rsidRPr="00000000">
        <w:rPr>
          <w:i w:val="1"/>
          <w:vertAlign w:val="baseline"/>
          <w:rtl w:val="0"/>
        </w:rPr>
        <w:t xml:space="preserve">V</w:t>
      </w:r>
      <w:r w:rsidDel="00000000" w:rsidR="00000000" w:rsidRPr="00000000">
        <w:rPr>
          <w:i w:val="1"/>
          <w:color w:val="000000"/>
          <w:vertAlign w:val="baseline"/>
          <w:rtl w:val="0"/>
        </w:rPr>
        <w:t xml:space="preserve">irum mihi, Camena, insece versutum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(a) </w:t>
      </w:r>
      <w:r w:rsidDel="00000000" w:rsidR="00000000" w:rsidRPr="00000000">
        <w:rPr>
          <w:i w:val="1"/>
          <w:vertAlign w:val="baseline"/>
          <w:rtl w:val="0"/>
        </w:rPr>
        <w:t xml:space="preserve">Aeneid</w:t>
      </w:r>
      <w:r w:rsidDel="00000000" w:rsidR="00000000" w:rsidRPr="00000000">
        <w:rPr>
          <w:vertAlign w:val="baseline"/>
          <w:rtl w:val="0"/>
        </w:rPr>
        <w:tab/>
        <w:t xml:space="preserve">(b) </w:t>
      </w:r>
      <w:r w:rsidDel="00000000" w:rsidR="00000000" w:rsidRPr="00000000">
        <w:rPr>
          <w:i w:val="1"/>
          <w:vertAlign w:val="baseline"/>
          <w:rtl w:val="0"/>
        </w:rPr>
        <w:t xml:space="preserve">Odussia</w:t>
      </w:r>
      <w:r w:rsidDel="00000000" w:rsidR="00000000" w:rsidRPr="00000000">
        <w:rPr>
          <w:vertAlign w:val="baseline"/>
          <w:rtl w:val="0"/>
        </w:rPr>
        <w:tab/>
        <w:t xml:space="preserve">(c) </w:t>
      </w:r>
      <w:r w:rsidDel="00000000" w:rsidR="00000000" w:rsidRPr="00000000">
        <w:rPr>
          <w:i w:val="1"/>
          <w:vertAlign w:val="baseline"/>
          <w:rtl w:val="0"/>
        </w:rPr>
        <w:t xml:space="preserve">De Viris Illustribus</w:t>
      </w:r>
      <w:r w:rsidDel="00000000" w:rsidR="00000000" w:rsidRPr="00000000">
        <w:rPr>
          <w:vertAlign w:val="baseline"/>
          <w:rtl w:val="0"/>
        </w:rPr>
        <w:tab/>
        <w:t xml:space="preserve">(d) </w:t>
      </w:r>
      <w:r w:rsidDel="00000000" w:rsidR="00000000" w:rsidRPr="00000000">
        <w:rPr>
          <w:i w:val="1"/>
          <w:vertAlign w:val="baseline"/>
          <w:rtl w:val="0"/>
        </w:rPr>
        <w:t xml:space="preserve">Achilleid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tabs>
          <w:tab w:val="left" w:leader="none" w:pos="2880"/>
          <w:tab w:val="left" w:leader="none" w:pos="5760"/>
          <w:tab w:val="left" w:leader="none" w:pos="8640"/>
        </w:tabs>
        <w:rPr>
          <w:i w:val="0"/>
          <w:color w:val="00000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63. </w:t>
      </w:r>
      <w:r w:rsidDel="00000000" w:rsidR="00000000" w:rsidRPr="00000000">
        <w:rPr>
          <w:i w:val="1"/>
          <w:vertAlign w:val="baseline"/>
          <w:rtl w:val="0"/>
        </w:rPr>
        <w:t xml:space="preserve">A</w:t>
      </w:r>
      <w:r w:rsidDel="00000000" w:rsidR="00000000" w:rsidRPr="00000000">
        <w:rPr>
          <w:i w:val="1"/>
          <w:color w:val="000000"/>
          <w:vertAlign w:val="baseline"/>
          <w:rtl w:val="0"/>
        </w:rPr>
        <w:t xml:space="preserve">rma gravi numero violentaque bella parabam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(a) </w:t>
      </w:r>
      <w:r w:rsidDel="00000000" w:rsidR="00000000" w:rsidRPr="00000000">
        <w:rPr>
          <w:i w:val="1"/>
          <w:vertAlign w:val="baseline"/>
          <w:rtl w:val="0"/>
        </w:rPr>
        <w:t xml:space="preserve">De Bellum Civile</w:t>
      </w:r>
      <w:r w:rsidDel="00000000" w:rsidR="00000000" w:rsidRPr="00000000">
        <w:rPr>
          <w:vertAlign w:val="baseline"/>
          <w:rtl w:val="0"/>
        </w:rPr>
        <w:tab/>
        <w:t xml:space="preserve">(b) </w:t>
      </w:r>
      <w:r w:rsidDel="00000000" w:rsidR="00000000" w:rsidRPr="00000000">
        <w:rPr>
          <w:i w:val="1"/>
          <w:vertAlign w:val="baseline"/>
          <w:rtl w:val="0"/>
        </w:rPr>
        <w:t xml:space="preserve">Pharsalia</w:t>
      </w:r>
      <w:r w:rsidDel="00000000" w:rsidR="00000000" w:rsidRPr="00000000">
        <w:rPr>
          <w:vertAlign w:val="baseline"/>
          <w:rtl w:val="0"/>
        </w:rPr>
        <w:tab/>
        <w:t xml:space="preserve">(c) </w:t>
      </w:r>
      <w:r w:rsidDel="00000000" w:rsidR="00000000" w:rsidRPr="00000000">
        <w:rPr>
          <w:i w:val="1"/>
          <w:vertAlign w:val="baseline"/>
          <w:rtl w:val="0"/>
        </w:rPr>
        <w:t xml:space="preserve">Annales</w:t>
      </w:r>
      <w:r w:rsidDel="00000000" w:rsidR="00000000" w:rsidRPr="00000000">
        <w:rPr>
          <w:vertAlign w:val="baseline"/>
          <w:rtl w:val="0"/>
        </w:rPr>
        <w:tab/>
        <w:t xml:space="preserve">(d) </w:t>
      </w:r>
      <w:r w:rsidDel="00000000" w:rsidR="00000000" w:rsidRPr="00000000">
        <w:rPr>
          <w:i w:val="1"/>
          <w:vertAlign w:val="baseline"/>
          <w:rtl w:val="0"/>
        </w:rPr>
        <w:t xml:space="preserve">Amores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tabs>
          <w:tab w:val="left" w:leader="none" w:pos="2880"/>
          <w:tab w:val="left" w:leader="none" w:pos="5760"/>
          <w:tab w:val="left" w:leader="none" w:pos="8640"/>
        </w:tabs>
        <w:rPr>
          <w:i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tabs>
          <w:tab w:val="left" w:leader="none" w:pos="2880"/>
          <w:tab w:val="left" w:leader="none" w:pos="5760"/>
          <w:tab w:val="left" w:leader="none" w:pos="8640"/>
        </w:tabs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tabs>
          <w:tab w:val="left" w:leader="none" w:pos="2880"/>
          <w:tab w:val="left" w:leader="none" w:pos="5760"/>
          <w:tab w:val="left" w:leader="none" w:pos="8640"/>
        </w:tabs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tabs>
          <w:tab w:val="left" w:leader="none" w:pos="2880"/>
          <w:tab w:val="left" w:leader="none" w:pos="5760"/>
          <w:tab w:val="left" w:leader="none" w:pos="8640"/>
        </w:tabs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tabs>
          <w:tab w:val="left" w:leader="none" w:pos="2880"/>
          <w:tab w:val="left" w:leader="none" w:pos="5760"/>
          <w:tab w:val="left" w:leader="none" w:pos="8640"/>
        </w:tabs>
        <w:spacing w:after="240" w:lineRule="auto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Match the character to the work</w:t>
      </w:r>
      <w:r w:rsidDel="00000000" w:rsidR="00000000" w:rsidRPr="00000000">
        <w:rPr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AD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64. Giton</w:t>
      </w:r>
    </w:p>
    <w:p w:rsidR="00000000" w:rsidDel="00000000" w:rsidP="00000000" w:rsidRDefault="00000000" w:rsidRPr="00000000" w14:paraId="000000AE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(a) </w:t>
      </w:r>
      <w:r w:rsidDel="00000000" w:rsidR="00000000" w:rsidRPr="00000000">
        <w:rPr>
          <w:i w:val="1"/>
          <w:vertAlign w:val="baseline"/>
          <w:rtl w:val="0"/>
        </w:rPr>
        <w:t xml:space="preserve">Aeneid</w:t>
      </w:r>
      <w:r w:rsidDel="00000000" w:rsidR="00000000" w:rsidRPr="00000000">
        <w:rPr>
          <w:vertAlign w:val="baseline"/>
          <w:rtl w:val="0"/>
        </w:rPr>
        <w:tab/>
        <w:t xml:space="preserve">(b) </w:t>
      </w:r>
      <w:r w:rsidDel="00000000" w:rsidR="00000000" w:rsidRPr="00000000">
        <w:rPr>
          <w:i w:val="1"/>
          <w:vertAlign w:val="baseline"/>
          <w:rtl w:val="0"/>
        </w:rPr>
        <w:t xml:space="preserve">Satyricon</w:t>
      </w:r>
      <w:r w:rsidDel="00000000" w:rsidR="00000000" w:rsidRPr="00000000">
        <w:rPr>
          <w:vertAlign w:val="baseline"/>
          <w:rtl w:val="0"/>
        </w:rPr>
        <w:tab/>
        <w:t xml:space="preserve">(c) </w:t>
      </w:r>
      <w:r w:rsidDel="00000000" w:rsidR="00000000" w:rsidRPr="00000000">
        <w:rPr>
          <w:i w:val="1"/>
          <w:vertAlign w:val="baseline"/>
          <w:rtl w:val="0"/>
        </w:rPr>
        <w:t xml:space="preserve">Metamorphoses</w:t>
      </w:r>
      <w:r w:rsidDel="00000000" w:rsidR="00000000" w:rsidRPr="00000000">
        <w:rPr>
          <w:vertAlign w:val="baseline"/>
          <w:rtl w:val="0"/>
        </w:rPr>
        <w:tab/>
        <w:t xml:space="preserve">(d) </w:t>
      </w:r>
      <w:r w:rsidDel="00000000" w:rsidR="00000000" w:rsidRPr="00000000">
        <w:rPr>
          <w:i w:val="1"/>
          <w:vertAlign w:val="baseline"/>
          <w:rtl w:val="0"/>
        </w:rPr>
        <w:t xml:space="preserve">The Golden 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65. Pseudolus</w:t>
      </w:r>
    </w:p>
    <w:p w:rsidR="00000000" w:rsidDel="00000000" w:rsidP="00000000" w:rsidRDefault="00000000" w:rsidRPr="00000000" w14:paraId="000000B1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(a) </w:t>
      </w:r>
      <w:r w:rsidDel="00000000" w:rsidR="00000000" w:rsidRPr="00000000">
        <w:rPr>
          <w:i w:val="1"/>
          <w:vertAlign w:val="baseline"/>
          <w:rtl w:val="0"/>
        </w:rPr>
        <w:t xml:space="preserve">Andria</w:t>
      </w:r>
      <w:r w:rsidDel="00000000" w:rsidR="00000000" w:rsidRPr="00000000">
        <w:rPr>
          <w:vertAlign w:val="baseline"/>
          <w:rtl w:val="0"/>
        </w:rPr>
        <w:tab/>
        <w:t xml:space="preserve">(b) </w:t>
      </w:r>
      <w:r w:rsidDel="00000000" w:rsidR="00000000" w:rsidRPr="00000000">
        <w:rPr>
          <w:i w:val="1"/>
          <w:vertAlign w:val="baseline"/>
          <w:rtl w:val="0"/>
        </w:rPr>
        <w:t xml:space="preserve">Curculio</w:t>
      </w:r>
      <w:r w:rsidDel="00000000" w:rsidR="00000000" w:rsidRPr="00000000">
        <w:rPr>
          <w:vertAlign w:val="baseline"/>
          <w:rtl w:val="0"/>
        </w:rPr>
        <w:tab/>
        <w:t xml:space="preserve">(c) </w:t>
      </w:r>
      <w:r w:rsidDel="00000000" w:rsidR="00000000" w:rsidRPr="00000000">
        <w:rPr>
          <w:i w:val="1"/>
          <w:vertAlign w:val="baseline"/>
          <w:rtl w:val="0"/>
        </w:rPr>
        <w:t xml:space="preserve">Pseudolus</w:t>
      </w:r>
      <w:r w:rsidDel="00000000" w:rsidR="00000000" w:rsidRPr="00000000">
        <w:rPr>
          <w:vertAlign w:val="baseline"/>
          <w:rtl w:val="0"/>
        </w:rPr>
        <w:tab/>
        <w:t xml:space="preserve">(d) </w:t>
      </w:r>
      <w:r w:rsidDel="00000000" w:rsidR="00000000" w:rsidRPr="00000000">
        <w:rPr>
          <w:i w:val="1"/>
          <w:vertAlign w:val="baseline"/>
          <w:rtl w:val="0"/>
        </w:rPr>
        <w:t xml:space="preserve">Hecyra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66. Trimalchio</w:t>
      </w:r>
    </w:p>
    <w:p w:rsidR="00000000" w:rsidDel="00000000" w:rsidP="00000000" w:rsidRDefault="00000000" w:rsidRPr="00000000" w14:paraId="000000B4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(a) </w:t>
      </w:r>
      <w:r w:rsidDel="00000000" w:rsidR="00000000" w:rsidRPr="00000000">
        <w:rPr>
          <w:i w:val="1"/>
          <w:vertAlign w:val="baseline"/>
          <w:rtl w:val="0"/>
        </w:rPr>
        <w:t xml:space="preserve">Miles Gloriosus</w:t>
      </w:r>
      <w:r w:rsidDel="00000000" w:rsidR="00000000" w:rsidRPr="00000000">
        <w:rPr>
          <w:vertAlign w:val="baseline"/>
          <w:rtl w:val="0"/>
        </w:rPr>
        <w:tab/>
        <w:t xml:space="preserve">(b) </w:t>
      </w:r>
      <w:r w:rsidDel="00000000" w:rsidR="00000000" w:rsidRPr="00000000">
        <w:rPr>
          <w:i w:val="1"/>
          <w:vertAlign w:val="baseline"/>
          <w:rtl w:val="0"/>
        </w:rPr>
        <w:t xml:space="preserve">Satyricon</w:t>
      </w:r>
      <w:r w:rsidDel="00000000" w:rsidR="00000000" w:rsidRPr="00000000">
        <w:rPr>
          <w:vertAlign w:val="baseline"/>
          <w:rtl w:val="0"/>
        </w:rPr>
        <w:tab/>
        <w:t xml:space="preserve">(c) </w:t>
      </w:r>
      <w:r w:rsidDel="00000000" w:rsidR="00000000" w:rsidRPr="00000000">
        <w:rPr>
          <w:i w:val="1"/>
          <w:vertAlign w:val="baseline"/>
          <w:rtl w:val="0"/>
        </w:rPr>
        <w:t xml:space="preserve">Eclogues</w:t>
      </w:r>
      <w:r w:rsidDel="00000000" w:rsidR="00000000" w:rsidRPr="00000000">
        <w:rPr>
          <w:vertAlign w:val="baseline"/>
          <w:rtl w:val="0"/>
        </w:rPr>
        <w:tab/>
        <w:t xml:space="preserve">(d) </w:t>
      </w:r>
      <w:r w:rsidDel="00000000" w:rsidR="00000000" w:rsidRPr="00000000">
        <w:rPr>
          <w:i w:val="1"/>
          <w:vertAlign w:val="baseline"/>
          <w:rtl w:val="0"/>
        </w:rPr>
        <w:t xml:space="preserve">Amphitruo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67. Calidorus</w:t>
      </w:r>
    </w:p>
    <w:p w:rsidR="00000000" w:rsidDel="00000000" w:rsidP="00000000" w:rsidRDefault="00000000" w:rsidRPr="00000000" w14:paraId="000000B7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(a) </w:t>
      </w:r>
      <w:r w:rsidDel="00000000" w:rsidR="00000000" w:rsidRPr="00000000">
        <w:rPr>
          <w:i w:val="1"/>
          <w:vertAlign w:val="baseline"/>
          <w:rtl w:val="0"/>
        </w:rPr>
        <w:t xml:space="preserve">Menaechmi</w:t>
      </w:r>
      <w:r w:rsidDel="00000000" w:rsidR="00000000" w:rsidRPr="00000000">
        <w:rPr>
          <w:vertAlign w:val="baseline"/>
          <w:rtl w:val="0"/>
        </w:rPr>
        <w:tab/>
        <w:t xml:space="preserve">(b) </w:t>
      </w:r>
      <w:r w:rsidDel="00000000" w:rsidR="00000000" w:rsidRPr="00000000">
        <w:rPr>
          <w:i w:val="1"/>
          <w:vertAlign w:val="baseline"/>
          <w:rtl w:val="0"/>
        </w:rPr>
        <w:t xml:space="preserve">Aeneid</w:t>
      </w:r>
      <w:r w:rsidDel="00000000" w:rsidR="00000000" w:rsidRPr="00000000">
        <w:rPr>
          <w:vertAlign w:val="baseline"/>
          <w:rtl w:val="0"/>
        </w:rPr>
        <w:tab/>
        <w:t xml:space="preserve">(c) </w:t>
      </w:r>
      <w:r w:rsidDel="00000000" w:rsidR="00000000" w:rsidRPr="00000000">
        <w:rPr>
          <w:i w:val="1"/>
          <w:vertAlign w:val="baseline"/>
          <w:rtl w:val="0"/>
        </w:rPr>
        <w:t xml:space="preserve">Pseudolus</w:t>
      </w:r>
      <w:r w:rsidDel="00000000" w:rsidR="00000000" w:rsidRPr="00000000">
        <w:rPr>
          <w:vertAlign w:val="baseline"/>
          <w:rtl w:val="0"/>
        </w:rPr>
        <w:tab/>
        <w:t xml:space="preserve">(d) </w:t>
      </w:r>
      <w:r w:rsidDel="00000000" w:rsidR="00000000" w:rsidRPr="00000000">
        <w:rPr>
          <w:i w:val="1"/>
          <w:vertAlign w:val="baseline"/>
          <w:rtl w:val="0"/>
        </w:rPr>
        <w:t xml:space="preserve">Argonautica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68. Latinus</w:t>
      </w:r>
    </w:p>
    <w:p w:rsidR="00000000" w:rsidDel="00000000" w:rsidP="00000000" w:rsidRDefault="00000000" w:rsidRPr="00000000" w14:paraId="000000BA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(a) </w:t>
      </w:r>
      <w:r w:rsidDel="00000000" w:rsidR="00000000" w:rsidRPr="00000000">
        <w:rPr>
          <w:i w:val="1"/>
          <w:vertAlign w:val="baseline"/>
          <w:rtl w:val="0"/>
        </w:rPr>
        <w:t xml:space="preserve">Aeneid</w:t>
      </w:r>
      <w:r w:rsidDel="00000000" w:rsidR="00000000" w:rsidRPr="00000000">
        <w:rPr>
          <w:vertAlign w:val="baseline"/>
          <w:rtl w:val="0"/>
        </w:rPr>
        <w:tab/>
        <w:t xml:space="preserve">(b) </w:t>
      </w:r>
      <w:r w:rsidDel="00000000" w:rsidR="00000000" w:rsidRPr="00000000">
        <w:rPr>
          <w:i w:val="1"/>
          <w:vertAlign w:val="baseline"/>
          <w:rtl w:val="0"/>
        </w:rPr>
        <w:t xml:space="preserve">Eclogues</w:t>
      </w:r>
      <w:r w:rsidDel="00000000" w:rsidR="00000000" w:rsidRPr="00000000">
        <w:rPr>
          <w:vertAlign w:val="baseline"/>
          <w:rtl w:val="0"/>
        </w:rPr>
        <w:tab/>
        <w:t xml:space="preserve">(c) </w:t>
      </w:r>
      <w:r w:rsidDel="00000000" w:rsidR="00000000" w:rsidRPr="00000000">
        <w:rPr>
          <w:i w:val="1"/>
          <w:vertAlign w:val="baseline"/>
          <w:rtl w:val="0"/>
        </w:rPr>
        <w:t xml:space="preserve">Auluaria</w:t>
      </w:r>
      <w:r w:rsidDel="00000000" w:rsidR="00000000" w:rsidRPr="00000000">
        <w:rPr>
          <w:vertAlign w:val="baseline"/>
          <w:rtl w:val="0"/>
        </w:rPr>
        <w:tab/>
        <w:t xml:space="preserve">(d) </w:t>
      </w:r>
      <w:r w:rsidDel="00000000" w:rsidR="00000000" w:rsidRPr="00000000">
        <w:rPr>
          <w:i w:val="1"/>
          <w:vertAlign w:val="baseline"/>
          <w:rtl w:val="0"/>
        </w:rPr>
        <w:t xml:space="preserve">Achilleid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69. Anchises</w:t>
      </w:r>
    </w:p>
    <w:p w:rsidR="00000000" w:rsidDel="00000000" w:rsidP="00000000" w:rsidRDefault="00000000" w:rsidRPr="00000000" w14:paraId="000000BD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(a) </w:t>
      </w:r>
      <w:r w:rsidDel="00000000" w:rsidR="00000000" w:rsidRPr="00000000">
        <w:rPr>
          <w:i w:val="1"/>
          <w:vertAlign w:val="baseline"/>
          <w:rtl w:val="0"/>
        </w:rPr>
        <w:t xml:space="preserve">Aeneid</w:t>
      </w:r>
      <w:r w:rsidDel="00000000" w:rsidR="00000000" w:rsidRPr="00000000">
        <w:rPr>
          <w:vertAlign w:val="baseline"/>
          <w:rtl w:val="0"/>
        </w:rPr>
        <w:tab/>
        <w:t xml:space="preserve">(b) </w:t>
      </w:r>
      <w:r w:rsidDel="00000000" w:rsidR="00000000" w:rsidRPr="00000000">
        <w:rPr>
          <w:i w:val="1"/>
          <w:vertAlign w:val="baseline"/>
          <w:rtl w:val="0"/>
        </w:rPr>
        <w:t xml:space="preserve">Menaechmi</w:t>
      </w:r>
      <w:r w:rsidDel="00000000" w:rsidR="00000000" w:rsidRPr="00000000">
        <w:rPr>
          <w:vertAlign w:val="baseline"/>
          <w:rtl w:val="0"/>
        </w:rPr>
        <w:tab/>
        <w:t xml:space="preserve">(c) </w:t>
      </w:r>
      <w:r w:rsidDel="00000000" w:rsidR="00000000" w:rsidRPr="00000000">
        <w:rPr>
          <w:i w:val="1"/>
          <w:vertAlign w:val="baseline"/>
          <w:rtl w:val="0"/>
        </w:rPr>
        <w:t xml:space="preserve">Mostellaria</w:t>
      </w:r>
      <w:r w:rsidDel="00000000" w:rsidR="00000000" w:rsidRPr="00000000">
        <w:rPr>
          <w:vertAlign w:val="baseline"/>
          <w:rtl w:val="0"/>
        </w:rPr>
        <w:tab/>
        <w:t xml:space="preserve">(d) </w:t>
      </w:r>
      <w:r w:rsidDel="00000000" w:rsidR="00000000" w:rsidRPr="00000000">
        <w:rPr>
          <w:i w:val="1"/>
          <w:vertAlign w:val="baseline"/>
          <w:rtl w:val="0"/>
        </w:rPr>
        <w:t xml:space="preserve">Cistellaria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70. Lucius</w:t>
      </w:r>
    </w:p>
    <w:p w:rsidR="00000000" w:rsidDel="00000000" w:rsidP="00000000" w:rsidRDefault="00000000" w:rsidRPr="00000000" w14:paraId="000000C0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(a) </w:t>
      </w:r>
      <w:r w:rsidDel="00000000" w:rsidR="00000000" w:rsidRPr="00000000">
        <w:rPr>
          <w:i w:val="1"/>
          <w:vertAlign w:val="baseline"/>
          <w:rtl w:val="0"/>
        </w:rPr>
        <w:t xml:space="preserve">Rudens</w:t>
      </w:r>
      <w:r w:rsidDel="00000000" w:rsidR="00000000" w:rsidRPr="00000000">
        <w:rPr>
          <w:vertAlign w:val="baseline"/>
          <w:rtl w:val="0"/>
        </w:rPr>
        <w:tab/>
        <w:t xml:space="preserve">(b) </w:t>
      </w:r>
      <w:r w:rsidDel="00000000" w:rsidR="00000000" w:rsidRPr="00000000">
        <w:rPr>
          <w:i w:val="1"/>
          <w:vertAlign w:val="baseline"/>
          <w:rtl w:val="0"/>
        </w:rPr>
        <w:t xml:space="preserve">Satires</w:t>
      </w:r>
      <w:r w:rsidDel="00000000" w:rsidR="00000000" w:rsidRPr="00000000">
        <w:rPr>
          <w:vertAlign w:val="baseline"/>
          <w:rtl w:val="0"/>
        </w:rPr>
        <w:tab/>
        <w:t xml:space="preserve">(c) </w:t>
      </w:r>
      <w:r w:rsidDel="00000000" w:rsidR="00000000" w:rsidRPr="00000000">
        <w:rPr>
          <w:i w:val="1"/>
          <w:vertAlign w:val="baseline"/>
          <w:rtl w:val="0"/>
        </w:rPr>
        <w:t xml:space="preserve">Phormio</w:t>
      </w:r>
      <w:r w:rsidDel="00000000" w:rsidR="00000000" w:rsidRPr="00000000">
        <w:rPr>
          <w:vertAlign w:val="baseline"/>
          <w:rtl w:val="0"/>
        </w:rPr>
        <w:tab/>
        <w:t xml:space="preserve">(d) </w:t>
      </w:r>
      <w:r w:rsidDel="00000000" w:rsidR="00000000" w:rsidRPr="00000000">
        <w:rPr>
          <w:i w:val="1"/>
          <w:vertAlign w:val="baseline"/>
          <w:rtl w:val="0"/>
        </w:rPr>
        <w:t xml:space="preserve">The Golden 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TIE BREAKERS: Choose the best answer or completion to the following questions and statements: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tabs>
          <w:tab w:val="left" w:leader="none" w:pos="2880"/>
          <w:tab w:val="left" w:leader="none" w:pos="5760"/>
          <w:tab w:val="left" w:leader="none" w:pos="8640"/>
        </w:tabs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96. Ovid claimed to have created a new literary genre with the publication of his:</w:t>
      </w:r>
    </w:p>
    <w:p w:rsidR="00000000" w:rsidDel="00000000" w:rsidP="00000000" w:rsidRDefault="00000000" w:rsidRPr="00000000" w14:paraId="000000C5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(a) </w:t>
      </w:r>
      <w:r w:rsidDel="00000000" w:rsidR="00000000" w:rsidRPr="00000000">
        <w:rPr>
          <w:i w:val="1"/>
          <w:vertAlign w:val="baseline"/>
          <w:rtl w:val="0"/>
        </w:rPr>
        <w:t xml:space="preserve"> Heroides</w:t>
      </w:r>
      <w:r w:rsidDel="00000000" w:rsidR="00000000" w:rsidRPr="00000000">
        <w:rPr>
          <w:vertAlign w:val="baseline"/>
          <w:rtl w:val="0"/>
        </w:rPr>
        <w:tab/>
        <w:t xml:space="preserve">(b) </w:t>
      </w:r>
      <w:r w:rsidDel="00000000" w:rsidR="00000000" w:rsidRPr="00000000">
        <w:rPr>
          <w:i w:val="1"/>
          <w:u w:val="single"/>
          <w:vertAlign w:val="baseline"/>
          <w:rtl w:val="0"/>
        </w:rPr>
        <w:t xml:space="preserve">Amores</w:t>
      </w:r>
      <w:r w:rsidDel="00000000" w:rsidR="00000000" w:rsidRPr="00000000">
        <w:rPr>
          <w:vertAlign w:val="baseline"/>
          <w:rtl w:val="0"/>
        </w:rPr>
        <w:tab/>
        <w:t xml:space="preserve">(c) </w:t>
      </w:r>
      <w:r w:rsidDel="00000000" w:rsidR="00000000" w:rsidRPr="00000000">
        <w:rPr>
          <w:i w:val="1"/>
          <w:vertAlign w:val="baseline"/>
          <w:rtl w:val="0"/>
        </w:rPr>
        <w:t xml:space="preserve">Metamorphoses</w:t>
      </w:r>
      <w:r w:rsidDel="00000000" w:rsidR="00000000" w:rsidRPr="00000000">
        <w:rPr>
          <w:vertAlign w:val="baseline"/>
          <w:rtl w:val="0"/>
        </w:rPr>
        <w:tab/>
        <w:t xml:space="preserve">(d) </w:t>
      </w:r>
      <w:r w:rsidDel="00000000" w:rsidR="00000000" w:rsidRPr="00000000">
        <w:rPr>
          <w:i w:val="1"/>
          <w:vertAlign w:val="baseline"/>
          <w:rtl w:val="0"/>
        </w:rPr>
        <w:t xml:space="preserve">Ars Amatoria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97. Seneca the Younger was the uncle of which other famous Roman author?</w:t>
      </w:r>
    </w:p>
    <w:p w:rsidR="00000000" w:rsidDel="00000000" w:rsidP="00000000" w:rsidRDefault="00000000" w:rsidRPr="00000000" w14:paraId="000000C8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(a) </w:t>
      </w:r>
      <w:r w:rsidDel="00000000" w:rsidR="00000000" w:rsidRPr="00000000">
        <w:rPr>
          <w:i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Petronius</w:t>
        <w:tab/>
        <w:t xml:space="preserve">(b) Martial</w:t>
        <w:tab/>
        <w:t xml:space="preserve">(c) Quintilian</w:t>
        <w:tab/>
        <w:t xml:space="preserve">(d) Lucan</w:t>
      </w:r>
    </w:p>
    <w:p w:rsidR="00000000" w:rsidDel="00000000" w:rsidP="00000000" w:rsidRDefault="00000000" w:rsidRPr="00000000" w14:paraId="000000C9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98. Catullus begins his body of poetry by dedicating his “little book” to:</w:t>
      </w:r>
    </w:p>
    <w:p w:rsidR="00000000" w:rsidDel="00000000" w:rsidP="00000000" w:rsidRDefault="00000000" w:rsidRPr="00000000" w14:paraId="000000CB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(a) </w:t>
      </w:r>
      <w:r w:rsidDel="00000000" w:rsidR="00000000" w:rsidRPr="00000000">
        <w:rPr>
          <w:i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Lesbia</w:t>
        <w:tab/>
        <w:t xml:space="preserve">(b) Nepos</w:t>
        <w:tab/>
        <w:t xml:space="preserve">(c) Clodia</w:t>
        <w:tab/>
        <w:t xml:space="preserve">(d) Memmius</w:t>
      </w:r>
    </w:p>
    <w:p w:rsidR="00000000" w:rsidDel="00000000" w:rsidP="00000000" w:rsidRDefault="00000000" w:rsidRPr="00000000" w14:paraId="000000CC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99. Which Christian author wrote </w:t>
      </w:r>
      <w:r w:rsidDel="00000000" w:rsidR="00000000" w:rsidRPr="00000000">
        <w:rPr>
          <w:i w:val="1"/>
          <w:vertAlign w:val="baseline"/>
          <w:rtl w:val="0"/>
        </w:rPr>
        <w:t xml:space="preserve">Confessions</w:t>
      </w:r>
      <w:r w:rsidDel="00000000" w:rsidR="00000000" w:rsidRPr="00000000">
        <w:rPr>
          <w:vertAlign w:val="baseline"/>
          <w:rtl w:val="0"/>
        </w:rPr>
        <w:t xml:space="preserve"> and </w:t>
      </w:r>
      <w:r w:rsidDel="00000000" w:rsidR="00000000" w:rsidRPr="00000000">
        <w:rPr>
          <w:i w:val="1"/>
          <w:vertAlign w:val="baseline"/>
          <w:rtl w:val="0"/>
        </w:rPr>
        <w:t xml:space="preserve">City of God</w:t>
      </w:r>
      <w:r w:rsidDel="00000000" w:rsidR="00000000" w:rsidRPr="00000000">
        <w:rPr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CE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(a) </w:t>
      </w:r>
      <w:r w:rsidDel="00000000" w:rsidR="00000000" w:rsidRPr="00000000">
        <w:rPr>
          <w:i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Augustine</w:t>
        <w:tab/>
        <w:t xml:space="preserve">(b) Tertullian</w:t>
        <w:tab/>
        <w:t xml:space="preserve">(c) Prudentius</w:t>
        <w:tab/>
        <w:t xml:space="preserve">(d) Ausonius</w:t>
      </w:r>
    </w:p>
    <w:p w:rsidR="00000000" w:rsidDel="00000000" w:rsidP="00000000" w:rsidRDefault="00000000" w:rsidRPr="00000000" w14:paraId="000000CF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100. Which author was said to have instituted the practice of </w:t>
      </w:r>
      <w:r w:rsidDel="00000000" w:rsidR="00000000" w:rsidRPr="00000000">
        <w:rPr>
          <w:i w:val="1"/>
          <w:vertAlign w:val="baseline"/>
          <w:rtl w:val="0"/>
        </w:rPr>
        <w:t xml:space="preserve">recitatio</w:t>
      </w:r>
      <w:r w:rsidDel="00000000" w:rsidR="00000000" w:rsidRPr="00000000">
        <w:rPr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D1">
      <w:pPr>
        <w:tabs>
          <w:tab w:val="left" w:leader="none" w:pos="2880"/>
          <w:tab w:val="left" w:leader="none" w:pos="5760"/>
          <w:tab w:val="left" w:leader="none" w:pos="86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(a) </w:t>
      </w:r>
      <w:r w:rsidDel="00000000" w:rsidR="00000000" w:rsidRPr="00000000">
        <w:rPr>
          <w:i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Livius Andronicus</w:t>
        <w:tab/>
        <w:t xml:space="preserve">(b) Ennius</w:t>
        <w:tab/>
        <w:t xml:space="preserve">(c) Cato the Elder</w:t>
        <w:tab/>
        <w:t xml:space="preserve">(d) Asinius Pollio</w:t>
      </w:r>
    </w:p>
    <w:sectPr>
      <w:headerReference r:id="rId6" w:type="default"/>
      <w:footerReference r:id="rId7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CONTEST CODE: 12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