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48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LEVELS ½ A, ½ B, AND 1</w:t>
      </w:r>
    </w:p>
    <w:p w:rsidR="00000000" w:rsidDel="00000000" w:rsidP="00000000" w:rsidRDefault="00000000" w:rsidRPr="00000000" w14:paraId="00000002">
      <w:pPr>
        <w:spacing w:after="0" w:line="48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SIGHT RECITATION: CONTEST CODE 17</w:t>
      </w:r>
    </w:p>
    <w:p w:rsidR="00000000" w:rsidDel="00000000" w:rsidP="00000000" w:rsidRDefault="00000000" w:rsidRPr="00000000" w14:paraId="00000003">
      <w:pPr>
        <w:spacing w:after="0" w:line="48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2019 AREA-B TSJCL CONVENTION</w:t>
      </w:r>
    </w:p>
    <w:p w:rsidR="00000000" w:rsidDel="00000000" w:rsidP="00000000" w:rsidRDefault="00000000" w:rsidRPr="00000000" w14:paraId="00000004">
      <w:pPr>
        <w:spacing w:after="0" w:line="48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The Great Inventor Makes Wings!</w:t>
      </w:r>
    </w:p>
    <w:p w:rsidR="00000000" w:rsidDel="00000000" w:rsidP="00000000" w:rsidRDefault="00000000" w:rsidRPr="00000000" w14:paraId="00000006">
      <w:pPr>
        <w:spacing w:after="0" w:line="480" w:lineRule="auto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48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 xml:space="preserve">Daedalus, Graecus incrēdibilī ingeniō, et fīlius Īcarus captīvī in īnsulā Crētā habitābant. suam ad urbem Athēnās redīre magnopere cupiēbant. nūllam viam salūtis autem invenīre poterant.</w:t>
      </w:r>
    </w:p>
    <w:p w:rsidR="00000000" w:rsidDel="00000000" w:rsidP="00000000" w:rsidRDefault="00000000" w:rsidRPr="00000000" w14:paraId="00000008">
      <w:pPr>
        <w:spacing w:after="0" w:line="48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 xml:space="preserve">tum Daedalus sibi dīxit, “neque terra neque mare quidem nōbīs auxilium dēsīderātum dat, sed caelum certē patet! ex pennīs avium ālās faciam; hōc modō fugiēmus.” </w:t>
      </w:r>
    </w:p>
    <w:p w:rsidR="00000000" w:rsidDel="00000000" w:rsidP="00000000" w:rsidRDefault="00000000" w:rsidRPr="00000000" w14:paraId="00000009">
      <w:pPr>
        <w:spacing w:after="0" w:line="480" w:lineRule="auto"/>
        <w:ind w:firstLine="72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diū avēs spectābat. deinde sagittīs multās avēs Daedalus fīliusque necāvērunt et eārum pennās servāvērunt. ex hīs pennīs cērā ligātīs ālās vir callidus fēcit.</w:t>
      </w:r>
    </w:p>
    <w:p w:rsidR="00000000" w:rsidDel="00000000" w:rsidP="00000000" w:rsidRDefault="00000000" w:rsidRPr="00000000" w14:paraId="0000000A">
      <w:pPr>
        <w:spacing w:after="0" w:line="480" w:lineRule="auto"/>
        <w:ind w:firstLine="72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dēnique ālae parātae erant. hae ālīs avium similēs erant, sed maiōrēs et potentiōrēs quam illae.</w:t>
      </w:r>
    </w:p>
    <w:p w:rsidR="00000000" w:rsidDel="00000000" w:rsidP="00000000" w:rsidRDefault="00000000" w:rsidRPr="00000000" w14:paraId="0000000B">
      <w:pPr>
        <w:spacing w:after="0" w:line="48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 xml:space="preserve"> </w:t>
      </w:r>
    </w:p>
    <w:p w:rsidR="00000000" w:rsidDel="00000000" w:rsidP="00000000" w:rsidRDefault="00000000" w:rsidRPr="00000000" w14:paraId="0000000C">
      <w:pPr>
        <w:spacing w:after="0" w:line="48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ab/>
        <w:tab/>
        <w:tab/>
        <w:tab/>
        <w:t xml:space="preserve">From </w:t>
      </w:r>
      <w:r w:rsidDel="00000000" w:rsidR="00000000" w:rsidRPr="00000000">
        <w:rPr>
          <w:rFonts w:ascii="Tahoma" w:cs="Tahoma" w:eastAsia="Tahoma" w:hAnsi="Tahoma"/>
          <w:i w:val="1"/>
          <w:sz w:val="28"/>
          <w:szCs w:val="28"/>
          <w:rtl w:val="0"/>
        </w:rPr>
        <w:t xml:space="preserve">Using Latin 1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, printed 1961, p.321.</w:t>
      </w:r>
    </w:p>
    <w:p w:rsidR="00000000" w:rsidDel="00000000" w:rsidP="00000000" w:rsidRDefault="00000000" w:rsidRPr="00000000" w14:paraId="0000000D">
      <w:pPr>
        <w:spacing w:after="0" w:line="48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LEVEL 2</w:t>
      </w:r>
    </w:p>
    <w:p w:rsidR="00000000" w:rsidDel="00000000" w:rsidP="00000000" w:rsidRDefault="00000000" w:rsidRPr="00000000" w14:paraId="0000000E">
      <w:pPr>
        <w:spacing w:after="0" w:line="48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SIGHT RECITATION: CONTEST CODE 17</w:t>
      </w:r>
    </w:p>
    <w:p w:rsidR="00000000" w:rsidDel="00000000" w:rsidP="00000000" w:rsidRDefault="00000000" w:rsidRPr="00000000" w14:paraId="0000000F">
      <w:pPr>
        <w:spacing w:after="0" w:line="48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2019 AREA-B TSJCL CONVENTION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48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Close Call at the Turning Point</w:t>
      </w:r>
    </w:p>
    <w:p w:rsidR="00000000" w:rsidDel="00000000" w:rsidP="00000000" w:rsidRDefault="00000000" w:rsidRPr="00000000" w14:paraId="00000012">
      <w:pPr>
        <w:spacing w:after="0" w:line="48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in mediō Circō murus erat, quī spīna appellābātur. aurīgae circum eam spīnam cursum dīrigēbant. necesse erat septem spatia circum spīnam cōnficere. in utrōque fīne spīnae erant mētae.</w:t>
      </w:r>
    </w:p>
    <w:p w:rsidR="00000000" w:rsidDel="00000000" w:rsidP="00000000" w:rsidRDefault="00000000" w:rsidRPr="00000000" w14:paraId="00000013">
      <w:pPr>
        <w:spacing w:after="0" w:line="48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 xml:space="preserve">semper is currus quī mētīs proximus erat cursum brevissimum habēbat. quārē aurīgae semper locum interiōrem petēbant.</w:t>
      </w:r>
    </w:p>
    <w:p w:rsidR="00000000" w:rsidDel="00000000" w:rsidP="00000000" w:rsidRDefault="00000000" w:rsidRPr="00000000" w14:paraId="00000014">
      <w:pPr>
        <w:spacing w:after="0" w:line="48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 xml:space="preserve">ōlim duo aurīgae, Līber et Crescēns, in ultimō spatiō ad mētās appropinquābant. </w:t>
      </w:r>
    </w:p>
    <w:p w:rsidR="00000000" w:rsidDel="00000000" w:rsidP="00000000" w:rsidRDefault="00000000" w:rsidRPr="00000000" w14:paraId="00000015">
      <w:pPr>
        <w:spacing w:after="0" w:line="48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 xml:space="preserve">“nunc contende! nunc, Līber, mētās pete!” clāmāvit Marcus, spectātor Līberum audīre posse spērāns. </w:t>
      </w:r>
    </w:p>
    <w:p w:rsidR="00000000" w:rsidDel="00000000" w:rsidP="00000000" w:rsidRDefault="00000000" w:rsidRPr="00000000" w14:paraId="00000016">
      <w:pPr>
        <w:spacing w:after="0" w:line="48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 xml:space="preserve">Crescēns nimis longē mētās vītāvit. Līber occāsiōne oblātā equōs inter Crescentem et mētās ēgit. currus Līberī paene frāctus mētās ultimō mōmentō temporis vītāvit, et Līber trānsīvit prīmus calcem. vīcit!</w:t>
      </w:r>
    </w:p>
    <w:p w:rsidR="00000000" w:rsidDel="00000000" w:rsidP="00000000" w:rsidRDefault="00000000" w:rsidRPr="00000000" w14:paraId="00000017">
      <w:pPr>
        <w:spacing w:after="0" w:line="48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 xml:space="preserve">   </w:t>
      </w:r>
    </w:p>
    <w:p w:rsidR="00000000" w:rsidDel="00000000" w:rsidP="00000000" w:rsidRDefault="00000000" w:rsidRPr="00000000" w14:paraId="00000018">
      <w:pPr>
        <w:spacing w:after="0" w:line="48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ab/>
        <w:t xml:space="preserve">            Adapted from </w:t>
      </w:r>
      <w:r w:rsidDel="00000000" w:rsidR="00000000" w:rsidRPr="00000000">
        <w:rPr>
          <w:rFonts w:ascii="Tahoma" w:cs="Tahoma" w:eastAsia="Tahoma" w:hAnsi="Tahoma"/>
          <w:i w:val="1"/>
          <w:sz w:val="28"/>
          <w:szCs w:val="28"/>
          <w:rtl w:val="0"/>
        </w:rPr>
        <w:t xml:space="preserve">Using Latin 2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, printed 1963, pp.34-35.</w:t>
      </w:r>
    </w:p>
    <w:p w:rsidR="00000000" w:rsidDel="00000000" w:rsidP="00000000" w:rsidRDefault="00000000" w:rsidRPr="00000000" w14:paraId="00000019">
      <w:pPr>
        <w:spacing w:after="0" w:line="480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A">
      <w:pPr>
        <w:spacing w:after="0" w:line="48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LEVEL 3</w:t>
      </w:r>
    </w:p>
    <w:p w:rsidR="00000000" w:rsidDel="00000000" w:rsidP="00000000" w:rsidRDefault="00000000" w:rsidRPr="00000000" w14:paraId="0000001B">
      <w:pPr>
        <w:spacing w:after="0" w:line="48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SIGHT RECITATION: CONTEST CODE 17</w:t>
      </w:r>
    </w:p>
    <w:p w:rsidR="00000000" w:rsidDel="00000000" w:rsidP="00000000" w:rsidRDefault="00000000" w:rsidRPr="00000000" w14:paraId="0000001C">
      <w:pPr>
        <w:spacing w:after="0" w:line="48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2019 AREA-B TSJCL CONVENTION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Royal Twins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Proca Albae Longae rēx erat. ille duōs fīliōs, Numitōrem atque </w:t>
      </w:r>
    </w:p>
    <w:p w:rsidR="00000000" w:rsidDel="00000000" w:rsidP="00000000" w:rsidRDefault="00000000" w:rsidRPr="00000000" w14:paraId="00000021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Amūlium, habuit. Numitōrī, quī maior erat, rēgnum relīquit. pulsō tamen </w:t>
      </w:r>
    </w:p>
    <w:p w:rsidR="00000000" w:rsidDel="00000000" w:rsidP="00000000" w:rsidRDefault="00000000" w:rsidRPr="00000000" w14:paraId="00000022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frātre, Amūlius rēgnāvit. fīlium frātris necāvit; fīliam, quae Rhēa Silvia </w:t>
      </w:r>
    </w:p>
    <w:p w:rsidR="00000000" w:rsidDel="00000000" w:rsidP="00000000" w:rsidRDefault="00000000" w:rsidRPr="00000000" w14:paraId="00000023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appellābātur, per speciem honōris sacerdōtem Vestae lēgit.</w:t>
      </w:r>
    </w:p>
    <w:p w:rsidR="00000000" w:rsidDel="00000000" w:rsidP="00000000" w:rsidRDefault="00000000" w:rsidRPr="00000000" w14:paraId="00000024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 xml:space="preserve">ex hāc fīliā nātī sunt duo fīliī, Rōmulus et Remus. pater eōrum, ut </w:t>
      </w:r>
    </w:p>
    <w:p w:rsidR="00000000" w:rsidDel="00000000" w:rsidP="00000000" w:rsidRDefault="00000000" w:rsidRPr="00000000" w14:paraId="00000025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fāma est, Mārs deus erat. sed nec dī nec hominēs mātrem et puerōs ā </w:t>
      </w:r>
    </w:p>
    <w:p w:rsidR="00000000" w:rsidDel="00000000" w:rsidP="00000000" w:rsidRDefault="00000000" w:rsidRPr="00000000" w14:paraId="00000026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crūdēlitāte rēgiā dēfendērunt. sacerdōs in custōdiam data est; puerōs rēx </w:t>
      </w:r>
    </w:p>
    <w:p w:rsidR="00000000" w:rsidDel="00000000" w:rsidP="00000000" w:rsidRDefault="00000000" w:rsidRPr="00000000" w14:paraId="00000027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in Tiberim iniicī iussit.</w:t>
      </w:r>
    </w:p>
    <w:p w:rsidR="00000000" w:rsidDel="00000000" w:rsidP="00000000" w:rsidRDefault="00000000" w:rsidRPr="00000000" w14:paraId="00000028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 xml:space="preserve">forte Tiberis abundāverat, neque eī quī puerōs ferēbant adīre ad </w:t>
      </w:r>
    </w:p>
    <w:p w:rsidR="00000000" w:rsidDel="00000000" w:rsidP="00000000" w:rsidRDefault="00000000" w:rsidRPr="00000000" w14:paraId="00000029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altam aquam poterant. itaque puerōs in alveō posuērunt atque in tenuī </w:t>
      </w:r>
    </w:p>
    <w:p w:rsidR="00000000" w:rsidDel="00000000" w:rsidP="00000000" w:rsidRDefault="00000000" w:rsidRPr="00000000" w14:paraId="0000002A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aquā relīquērunt. sed alveus in siccō sēdit. deinde lupa ex montibus </w:t>
      </w:r>
    </w:p>
    <w:p w:rsidR="00000000" w:rsidDel="00000000" w:rsidP="00000000" w:rsidRDefault="00000000" w:rsidRPr="00000000" w14:paraId="0000002B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proximīs ad puerōs vēnit. et fābula relīqua est historia!</w:t>
      </w:r>
    </w:p>
    <w:p w:rsidR="00000000" w:rsidDel="00000000" w:rsidP="00000000" w:rsidRDefault="00000000" w:rsidRPr="00000000" w14:paraId="0000002C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Adapted from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College Latin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printed 1954, pp.203-204.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48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48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48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LEVELS 4, 5 AND VET</w:t>
      </w:r>
    </w:p>
    <w:p w:rsidR="00000000" w:rsidDel="00000000" w:rsidP="00000000" w:rsidRDefault="00000000" w:rsidRPr="00000000" w14:paraId="00000032">
      <w:pPr>
        <w:spacing w:after="0" w:line="48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SIGHT RECITATION: CONTEST CODE 17</w:t>
      </w:r>
    </w:p>
    <w:p w:rsidR="00000000" w:rsidDel="00000000" w:rsidP="00000000" w:rsidRDefault="00000000" w:rsidRPr="00000000" w14:paraId="00000033">
      <w:pPr>
        <w:spacing w:after="0" w:line="48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2019 AREA-B TSJCL CONVENTION</w:t>
      </w:r>
    </w:p>
    <w:p w:rsidR="00000000" w:rsidDel="00000000" w:rsidP="00000000" w:rsidRDefault="00000000" w:rsidRPr="00000000" w14:paraId="00000034">
      <w:pPr>
        <w:spacing w:after="0" w:line="48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You Call This Poetry?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ahoma" w:cs="Tahoma" w:eastAsia="Tahoma" w:hAnsi="Tahoma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nī tē plūs oculīs meīs amārem,</w:t>
      </w:r>
    </w:p>
    <w:p w:rsidR="00000000" w:rsidDel="00000000" w:rsidP="00000000" w:rsidRDefault="00000000" w:rsidRPr="00000000" w14:paraId="00000038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ab/>
        <w:tab/>
        <w:t xml:space="preserve">iūcundissime Calve, mūnere istō</w:t>
      </w:r>
    </w:p>
    <w:p w:rsidR="00000000" w:rsidDel="00000000" w:rsidP="00000000" w:rsidRDefault="00000000" w:rsidRPr="00000000" w14:paraId="00000039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ab/>
        <w:tab/>
        <w:t xml:space="preserve">ōdissem tē odiō Vatīniānō:</w:t>
      </w:r>
    </w:p>
    <w:p w:rsidR="00000000" w:rsidDel="00000000" w:rsidP="00000000" w:rsidRDefault="00000000" w:rsidRPr="00000000" w14:paraId="0000003A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ab/>
        <w:tab/>
        <w:t xml:space="preserve">nam quid fēcī ego quidve sum locūtus,</w:t>
      </w:r>
    </w:p>
    <w:p w:rsidR="00000000" w:rsidDel="00000000" w:rsidP="00000000" w:rsidRDefault="00000000" w:rsidRPr="00000000" w14:paraId="0000003B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ab/>
        <w:tab/>
        <w:t xml:space="preserve">cūr mē tōt male perderēs poētīs?</w:t>
      </w:r>
    </w:p>
    <w:p w:rsidR="00000000" w:rsidDel="00000000" w:rsidP="00000000" w:rsidRDefault="00000000" w:rsidRPr="00000000" w14:paraId="0000003C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ab/>
        <w:tab/>
        <w:t xml:space="preserve">istī dī mala multa dent clientī,</w:t>
      </w:r>
    </w:p>
    <w:p w:rsidR="00000000" w:rsidDel="00000000" w:rsidP="00000000" w:rsidRDefault="00000000" w:rsidRPr="00000000" w14:paraId="0000003D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ab/>
        <w:tab/>
        <w:t xml:space="preserve">quī tantum tibi mīsit impiōrum.</w:t>
      </w:r>
    </w:p>
    <w:p w:rsidR="00000000" w:rsidDel="00000000" w:rsidP="00000000" w:rsidRDefault="00000000" w:rsidRPr="00000000" w14:paraId="0000003E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ab/>
        <w:tab/>
        <w:t xml:space="preserve">quod sī, ut suspicor, hoc novum ac repertum</w:t>
      </w:r>
    </w:p>
    <w:p w:rsidR="00000000" w:rsidDel="00000000" w:rsidP="00000000" w:rsidRDefault="00000000" w:rsidRPr="00000000" w14:paraId="0000003F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ab/>
        <w:tab/>
        <w:t xml:space="preserve">mūnus dat tibi Sulla litterātor,</w:t>
      </w:r>
    </w:p>
    <w:p w:rsidR="00000000" w:rsidDel="00000000" w:rsidP="00000000" w:rsidRDefault="00000000" w:rsidRPr="00000000" w14:paraId="00000040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ab/>
        <w:tab/>
        <w:t xml:space="preserve">nōn est mī male, sed bene ac beāte,</w:t>
      </w:r>
    </w:p>
    <w:p w:rsidR="00000000" w:rsidDel="00000000" w:rsidP="00000000" w:rsidRDefault="00000000" w:rsidRPr="00000000" w14:paraId="00000041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ab/>
        <w:tab/>
        <w:t xml:space="preserve">quod nōn dispereunt tuī labōrēs.</w:t>
      </w:r>
    </w:p>
    <w:p w:rsidR="00000000" w:rsidDel="00000000" w:rsidP="00000000" w:rsidRDefault="00000000" w:rsidRPr="00000000" w14:paraId="00000042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ab/>
        <w:tab/>
        <w:t xml:space="preserve">dī magnī, horribilem et sacrum libellum!</w:t>
      </w:r>
    </w:p>
    <w:p w:rsidR="00000000" w:rsidDel="00000000" w:rsidP="00000000" w:rsidRDefault="00000000" w:rsidRPr="00000000" w14:paraId="00000043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ab/>
        <w:tab/>
        <w:t xml:space="preserve">quem tū scīlicet ad tuum Catullum</w:t>
      </w:r>
    </w:p>
    <w:p w:rsidR="00000000" w:rsidDel="00000000" w:rsidP="00000000" w:rsidRDefault="00000000" w:rsidRPr="00000000" w14:paraId="00000044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ab/>
        <w:tab/>
        <w:t xml:space="preserve">mīstī, continuō ut diē perīret,</w:t>
      </w:r>
    </w:p>
    <w:p w:rsidR="00000000" w:rsidDel="00000000" w:rsidP="00000000" w:rsidRDefault="00000000" w:rsidRPr="00000000" w14:paraId="00000045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ab/>
        <w:tab/>
        <w:t xml:space="preserve">Sāturnālibus, optimō diērum!</w:t>
      </w:r>
    </w:p>
    <w:p w:rsidR="00000000" w:rsidDel="00000000" w:rsidP="00000000" w:rsidRDefault="00000000" w:rsidRPr="00000000" w14:paraId="00000046">
      <w:pPr>
        <w:ind w:left="5040" w:firstLine="72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  Catullus 14.1-15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