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b w:val="1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36"/>
          <w:szCs w:val="36"/>
          <w:rtl w:val="0"/>
        </w:rPr>
        <w:t xml:space="preserve">2019 SAN ANTONIO CLASSICAL SOCIETY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TSJCL AREA B ACADEMIC OLYMPICS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CLASSICAL ART TEST</w:t>
      </w:r>
    </w:p>
    <w:p w:rsidR="00000000" w:rsidDel="00000000" w:rsidP="00000000" w:rsidRDefault="00000000" w:rsidRPr="00000000" w14:paraId="00000004">
      <w:pPr>
        <w:rPr>
          <w:b w:val="1"/>
          <w:i w:val="1"/>
        </w:rPr>
      </w:pPr>
      <w:r w:rsidDel="00000000" w:rsidR="00000000" w:rsidRPr="00000000">
        <w:rPr>
          <w:b w:val="1"/>
          <w:rtl w:val="0"/>
        </w:rPr>
        <w:t xml:space="preserve">Instructions</w:t>
      </w:r>
      <w:r w:rsidDel="00000000" w:rsidR="00000000" w:rsidRPr="00000000">
        <w:rPr>
          <w:b w:val="1"/>
          <w:i w:val="1"/>
          <w:rtl w:val="0"/>
        </w:rPr>
        <w:t xml:space="preserve">: Use the images attached to answer questions 1-35. The images will also appear in a PowerPoint at the front of the room. The moderator will show each image twice.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Which of the following techniques does this cup demonstrate?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repoussé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 figure style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molded glassblowing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fresco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Where was this mask discovered?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Athens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Mycenae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Pompeii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myth is depicted on this proto-Attic amphora. Which of the following literary works famously contains this myth?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Iliad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Odyssey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Aeneid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Theogony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the shape of this vessel depicting Dionysus on a sailboat.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krater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amphora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kylix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hydria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of this statue?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Kouros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Kore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Krosios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Kritios Boy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period is this statue from?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Archaic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Hellenistic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Classical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is depicted in the following mosaic?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Alexander the Great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Ptolemy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Julius Caesar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 Caesar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statue, Aphrodite of Knidos, is an example of ______.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work by Praxiteles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of the first female nudes in western sculpture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contrapposto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of the above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amphora was created using _____.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Orientalizing style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 figure technique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black figure technique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white figure technique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would this Pyxis have been used for?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drinking cup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holding jewelry or trinkets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holding perfume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holding coins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jar, imported to Italy in the 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century BC, contains a very early synthetic pigment known for its blue hue. It was named for the region it came from. What was it called?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Roman blue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Tyrian blue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Egyptian blue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Syrian blue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do the words on this Attic red figure cup communicate?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was the artist’s signature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explained how to use the vessel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tells us the date the vessel was created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tells us the name of the owner of the pot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Riace Warrior is made of _____.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marble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bronze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iron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porphyry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is a debate in the academic community about whether this statue represents ______ or ______.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Zeus or Poseidon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Agamemnon or Menelaus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Dionysus or Bacchus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Odysseus or Telemachus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statue of Aphrodite, Cupid, and Pan is from the _____ Period.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Archaic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Classical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Hellenistic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type of column is depicted here?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Doric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Ionic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Corinthian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composite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portrait is an example of ____.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Veristic style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idealized style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contrapposto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repoussé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wall painting is from the cubiculum of Publius Fannius Synistor at Boscoreale. It is a notable example of the ___________ of Roman wall painting.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 Style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Style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 Style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Fourth Style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Ixion Room from the House of the Vettii is painted in the ________ of Roman wall painting.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 Style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Style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 Style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Fourth Style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tomb from the necropolis of Tarquinia is the product of which civilization?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Romans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Mycenaeans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Trojans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Etruscans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type of portrait can be found ___.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mummies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everyday Roman homes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victory arches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Pompeiian wall frescoes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Severan tondo contains an example of ______.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memento mori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damnatio memoriae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Christian art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Veristic portraiture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________ was used to carve the curls on this bust of a Flavian woman.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strigil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hammer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chisel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 drill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Whose foot is this?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Zeus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Polyphemus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Constantine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Nero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fresco from the catacombs of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century Rome contains a religious image. Who is depicted here?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Apollo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Asclepius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Christ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King David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relief from the Arch of Titus commemorates Roman soldiers carrying away the spoils of the city they had just sacked under Titus’ leadership. What city was that?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Athens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Alexandria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Londinium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Jerusalem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whom was this building dedicated?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Jupiter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 Caesar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Marcus Agrippa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the gods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 these architectural features called?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flying buttresses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coffers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amulets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spolia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is this?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Caligula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Tiberius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Claudius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built this?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Cleopatra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Tiberius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Julius Caesar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mosaic depicts _____.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poetic scenes from Roman agricultural life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Romulus and Remus being raised by Lupa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twin boys worshipping the Roman wolf goddess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person transforming into a werewolf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was the primary purpose of a signet ring like this one from the second century?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authenticating documents for legal purposes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bribing officials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scaring others with cursed images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increasing the damage to opponents in a physical fight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Who is this?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Nero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Marcus Aurelius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Commodus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Hadrian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portrait of the Four Tetrarchs exemplifies the ________ style of portraiture.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Republican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Veristic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Imperial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Late Imperial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century sarcophagus was found in an Etruscan necropolis. Today it resides in the Louvre in Paris. What material is it made of?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terracotta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marble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sandstone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bronze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remainder of the questions on this test do not have slides. Bonam fortunam!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Many of the artistically significant Etruscan sites we have preserved are ____.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tumuli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sewers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houses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farms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Etruscan art shows there was a relatively positive relationship between _____ and _____.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 and gods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adults and children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 and women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slaves and freedmen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which period of Greek art do statues often wear a small smile?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Archaic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Classical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Hellenistic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period of Greek art produced the most life-like statuary?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Archaic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Classical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Hellenistic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order of columns is the simplest in design?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Doric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Ionic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Corinthian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composite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these buildings is made of concrete?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Parthenon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Pantheon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Mausoleum of Halicarnassus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Great Pyramids of Giza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 most people know the Flavian amphitheater today?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Colosseum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Vatican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Castel Sant’Angelo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Circus Maximus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emperor said, “I found Rome a city of bricks and left it a city of marble”?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Nero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Hadrian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Trajan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unique about Trajan’s column?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covered in narrative bas relief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extremely tall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was built by Trajan’s enemies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is made of glass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 was more important than _____ in late imperial portraiture.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symbolism; realism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realism; symbolism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realism; beauty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beauty; realism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Third Pompeiian Style of Roman Wall Painting was characterized by _____.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flat, monochromatic panels of color with small details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faux marble designs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elaborate scenes mimicking architecture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scenes from mythology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style of Pompeiian wall painting was characterized by ______.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flat, monochromatic panels of color with small details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faux marble designs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elaborate scenes mimicking architecture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scenes from mythology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 is the modern name of one of the most important Etruscan settlements ever discovered. At its height, between 25, 00 and 40,000 lived there.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Cerveteri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Capri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Naples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Rome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Emperor Commodus is often depicted wearing a lion skin, as he believed he was the incarnation of _____.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lion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Hercules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Jason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Apollo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emperor is known for sporting hair in the shape of “crab claws”?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Augustus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Claudius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Nero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Caligula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of the following structures built by the Romans still holds the record for the world’s largest concrete dome?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Duomo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Pantheon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Parthenon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Mausoleum of Augustus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which god are Pyramids and Obelisks monuments?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Isis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Apollo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Anubis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an equestrian portrait (like the famous one of Marcus Aurelius), the subject is always doing this.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fighting a battle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looking realistic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wearing fine clothing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riding a horse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are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tesserae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small tiles that make up a mosaic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bricks that are used under marble facades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kind of Greek pot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stones used in signet rings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was the most prominent color in Roman wall painting?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yellow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white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green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style of Roman wall painting is also called the “Intricate Style”?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First Style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 Style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Third Style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Fourth Style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ancient civilization produced the Lion’s Gate?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Mycenaeans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Trojans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Minoans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Etruscans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 flourished towards the end of the Greek Dark Ages, from 900 – 700 BC.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 Art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Archaic Art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Classical Art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Hellenistic Art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figures in ________ vase painting tend to be fleshier, and appear in more emotional scenes than in previous eras.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Archaic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Classical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Hellenistic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figures in this style of Greek pottery started to be painted with a brush rather than incised with a chisel, which allowed for finer detail work.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Orientalizing style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Geometric style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Black figure style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 figure style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During the _____, Romans valued realism over idealism in their portraiture.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monarchy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republic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empire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tetrarchy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capital is characterized by the use of volutes.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Doric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Ionic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Corinthian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Etruscan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want to see the original Parthenon marbles today, where do you have to go?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Acropolis at Athens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British Museum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Rome, Italy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Estate of Lord Elgin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were to look at an archaic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what would you expect to see?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girl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Greek temple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boy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sarcophagus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of the famous archaeologist who used Homer’s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Iliad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discover the actual site of Troy?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Indiana Jones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Hiram Bingham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Heinrich Schliemann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Lord Carnarvon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Which one of Cleopatra’s features, not believed to be conventionally attractive at the time, is apparent from realistic Roman-style likenesses of her found on coins as well as statuary?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small eyes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large lips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large nose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 weak chin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is the name for the study of coins?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epigraphy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numismatics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heraldry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archaeology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Baths of Diocletian are notable for being ____.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largest baths in Rome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oldest baths in Rome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cleanest baths in Rome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most popular baths in Rome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Nero’s portraits can be easily identified due to his distinctive____.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neck beard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long nose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mustache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bald spot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Circus Maximus was decorated with ___.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dolphins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eggs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obelisks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of the above</w:t>
      </w:r>
    </w:p>
    <w:p w:rsidR="00000000" w:rsidDel="00000000" w:rsidP="00000000" w:rsidRDefault="00000000" w:rsidRPr="00000000" w14:paraId="00000170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TIE BREAKERS (96-100) – Be sure to bubble these in questions 96-100 on your scantron! </w:t>
      </w:r>
    </w:p>
    <w:p w:rsidR="00000000" w:rsidDel="00000000" w:rsidP="00000000" w:rsidRDefault="00000000" w:rsidRPr="00000000" w14:paraId="00000176">
      <w:pPr>
        <w:spacing w:after="0" w:line="276" w:lineRule="auto"/>
        <w:rPr/>
      </w:pPr>
      <w:r w:rsidDel="00000000" w:rsidR="00000000" w:rsidRPr="00000000">
        <w:rPr>
          <w:rtl w:val="0"/>
        </w:rPr>
        <w:t xml:space="preserve">96. Fayum portraits are painted using which of the following techniques?</w:t>
      </w:r>
    </w:p>
    <w:p w:rsidR="00000000" w:rsidDel="00000000" w:rsidP="00000000" w:rsidRDefault="00000000" w:rsidRPr="00000000" w14:paraId="00000177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a. encaustic (pigments in hot wax)</w:t>
        <w:tab/>
        <w:t xml:space="preserve">b. tempera (egg-based paints)</w:t>
      </w:r>
    </w:p>
    <w:p w:rsidR="00000000" w:rsidDel="00000000" w:rsidP="00000000" w:rsidRDefault="00000000" w:rsidRPr="00000000" w14:paraId="00000178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c. both a &amp; b</w:t>
        <w:tab/>
        <w:tab/>
        <w:tab/>
        <w:tab/>
        <w:t xml:space="preserve">d. none of the above</w:t>
      </w:r>
    </w:p>
    <w:p w:rsidR="00000000" w:rsidDel="00000000" w:rsidP="00000000" w:rsidRDefault="00000000" w:rsidRPr="00000000" w14:paraId="00000179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after="0" w:lineRule="auto"/>
        <w:rPr/>
      </w:pPr>
      <w:r w:rsidDel="00000000" w:rsidR="00000000" w:rsidRPr="00000000">
        <w:rPr>
          <w:rtl w:val="0"/>
        </w:rPr>
        <w:t xml:space="preserve">97. From the ground up, name the orders used in the construction of the Colosseum. </w:t>
      </w:r>
    </w:p>
    <w:p w:rsidR="00000000" w:rsidDel="00000000" w:rsidP="00000000" w:rsidRDefault="00000000" w:rsidRPr="00000000" w14:paraId="0000017B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a. Doric, Ionic, Corinthian </w:t>
        <w:tab/>
        <w:tab/>
        <w:t xml:space="preserve">b. Ionic, Doric, Corinthian</w:t>
      </w:r>
    </w:p>
    <w:p w:rsidR="00000000" w:rsidDel="00000000" w:rsidP="00000000" w:rsidRDefault="00000000" w:rsidRPr="00000000" w14:paraId="0000017C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c. Doric, Doric, Doric</w:t>
        <w:tab/>
        <w:tab/>
        <w:tab/>
        <w:t xml:space="preserve">d. Ionic, Ionic, Corinthian </w:t>
      </w:r>
    </w:p>
    <w:p w:rsidR="00000000" w:rsidDel="00000000" w:rsidP="00000000" w:rsidRDefault="00000000" w:rsidRPr="00000000" w14:paraId="0000017D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Rule="auto"/>
        <w:rPr/>
      </w:pPr>
      <w:r w:rsidDel="00000000" w:rsidR="00000000" w:rsidRPr="00000000">
        <w:rPr>
          <w:rtl w:val="0"/>
        </w:rPr>
        <w:t xml:space="preserve">98. What is the subject matter of the wall paintings of the triclinium in the House of the Vettii? </w:t>
      </w:r>
    </w:p>
    <w:p w:rsidR="00000000" w:rsidDel="00000000" w:rsidP="00000000" w:rsidRDefault="00000000" w:rsidRPr="00000000" w14:paraId="0000017F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a. cupids performing various tasks</w:t>
        <w:tab/>
        <w:t xml:space="preserve">b. the love affair of Venus and Mars</w:t>
      </w:r>
    </w:p>
    <w:p w:rsidR="00000000" w:rsidDel="00000000" w:rsidP="00000000" w:rsidRDefault="00000000" w:rsidRPr="00000000" w14:paraId="00000180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c. Ganymede captured by Jupiter</w:t>
        <w:tab/>
        <w:t xml:space="preserve">d. Apollo and Daphne </w:t>
      </w:r>
    </w:p>
    <w:p w:rsidR="00000000" w:rsidDel="00000000" w:rsidP="00000000" w:rsidRDefault="00000000" w:rsidRPr="00000000" w14:paraId="00000181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Rule="auto"/>
        <w:ind w:left="360" w:hanging="360"/>
        <w:rPr/>
      </w:pPr>
      <w:r w:rsidDel="00000000" w:rsidR="00000000" w:rsidRPr="00000000">
        <w:rPr>
          <w:rtl w:val="0"/>
        </w:rPr>
        <w:t xml:space="preserve">99. Which Roman author, remarking on Rome’s obsession with Greek art and culture, remarked, “Conquered Greece led her proud conqueror captive.” </w:t>
      </w:r>
    </w:p>
    <w:p w:rsidR="00000000" w:rsidDel="00000000" w:rsidP="00000000" w:rsidRDefault="00000000" w:rsidRPr="00000000" w14:paraId="00000183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a. Ovid</w:t>
        <w:tab/>
        <w:tab/>
        <w:t xml:space="preserve">b. Vergil</w:t>
        <w:tab/>
        <w:t xml:space="preserve">c. Juvenal</w:t>
        <w:tab/>
        <w:t xml:space="preserve">d. Horace </w:t>
      </w:r>
    </w:p>
    <w:p w:rsidR="00000000" w:rsidDel="00000000" w:rsidP="00000000" w:rsidRDefault="00000000" w:rsidRPr="00000000" w14:paraId="00000184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Rule="auto"/>
        <w:rPr/>
      </w:pPr>
      <w:r w:rsidDel="00000000" w:rsidR="00000000" w:rsidRPr="00000000">
        <w:rPr>
          <w:rtl w:val="0"/>
        </w:rPr>
        <w:t xml:space="preserve">100. Which of the following scenes is NOT on the Ara Pacis? </w:t>
      </w:r>
    </w:p>
    <w:p w:rsidR="00000000" w:rsidDel="00000000" w:rsidP="00000000" w:rsidRDefault="00000000" w:rsidRPr="00000000" w14:paraId="00000186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a. Romulus and Remus discovered by Faustulus</w:t>
      </w:r>
    </w:p>
    <w:p w:rsidR="00000000" w:rsidDel="00000000" w:rsidP="00000000" w:rsidRDefault="00000000" w:rsidRPr="00000000" w14:paraId="00000187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b. Augustus </w:t>
      </w:r>
      <w:r w:rsidDel="00000000" w:rsidR="00000000" w:rsidRPr="00000000">
        <w:rPr>
          <w:i w:val="1"/>
          <w:rtl w:val="0"/>
        </w:rPr>
        <w:t xml:space="preserve">capite velato</w:t>
      </w:r>
      <w:r w:rsidDel="00000000" w:rsidR="00000000" w:rsidRPr="00000000">
        <w:rPr>
          <w:rtl w:val="0"/>
        </w:rPr>
        <w:t xml:space="preserve"> as pontifex maximus</w:t>
      </w:r>
    </w:p>
    <w:p w:rsidR="00000000" w:rsidDel="00000000" w:rsidP="00000000" w:rsidRDefault="00000000" w:rsidRPr="00000000" w14:paraId="00000188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c. a personification of Rome as a goddess </w:t>
      </w:r>
    </w:p>
    <w:p w:rsidR="00000000" w:rsidDel="00000000" w:rsidP="00000000" w:rsidRDefault="00000000" w:rsidRPr="00000000" w14:paraId="00000189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  <w:t xml:space="preserve">d. Jupiter blessing his temple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6" w:type="default"/>
          <w:footerReference r:id="rId7" w:type="default"/>
          <w:pgSz w:h="15840" w:w="12240" w:orient="portrait"/>
          <w:pgMar w:bottom="1296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12092" cy="3208274"/>
            <wp:effectExtent b="0" l="0" r="0" t="0"/>
            <wp:docPr descr="Image result for vaphio cups" id="11" name="image13.jpg"/>
            <a:graphic>
              <a:graphicData uri="http://schemas.openxmlformats.org/drawingml/2006/picture">
                <pic:pic>
                  <pic:nvPicPr>
                    <pic:cNvPr descr="Image result for vaphio cups" id="0" name="image1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2092" cy="32082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48000" cy="3048000"/>
            <wp:effectExtent b="0" l="0" r="0" t="0"/>
            <wp:docPr descr="MaskOfAgamemnon.jpg" id="13" name="image1.jpg"/>
            <a:graphic>
              <a:graphicData uri="http://schemas.openxmlformats.org/drawingml/2006/picture">
                <pic:pic>
                  <pic:nvPicPr>
                    <pic:cNvPr descr="MaskOfAgamemnon.jpg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34064" cy="3317540"/>
            <wp:effectExtent b="0" l="0" r="0" t="0"/>
            <wp:docPr descr="Related image" id="12" name="image7.jpg"/>
            <a:graphic>
              <a:graphicData uri="http://schemas.openxmlformats.org/drawingml/2006/picture">
                <pic:pic>
                  <pic:nvPicPr>
                    <pic:cNvPr descr="Related image"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4064" cy="3317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48125" cy="3829050"/>
            <wp:effectExtent b="0" l="0" r="0" t="0"/>
            <wp:docPr descr="Image result for kylix" id="15" name="image21.jpg"/>
            <a:graphic>
              <a:graphicData uri="http://schemas.openxmlformats.org/drawingml/2006/picture">
                <pic:pic>
                  <pic:nvPicPr>
                    <pic:cNvPr descr="Image result for kylix" id="0" name="image2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82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62751" cy="4639899"/>
            <wp:effectExtent b="0" l="0" r="0" t="0"/>
            <wp:docPr descr="Image result for kritios boy" id="14" name="image27.jpg"/>
            <a:graphic>
              <a:graphicData uri="http://schemas.openxmlformats.org/drawingml/2006/picture">
                <pic:pic>
                  <pic:nvPicPr>
                    <pic:cNvPr descr="Image result for kritios boy" id="0" name="image2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751" cy="4639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230403" cy="3057551"/>
            <wp:effectExtent b="0" l="0" r="0" t="0"/>
            <wp:docPr descr="https://upload.wikimedia.org/wikipedia/commons/thumb/e/ea/Kouros_anavissos.jpg/200px-Kouros_anavissos.jpg" id="17" name="image10.jpg"/>
            <a:graphic>
              <a:graphicData uri="http://schemas.openxmlformats.org/drawingml/2006/picture">
                <pic:pic>
                  <pic:nvPicPr>
                    <pic:cNvPr descr="https://upload.wikimedia.org/wikipedia/commons/thumb/e/ea/Kouros_anavissos.jpg/200px-Kouros_anavissos.jpg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0403" cy="3057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80047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619250" cy="3790950"/>
            <wp:effectExtent b="0" l="0" r="0" t="0"/>
            <wp:docPr descr="Cnidus Aphrodite Altemps Inv8619.jpg" id="21" name="image25.jpg"/>
            <a:graphic>
              <a:graphicData uri="http://schemas.openxmlformats.org/drawingml/2006/picture">
                <pic:pic>
                  <pic:nvPicPr>
                    <pic:cNvPr descr="Cnidus Aphrodite Altemps Inv8619.jpg" id="0" name="image2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44493" cy="5800725"/>
            <wp:effectExtent b="0" l="0" r="0" t="0"/>
            <wp:docPr descr="Image result for black figure technique" id="19" name="image2.jpg"/>
            <a:graphic>
              <a:graphicData uri="http://schemas.openxmlformats.org/drawingml/2006/picture">
                <pic:pic>
                  <pic:nvPicPr>
                    <pic:cNvPr descr="Image result for black figure technique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4493" cy="580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95500" cy="2200275"/>
            <wp:effectExtent b="0" l="0" r="0" t="0"/>
            <wp:docPr descr="https://upload.wikimedia.org/wikipedia/commons/thumb/8/89/Pyxis_Peleus_Thetis_Louvre_L55_by_Wedding_Painter.jpg/220px-Pyxis_Peleus_Thetis_Louvre_L55_by_Wedding_Painter.jpg" id="26" name="image31.jpg"/>
            <a:graphic>
              <a:graphicData uri="http://schemas.openxmlformats.org/drawingml/2006/picture">
                <pic:pic>
                  <pic:nvPicPr>
                    <pic:cNvPr descr="https://upload.wikimedia.org/wikipedia/commons/thumb/8/89/Pyxis_Peleus_Thetis_Louvre_L55_by_Wedding_Painter.jpg/220px-Pyxis_Peleus_Thetis_Louvre_L55_by_Wedding_Painter.jpg" id="0" name="image3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14716" cy="3114716"/>
            <wp:effectExtent b="0" l="0" r="0" t="0"/>
            <wp:docPr descr="https://upload.wikimedia.org/wikipedia/commons/thumb/e/e6/Egyptian_blue_Altes_Museum.JPG/800px-Egyptian_blue_Altes_Museum.JPG" id="22" name="image11.jpg"/>
            <a:graphic>
              <a:graphicData uri="http://schemas.openxmlformats.org/drawingml/2006/picture">
                <pic:pic>
                  <pic:nvPicPr>
                    <pic:cNvPr descr="https://upload.wikimedia.org/wikipedia/commons/thumb/e/e6/Egyptian_blue_Altes_Museum.JPG/800px-Egyptian_blue_Altes_Museum.JPG"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716" cy="31147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6250" cy="4095750"/>
            <wp:effectExtent b="0" l="0" r="0" t="0"/>
            <wp:docPr descr="Image result for greek pottery signature" id="24" name="image12.jpg"/>
            <a:graphic>
              <a:graphicData uri="http://schemas.openxmlformats.org/drawingml/2006/picture">
                <pic:pic>
                  <pic:nvPicPr>
                    <pic:cNvPr descr="Image result for greek pottery signature" id="0" name="image1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095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808939" cy="3601869"/>
            <wp:effectExtent b="0" l="0" r="0" t="0"/>
            <wp:docPr descr="Statue A, from the sea off Riace, Italy, c. 460-450 B.C.E. (?), 198 cm high (Museo Archaeologico Nazionale Reggio Calabria), (photo: Luca Galli, CC BY 2.0)" id="27" name="image22.jpg"/>
            <a:graphic>
              <a:graphicData uri="http://schemas.openxmlformats.org/drawingml/2006/picture">
                <pic:pic>
                  <pic:nvPicPr>
                    <pic:cNvPr descr="Statue A, from the sea off Riace, Italy, c. 460-450 B.C.E. (?), 198 cm high (Museo Archaeologico Nazionale Reggio Calabria), (photo: Luca Galli, CC BY 2.0)" id="0" name="image2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939" cy="3601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48000" cy="3028950"/>
            <wp:effectExtent b="0" l="0" r="0" t="0"/>
            <wp:docPr descr="Image result for classical bronze" id="29" name="image28.jpg"/>
            <a:graphic>
              <a:graphicData uri="http://schemas.openxmlformats.org/drawingml/2006/picture">
                <pic:pic>
                  <pic:nvPicPr>
                    <pic:cNvPr descr="Image result for classical bronze" id="0" name="image2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2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209925" cy="4391025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39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57575" cy="3457575"/>
            <wp:effectExtent b="0" l="0" r="0" t="0"/>
            <wp:docPr descr="Image result for corinthian columns" id="31" name="image30.jpg"/>
            <a:graphic>
              <a:graphicData uri="http://schemas.openxmlformats.org/drawingml/2006/picture">
                <pic:pic>
                  <pic:nvPicPr>
                    <pic:cNvPr descr="Image result for corinthian columns" id="0" name="image3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21066" cy="3334441"/>
            <wp:effectExtent b="0" l="0" r="0" t="0"/>
            <wp:docPr descr="Image result for veristic style" id="32" name="image34.jpg"/>
            <a:graphic>
              <a:graphicData uri="http://schemas.openxmlformats.org/drawingml/2006/picture">
                <pic:pic>
                  <pic:nvPicPr>
                    <pic:cNvPr descr="Image result for veristic style" id="0" name="image3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1066" cy="3334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380433"/>
            <wp:effectExtent b="0" l="0" r="0" t="0"/>
            <wp:docPr descr="Example of Second Pompeian Style painting, cubiculum (bedroom), Villa of P. Fannius Synistor at Boscoreale, 50â40 B.C.E., fresco" id="33" name="image29.jpg"/>
            <a:graphic>
              <a:graphicData uri="http://schemas.openxmlformats.org/drawingml/2006/picture">
                <pic:pic>
                  <pic:nvPicPr>
                    <pic:cNvPr descr="Example of Second Pompeian Style painting, cubiculum (bedroom), Villa of P. Fannius Synistor at Boscoreale, 50â40 B.C.E., fresco" id="0" name="image2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17279" cy="3301947"/>
            <wp:effectExtent b="0" l="0" r="0" t="0"/>
            <wp:docPr descr="Example of Fourth Style painting, Ixion Room, House of the Vetii, Pompeii, 1st century C.E." id="34" name="image33.jpg"/>
            <a:graphic>
              <a:graphicData uri="http://schemas.openxmlformats.org/drawingml/2006/picture">
                <pic:pic>
                  <pic:nvPicPr>
                    <pic:cNvPr descr="Example of Fourth Style painting, Ixion Room, House of the Vetii, Pompeii, 1st century C.E." id="0" name="image3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7279" cy="3301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898863"/>
            <wp:effectExtent b="0" l="0" r="0" t="0"/>
            <wp:docPr descr="Tomb (of the Funeral Bed?), 470-60 B.C.E., found in the necropolis of Tarquinia (Villa Giulia, Rome)" id="35" name="image35.jpg"/>
            <a:graphic>
              <a:graphicData uri="http://schemas.openxmlformats.org/drawingml/2006/picture">
                <pic:pic>
                  <pic:nvPicPr>
                    <pic:cNvPr descr="Tomb (of the Funeral Bed?), 470-60 B.C.E., found in the necropolis of Tarquinia (Villa Giulia, Rome)" id="0" name="image3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46394" cy="3084585"/>
            <wp:effectExtent b="0" l="0" r="0" t="0"/>
            <wp:docPr descr="Image result for fayum" id="1" name="image3.jpg"/>
            <a:graphic>
              <a:graphicData uri="http://schemas.openxmlformats.org/drawingml/2006/picture">
                <pic:pic>
                  <pic:nvPicPr>
                    <pic:cNvPr descr="Image result for fayum"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6394" cy="3084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06973" cy="4506973"/>
            <wp:effectExtent b="0" l="0" r="0" t="0"/>
            <wp:docPr descr="Portrait of family of Septimius Severus - Altes Museum - Berlin - Germany 2017.jpg" id="2" name="image5.jpg"/>
            <a:graphic>
              <a:graphicData uri="http://schemas.openxmlformats.org/drawingml/2006/picture">
                <pic:pic>
                  <pic:nvPicPr>
                    <pic:cNvPr descr="Portrait of family of Septimius Severus - Altes Museum - Berlin - Germany 2017.jpg" id="0" name="image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6973" cy="4506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400224"/>
            <wp:effectExtent b="0" l="0" r="0" t="0"/>
            <wp:docPr descr="http://www.getty.edu/360/event_images/romanhair.jpg" id="3" name="image20.jpg"/>
            <a:graphic>
              <a:graphicData uri="http://schemas.openxmlformats.org/drawingml/2006/picture">
                <pic:pic>
                  <pic:nvPicPr>
                    <pic:cNvPr descr="http://www.getty.edu/360/event_images/romanhair.jpg" id="0" name="image2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567058"/>
            <wp:effectExtent b="0" l="0" r="0" t="0"/>
            <wp:docPr descr="Image result for constantine foot" id="4" name="image8.jpg"/>
            <a:graphic>
              <a:graphicData uri="http://schemas.openxmlformats.org/drawingml/2006/picture">
                <pic:pic>
                  <pic:nvPicPr>
                    <pic:cNvPr descr="Image result for constantine foot" id="0" name="image8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0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12932" cy="4214758"/>
            <wp:effectExtent b="0" l="0" r="0" t="0"/>
            <wp:docPr descr="Related image" id="5" name="image15.jpg"/>
            <a:graphic>
              <a:graphicData uri="http://schemas.openxmlformats.org/drawingml/2006/picture">
                <pic:pic>
                  <pic:nvPicPr>
                    <pic:cNvPr descr="Related image" id="0" name="image15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2932" cy="4214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50133" cy="3404545"/>
            <wp:effectExtent b="0" l="0" r="0" t="0"/>
            <wp:docPr descr="Related image" id="6" name="image9.jpg"/>
            <a:graphic>
              <a:graphicData uri="http://schemas.openxmlformats.org/drawingml/2006/picture">
                <pic:pic>
                  <pic:nvPicPr>
                    <pic:cNvPr descr="Related image" id="0" name="image9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0133" cy="3404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61865" cy="3170555"/>
            <wp:effectExtent b="0" l="0" r="0" t="0"/>
            <wp:docPr descr="Image result for pantheon" id="7" name="image4.jpg"/>
            <a:graphic>
              <a:graphicData uri="http://schemas.openxmlformats.org/drawingml/2006/picture">
                <pic:pic>
                  <pic:nvPicPr>
                    <pic:cNvPr descr="Image result for pantheon" id="0" name="image4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170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025567"/>
            <wp:effectExtent b="0" l="0" r="0" t="0"/>
            <wp:docPr descr="Related image" id="8" name="image19.jpg"/>
            <a:graphic>
              <a:graphicData uri="http://schemas.openxmlformats.org/drawingml/2006/picture">
                <pic:pic>
                  <pic:nvPicPr>
                    <pic:cNvPr descr="Related image" id="0" name="image19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44163" cy="3568647"/>
            <wp:effectExtent b="0" l="0" r="0" t="0"/>
            <wp:docPr descr="Image result for tiberius" id="9" name="image6.jpg"/>
            <a:graphic>
              <a:graphicData uri="http://schemas.openxmlformats.org/drawingml/2006/picture">
                <pic:pic>
                  <pic:nvPicPr>
                    <pic:cNvPr descr="Image result for tiberius" id="0" name="image6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163" cy="3568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3783521"/>
            <wp:effectExtent b="0" l="0" r="0" t="0"/>
            <wp:docPr descr="Related image" id="10" name="image14.jpg"/>
            <a:graphic>
              <a:graphicData uri="http://schemas.openxmlformats.org/drawingml/2006/picture">
                <pic:pic>
                  <pic:nvPicPr>
                    <pic:cNvPr descr="Related image" id="0" name="image14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35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70156" cy="307298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0156" cy="3072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600" cy="4669253"/>
            <wp:effectExtent b="0" l="0" r="0" t="0"/>
            <wp:docPr descr="Image result for roman signet ring" id="20" name="image23.jpg"/>
            <a:graphic>
              <a:graphicData uri="http://schemas.openxmlformats.org/drawingml/2006/picture">
                <pic:pic>
                  <pic:nvPicPr>
                    <pic:cNvPr descr="Image result for roman signet ring" id="0" name="image2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61056" cy="3199563"/>
            <wp:effectExtent b="0" l="0" r="0" t="0"/>
            <wp:docPr descr="Image result for emperor hadrian\" id="23" name="image17.jpg"/>
            <a:graphic>
              <a:graphicData uri="http://schemas.openxmlformats.org/drawingml/2006/picture">
                <pic:pic>
                  <pic:nvPicPr>
                    <pic:cNvPr descr="Image result for emperor hadrian\" id="0" name="image17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1056" cy="319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02239" cy="4353358"/>
            <wp:effectExtent b="0" l="0" r="0" t="0"/>
            <wp:docPr descr="https://upload.wikimedia.org/wikipedia/commons/thumb/6/67/Venice_%E2%80%93_The_Tetrarchs_03.jpg/800px-Venice_%E2%80%93_The_Tetrarchs_03.jpg" id="25" name="image26.jpg"/>
            <a:graphic>
              <a:graphicData uri="http://schemas.openxmlformats.org/drawingml/2006/picture">
                <pic:pic>
                  <pic:nvPicPr>
                    <pic:cNvPr descr="https://upload.wikimedia.org/wikipedia/commons/thumb/6/67/Venice_%E2%80%93_The_Tetrarchs_03.jpg/800px-Venice_%E2%80%93_The_Tetrarchs_03.jpg" id="0" name="image26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2239" cy="4353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93462" cy="3411695"/>
            <wp:effectExtent b="0" l="0" r="0" t="0"/>
            <wp:docPr descr="Image result for sarcophagus of the spouses paris" id="28" name="image24.jpg"/>
            <a:graphic>
              <a:graphicData uri="http://schemas.openxmlformats.org/drawingml/2006/picture">
                <pic:pic>
                  <pic:nvPicPr>
                    <pic:cNvPr descr="Image result for sarcophagus of the spouses paris" id="0" name="image24.jpg"/>
                    <pic:cNvPicPr preferRelativeResize="0"/>
                  </pic:nvPicPr>
                  <pic:blipFill>
                    <a:blip r:embed="rId42"/>
                    <a:srcRect b="491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3462" cy="3411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CONTEST CODE: 23</w:t>
    </w:r>
  </w:p>
  <w:p w:rsidR="00000000" w:rsidDel="00000000" w:rsidP="00000000" w:rsidRDefault="00000000" w:rsidRPr="00000000" w14:paraId="000001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.jpg"/><Relationship Id="rId20" Type="http://schemas.openxmlformats.org/officeDocument/2006/relationships/image" Target="media/image22.jpg"/><Relationship Id="rId42" Type="http://schemas.openxmlformats.org/officeDocument/2006/relationships/image" Target="media/image24.jpg"/><Relationship Id="rId41" Type="http://schemas.openxmlformats.org/officeDocument/2006/relationships/image" Target="media/image26.jpg"/><Relationship Id="rId22" Type="http://schemas.openxmlformats.org/officeDocument/2006/relationships/image" Target="media/image32.png"/><Relationship Id="rId21" Type="http://schemas.openxmlformats.org/officeDocument/2006/relationships/image" Target="media/image28.jpg"/><Relationship Id="rId24" Type="http://schemas.openxmlformats.org/officeDocument/2006/relationships/image" Target="media/image34.jpg"/><Relationship Id="rId23" Type="http://schemas.openxmlformats.org/officeDocument/2006/relationships/image" Target="media/image3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26" Type="http://schemas.openxmlformats.org/officeDocument/2006/relationships/image" Target="media/image33.jpg"/><Relationship Id="rId25" Type="http://schemas.openxmlformats.org/officeDocument/2006/relationships/image" Target="media/image29.jpg"/><Relationship Id="rId28" Type="http://schemas.openxmlformats.org/officeDocument/2006/relationships/image" Target="media/image3.jpg"/><Relationship Id="rId27" Type="http://schemas.openxmlformats.org/officeDocument/2006/relationships/image" Target="media/image35.jp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29" Type="http://schemas.openxmlformats.org/officeDocument/2006/relationships/image" Target="media/image5.jpg"/><Relationship Id="rId7" Type="http://schemas.openxmlformats.org/officeDocument/2006/relationships/footer" Target="footer1.xml"/><Relationship Id="rId8" Type="http://schemas.openxmlformats.org/officeDocument/2006/relationships/image" Target="media/image13.jpg"/><Relationship Id="rId31" Type="http://schemas.openxmlformats.org/officeDocument/2006/relationships/image" Target="media/image8.jpg"/><Relationship Id="rId30" Type="http://schemas.openxmlformats.org/officeDocument/2006/relationships/image" Target="media/image20.jpg"/><Relationship Id="rId11" Type="http://schemas.openxmlformats.org/officeDocument/2006/relationships/image" Target="media/image21.jpg"/><Relationship Id="rId33" Type="http://schemas.openxmlformats.org/officeDocument/2006/relationships/image" Target="media/image9.jpg"/><Relationship Id="rId10" Type="http://schemas.openxmlformats.org/officeDocument/2006/relationships/image" Target="media/image7.jpg"/><Relationship Id="rId32" Type="http://schemas.openxmlformats.org/officeDocument/2006/relationships/image" Target="media/image15.jpg"/><Relationship Id="rId13" Type="http://schemas.openxmlformats.org/officeDocument/2006/relationships/image" Target="media/image10.jpg"/><Relationship Id="rId35" Type="http://schemas.openxmlformats.org/officeDocument/2006/relationships/image" Target="media/image19.jpg"/><Relationship Id="rId12" Type="http://schemas.openxmlformats.org/officeDocument/2006/relationships/image" Target="media/image27.jpg"/><Relationship Id="rId34" Type="http://schemas.openxmlformats.org/officeDocument/2006/relationships/image" Target="media/image4.jpg"/><Relationship Id="rId15" Type="http://schemas.openxmlformats.org/officeDocument/2006/relationships/image" Target="media/image25.jpg"/><Relationship Id="rId37" Type="http://schemas.openxmlformats.org/officeDocument/2006/relationships/image" Target="media/image14.jpg"/><Relationship Id="rId14" Type="http://schemas.openxmlformats.org/officeDocument/2006/relationships/image" Target="media/image16.png"/><Relationship Id="rId36" Type="http://schemas.openxmlformats.org/officeDocument/2006/relationships/image" Target="media/image6.jpg"/><Relationship Id="rId17" Type="http://schemas.openxmlformats.org/officeDocument/2006/relationships/image" Target="media/image31.jpg"/><Relationship Id="rId39" Type="http://schemas.openxmlformats.org/officeDocument/2006/relationships/image" Target="media/image23.jpg"/><Relationship Id="rId16" Type="http://schemas.openxmlformats.org/officeDocument/2006/relationships/image" Target="media/image2.jpg"/><Relationship Id="rId38" Type="http://schemas.openxmlformats.org/officeDocument/2006/relationships/image" Target="media/image18.png"/><Relationship Id="rId19" Type="http://schemas.openxmlformats.org/officeDocument/2006/relationships/image" Target="media/image12.jpg"/><Relationship Id="rId1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