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6971" w14:textId="5C9E328B" w:rsidR="000239E6" w:rsidRPr="000239E6" w:rsidRDefault="000239E6" w:rsidP="000239E6">
      <w:pPr>
        <w:jc w:val="center"/>
        <w:rPr>
          <w:rFonts w:cstheme="minorHAnsi"/>
          <w:b/>
          <w:bCs/>
          <w:color w:val="001D35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1D35"/>
          <w:sz w:val="36"/>
          <w:szCs w:val="36"/>
          <w:shd w:val="clear" w:color="auto" w:fill="FFFFFF"/>
        </w:rPr>
        <w:t>Background Screening and A</w:t>
      </w:r>
      <w:r w:rsidR="00F70279">
        <w:rPr>
          <w:rFonts w:cstheme="minorHAnsi"/>
          <w:b/>
          <w:bCs/>
          <w:color w:val="001D35"/>
          <w:sz w:val="36"/>
          <w:szCs w:val="36"/>
          <w:shd w:val="clear" w:color="auto" w:fill="FFFFFF"/>
        </w:rPr>
        <w:t xml:space="preserve">buse </w:t>
      </w:r>
      <w:r>
        <w:rPr>
          <w:rFonts w:cstheme="minorHAnsi"/>
          <w:b/>
          <w:bCs/>
          <w:color w:val="001D35"/>
          <w:sz w:val="36"/>
          <w:szCs w:val="36"/>
          <w:shd w:val="clear" w:color="auto" w:fill="FFFFFF"/>
        </w:rPr>
        <w:t>P</w:t>
      </w:r>
      <w:r w:rsidR="00F70279">
        <w:rPr>
          <w:rFonts w:cstheme="minorHAnsi"/>
          <w:b/>
          <w:bCs/>
          <w:color w:val="001D35"/>
          <w:sz w:val="36"/>
          <w:szCs w:val="36"/>
          <w:shd w:val="clear" w:color="auto" w:fill="FFFFFF"/>
        </w:rPr>
        <w:t>revention</w:t>
      </w:r>
    </w:p>
    <w:p w14:paraId="5127F904" w14:textId="66644135" w:rsidR="00B755ED" w:rsidRPr="00093D0B" w:rsidRDefault="00B755ED">
      <w:pPr>
        <w:rPr>
          <w:rFonts w:cstheme="minorHAnsi"/>
          <w:sz w:val="24"/>
          <w:szCs w:val="24"/>
        </w:rPr>
      </w:pPr>
      <w:r w:rsidRPr="00093D0B">
        <w:rPr>
          <w:rFonts w:cstheme="minorHAnsi"/>
          <w:color w:val="001D35"/>
          <w:sz w:val="24"/>
          <w:szCs w:val="24"/>
          <w:shd w:val="clear" w:color="auto" w:fill="FFFFFF"/>
        </w:rPr>
        <w:t>Florida requires background checks for people working with children. The Department of Children and Families (DCF) requires a Level II background check for all child care staff. This includes employees, volunteers, and household members.</w:t>
      </w:r>
      <w:r w:rsidRPr="00093D0B">
        <w:rPr>
          <w:rStyle w:val="uv3um"/>
          <w:rFonts w:cstheme="minorHAnsi"/>
          <w:color w:val="001D35"/>
          <w:sz w:val="24"/>
          <w:szCs w:val="24"/>
          <w:shd w:val="clear" w:color="auto" w:fill="FFFFFF"/>
        </w:rPr>
        <w:t> </w:t>
      </w:r>
      <w:r w:rsidRPr="00093D0B">
        <w:rPr>
          <w:rFonts w:cstheme="minorHAnsi"/>
          <w:color w:val="001D35"/>
          <w:sz w:val="24"/>
          <w:szCs w:val="24"/>
          <w:shd w:val="clear" w:color="auto" w:fill="FFFFFF"/>
        </w:rPr>
        <w:t>Florida also requires sexual assault awareness and prevention training for those working with children.</w:t>
      </w:r>
    </w:p>
    <w:p w14:paraId="020A0A3B" w14:textId="77777777" w:rsidR="00B755ED" w:rsidRPr="00093D0B" w:rsidRDefault="00B755ED">
      <w:pPr>
        <w:rPr>
          <w:rFonts w:cstheme="minorHAnsi"/>
          <w:sz w:val="24"/>
          <w:szCs w:val="24"/>
        </w:rPr>
      </w:pPr>
    </w:p>
    <w:p w14:paraId="191FAD00" w14:textId="544E9984" w:rsidR="000239E6" w:rsidRPr="00093D0B" w:rsidRDefault="000239E6" w:rsidP="000239E6">
      <w:pPr>
        <w:spacing w:before="300" w:after="75" w:line="375" w:lineRule="atLeast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093D0B">
        <w:rPr>
          <w:rFonts w:eastAsia="Times New Roman" w:cstheme="minorHAnsi"/>
          <w:b/>
          <w:bCs/>
          <w:kern w:val="36"/>
          <w:sz w:val="24"/>
          <w:szCs w:val="24"/>
        </w:rPr>
        <w:t>Background Screening Process</w:t>
      </w:r>
    </w:p>
    <w:p w14:paraId="6F3C8787" w14:textId="77777777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</w:p>
    <w:p w14:paraId="54109C55" w14:textId="356C442E" w:rsidR="000239E6" w:rsidRPr="00093D0B" w:rsidRDefault="000239E6" w:rsidP="00A63CCB">
      <w:pPr>
        <w:pStyle w:val="no-margin1"/>
        <w:spacing w:line="300" w:lineRule="atLeast"/>
        <w:rPr>
          <w:rFonts w:asciiTheme="minorHAnsi" w:hAnsiTheme="minorHAnsi" w:cstheme="minorHAnsi"/>
        </w:rPr>
      </w:pPr>
      <w:r w:rsidRPr="00093D0B">
        <w:rPr>
          <w:rFonts w:asciiTheme="minorHAnsi" w:hAnsiTheme="minorHAnsi" w:cstheme="minorHAnsi"/>
        </w:rPr>
        <w:t xml:space="preserve">Welcome to the screening process for the </w:t>
      </w:r>
      <w:r w:rsidRPr="00093D0B">
        <w:rPr>
          <w:rFonts w:asciiTheme="minorHAnsi" w:hAnsiTheme="minorHAnsi" w:cstheme="minorHAnsi"/>
          <w:b/>
          <w:bCs/>
        </w:rPr>
        <w:t>US Swim School Association</w:t>
      </w:r>
      <w:r w:rsidRPr="00093D0B">
        <w:rPr>
          <w:rFonts w:asciiTheme="minorHAnsi" w:hAnsiTheme="minorHAnsi" w:cstheme="minorHAnsi"/>
        </w:rPr>
        <w:t xml:space="preserve">. </w:t>
      </w:r>
    </w:p>
    <w:p w14:paraId="1C4A415F" w14:textId="77777777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</w:p>
    <w:p w14:paraId="67BAA0D7" w14:textId="77777777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  <w:r w:rsidRPr="00093D0B">
        <w:rPr>
          <w:rFonts w:asciiTheme="minorHAnsi" w:hAnsiTheme="minorHAnsi" w:cstheme="minorHAnsi"/>
        </w:rPr>
        <w:t>To begin your application, access the following link:</w:t>
      </w:r>
    </w:p>
    <w:p w14:paraId="7DB9554F" w14:textId="77777777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</w:p>
    <w:p w14:paraId="4A0AA58B" w14:textId="5364F9D4" w:rsidR="000239E6" w:rsidRPr="00093D0B" w:rsidRDefault="00F70279" w:rsidP="000239E6">
      <w:pPr>
        <w:pStyle w:val="no-margin1"/>
        <w:spacing w:line="300" w:lineRule="atLeast"/>
        <w:rPr>
          <w:rFonts w:asciiTheme="minorHAnsi" w:hAnsiTheme="minorHAnsi" w:cstheme="minorHAnsi"/>
          <w:sz w:val="32"/>
          <w:szCs w:val="32"/>
        </w:rPr>
      </w:pPr>
      <w:hyperlink r:id="rId4" w:history="1">
        <w:r w:rsidRPr="00735F2A">
          <w:rPr>
            <w:rStyle w:val="Hyperlink"/>
            <w:rFonts w:asciiTheme="minorHAnsi" w:hAnsiTheme="minorHAnsi" w:cstheme="minorHAnsi"/>
          </w:rPr>
          <w:t>https://usswimschools.sportngin.com/register/form/735356974</w:t>
        </w:r>
      </w:hyperlink>
      <w:r>
        <w:rPr>
          <w:rFonts w:asciiTheme="minorHAnsi" w:hAnsiTheme="minorHAnsi" w:cstheme="minorHAnsi"/>
        </w:rPr>
        <w:t xml:space="preserve"> </w:t>
      </w:r>
    </w:p>
    <w:p w14:paraId="157DAA6D" w14:textId="77777777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</w:p>
    <w:p w14:paraId="10FFE4C7" w14:textId="77777777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  <w:r w:rsidRPr="00093D0B">
        <w:rPr>
          <w:rFonts w:asciiTheme="minorHAnsi" w:hAnsiTheme="minorHAnsi" w:cstheme="minorHAnsi"/>
        </w:rPr>
        <w:t>If you do not already have a SportsEngine profile, the platform will prompt you to create one prior to continuing into the application. The screening costs $36.00, and this will cover the background screening and APS Training course(s). The background screening and APS is valid for a time period of (2) years.</w:t>
      </w:r>
    </w:p>
    <w:p w14:paraId="43F85D37" w14:textId="77777777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</w:p>
    <w:p w14:paraId="2A1CE64A" w14:textId="6E456ADD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  <w:r w:rsidRPr="00093D0B">
        <w:rPr>
          <w:rFonts w:asciiTheme="minorHAnsi" w:hAnsiTheme="minorHAnsi" w:cstheme="minorHAnsi"/>
        </w:rPr>
        <w:t xml:space="preserve">Upon completing the application, expect an e-mail to be sent to you from </w:t>
      </w:r>
      <w:r w:rsidRPr="00093D0B">
        <w:rPr>
          <w:rFonts w:asciiTheme="minorHAnsi" w:hAnsiTheme="minorHAnsi" w:cstheme="minorHAnsi"/>
          <w:b/>
          <w:bCs/>
          <w:bdr w:val="none" w:sz="0" w:space="0" w:color="auto" w:frame="1"/>
        </w:rPr>
        <w:t>admin@abusepreventionsystems.com</w:t>
      </w:r>
      <w:r w:rsidRPr="00093D0B">
        <w:rPr>
          <w:rFonts w:asciiTheme="minorHAnsi" w:hAnsiTheme="minorHAnsi" w:cstheme="minorHAnsi"/>
          <w:b/>
          <w:bCs/>
        </w:rPr>
        <w:t xml:space="preserve"> </w:t>
      </w:r>
      <w:r w:rsidRPr="00093D0B">
        <w:rPr>
          <w:rFonts w:asciiTheme="minorHAnsi" w:hAnsiTheme="minorHAnsi" w:cstheme="minorHAnsi"/>
        </w:rPr>
        <w:t xml:space="preserve">with next steps to facilitate the APS portion of the process. The follow-up email is typically received within 24-48 hours of submission. If you have any questions, please contact the APS Support e-mail at </w:t>
      </w:r>
      <w:r w:rsidRPr="00093D0B">
        <w:rPr>
          <w:rFonts w:asciiTheme="minorHAnsi" w:hAnsiTheme="minorHAnsi" w:cstheme="minorHAnsi"/>
          <w:b/>
          <w:bCs/>
          <w:bdr w:val="none" w:sz="0" w:space="0" w:color="auto" w:frame="1"/>
        </w:rPr>
        <w:t>support@abusepreventionsystems.com</w:t>
      </w:r>
      <w:r w:rsidRPr="00093D0B">
        <w:rPr>
          <w:rFonts w:asciiTheme="minorHAnsi" w:hAnsiTheme="minorHAnsi" w:cstheme="minorHAnsi"/>
        </w:rPr>
        <w:t>.</w:t>
      </w:r>
    </w:p>
    <w:p w14:paraId="31BB8085" w14:textId="77777777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</w:p>
    <w:p w14:paraId="013E4DC7" w14:textId="77777777" w:rsidR="000239E6" w:rsidRPr="00093D0B" w:rsidRDefault="000239E6" w:rsidP="000239E6">
      <w:pPr>
        <w:pStyle w:val="no-margin1"/>
        <w:spacing w:line="300" w:lineRule="atLeast"/>
        <w:rPr>
          <w:rFonts w:asciiTheme="minorHAnsi" w:hAnsiTheme="minorHAnsi" w:cstheme="minorHAnsi"/>
        </w:rPr>
      </w:pPr>
      <w:r w:rsidRPr="00093D0B">
        <w:rPr>
          <w:rFonts w:asciiTheme="minorHAnsi" w:hAnsiTheme="minorHAnsi" w:cstheme="minorHAnsi"/>
        </w:rPr>
        <w:t>The average turnaround time of an NCSI background screening is 3-5 business days. Please feel free to contact NCSI's Support e-mail at s</w:t>
      </w:r>
      <w:hyperlink r:id="rId5" w:tgtFrame="_blank" w:history="1">
        <w:r w:rsidRPr="00093D0B">
          <w:rPr>
            <w:rStyle w:val="Hyperlink"/>
            <w:rFonts w:asciiTheme="minorHAnsi" w:hAnsiTheme="minorHAnsi" w:cstheme="minorHAnsi"/>
            <w:b/>
            <w:bCs/>
            <w:color w:val="1251BA"/>
            <w:bdr w:val="none" w:sz="0" w:space="0" w:color="auto" w:frame="1"/>
          </w:rPr>
          <w:t>upport@ncsisafe.com</w:t>
        </w:r>
      </w:hyperlink>
      <w:r w:rsidRPr="00093D0B">
        <w:rPr>
          <w:rFonts w:asciiTheme="minorHAnsi" w:hAnsiTheme="minorHAnsi" w:cstheme="minorHAnsi"/>
        </w:rPr>
        <w:t xml:space="preserve"> or call in at </w:t>
      </w:r>
      <w:r w:rsidRPr="00093D0B">
        <w:rPr>
          <w:rFonts w:asciiTheme="minorHAnsi" w:hAnsiTheme="minorHAnsi" w:cstheme="minorHAnsi"/>
          <w:b/>
          <w:bCs/>
        </w:rPr>
        <w:t>(866) 996-7412</w:t>
      </w:r>
      <w:r w:rsidRPr="00093D0B">
        <w:rPr>
          <w:rFonts w:asciiTheme="minorHAnsi" w:hAnsiTheme="minorHAnsi" w:cstheme="minorHAnsi"/>
        </w:rPr>
        <w:t xml:space="preserve"> if you have any questions.</w:t>
      </w:r>
    </w:p>
    <w:p w14:paraId="33CA3DA7" w14:textId="77777777" w:rsidR="00A63CCB" w:rsidRPr="00093D0B" w:rsidRDefault="00A63CCB" w:rsidP="00A63CCB">
      <w:pPr>
        <w:pStyle w:val="no-margin1"/>
        <w:spacing w:line="300" w:lineRule="atLeast"/>
        <w:rPr>
          <w:rFonts w:asciiTheme="minorHAnsi" w:hAnsiTheme="minorHAnsi" w:cstheme="minorHAnsi"/>
        </w:rPr>
      </w:pPr>
    </w:p>
    <w:p w14:paraId="1580672A" w14:textId="7938A3C9" w:rsidR="00A63CCB" w:rsidRPr="00093D0B" w:rsidRDefault="00A63CCB" w:rsidP="00A63CCB">
      <w:pPr>
        <w:pStyle w:val="no-margin1"/>
        <w:spacing w:line="300" w:lineRule="atLeast"/>
        <w:rPr>
          <w:rFonts w:asciiTheme="minorHAnsi" w:hAnsiTheme="minorHAnsi" w:cstheme="minorHAnsi"/>
        </w:rPr>
      </w:pPr>
      <w:r w:rsidRPr="00093D0B">
        <w:rPr>
          <w:rFonts w:asciiTheme="minorHAnsi" w:hAnsiTheme="minorHAnsi" w:cstheme="minorHAnsi"/>
        </w:rPr>
        <w:t>If needed, please reference the following Support e-mails for NCSI and Abuse Prevention Systems (APS):</w:t>
      </w:r>
    </w:p>
    <w:p w14:paraId="7A02708C" w14:textId="77777777" w:rsidR="00A63CCB" w:rsidRPr="00093D0B" w:rsidRDefault="00A63CCB" w:rsidP="00A63CCB">
      <w:pPr>
        <w:pStyle w:val="no-margin1"/>
        <w:spacing w:line="300" w:lineRule="atLeast"/>
        <w:rPr>
          <w:rFonts w:asciiTheme="minorHAnsi" w:hAnsiTheme="minorHAnsi" w:cstheme="minorHAnsi"/>
        </w:rPr>
      </w:pPr>
    </w:p>
    <w:p w14:paraId="4AA4B733" w14:textId="00ACDDA5" w:rsidR="00A63CCB" w:rsidRPr="00093D0B" w:rsidRDefault="00A63CCB" w:rsidP="00A63CCB">
      <w:pPr>
        <w:pStyle w:val="no-margin1"/>
        <w:spacing w:line="300" w:lineRule="atLeast"/>
        <w:rPr>
          <w:rFonts w:asciiTheme="minorHAnsi" w:hAnsiTheme="minorHAnsi" w:cstheme="minorHAnsi"/>
        </w:rPr>
      </w:pPr>
      <w:r w:rsidRPr="00093D0B">
        <w:rPr>
          <w:rFonts w:asciiTheme="minorHAnsi" w:hAnsiTheme="minorHAnsi" w:cstheme="minorHAnsi"/>
        </w:rPr>
        <w:t xml:space="preserve">NCSI: </w:t>
      </w:r>
      <w:r w:rsidRPr="00093D0B">
        <w:rPr>
          <w:rFonts w:asciiTheme="minorHAnsi" w:hAnsiTheme="minorHAnsi" w:cstheme="minorHAnsi"/>
          <w:b/>
          <w:bCs/>
          <w:bdr w:val="none" w:sz="0" w:space="0" w:color="auto" w:frame="1"/>
        </w:rPr>
        <w:t>support@ncsisafe.com</w:t>
      </w:r>
    </w:p>
    <w:p w14:paraId="2C15019C" w14:textId="0D2276F0" w:rsidR="00A63CCB" w:rsidRPr="00093D0B" w:rsidRDefault="00A63CCB" w:rsidP="00A63CCB">
      <w:pPr>
        <w:pStyle w:val="no-margin1"/>
        <w:spacing w:line="300" w:lineRule="atLeast"/>
        <w:rPr>
          <w:rFonts w:asciiTheme="minorHAnsi" w:hAnsiTheme="minorHAnsi" w:cstheme="minorHAnsi"/>
        </w:rPr>
      </w:pPr>
      <w:r w:rsidRPr="00093D0B">
        <w:rPr>
          <w:rFonts w:asciiTheme="minorHAnsi" w:hAnsiTheme="minorHAnsi" w:cstheme="minorHAnsi"/>
        </w:rPr>
        <w:t xml:space="preserve">APS: </w:t>
      </w:r>
      <w:r w:rsidRPr="00093D0B">
        <w:rPr>
          <w:rFonts w:asciiTheme="minorHAnsi" w:hAnsiTheme="minorHAnsi" w:cstheme="minorHAnsi"/>
          <w:b/>
          <w:bCs/>
          <w:bdr w:val="none" w:sz="0" w:space="0" w:color="auto" w:frame="1"/>
        </w:rPr>
        <w:t>support@abusepreventionsystems.com</w:t>
      </w:r>
    </w:p>
    <w:p w14:paraId="43065E8E" w14:textId="77777777" w:rsidR="00B755ED" w:rsidRPr="000239E6" w:rsidRDefault="00B755ED">
      <w:pPr>
        <w:rPr>
          <w:rFonts w:cstheme="minorHAnsi"/>
          <w:sz w:val="24"/>
          <w:szCs w:val="24"/>
        </w:rPr>
      </w:pPr>
    </w:p>
    <w:sectPr w:rsidR="00B755ED" w:rsidRPr="0002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D5"/>
    <w:rsid w:val="000239E6"/>
    <w:rsid w:val="00093D0B"/>
    <w:rsid w:val="00155086"/>
    <w:rsid w:val="002A69D5"/>
    <w:rsid w:val="00696658"/>
    <w:rsid w:val="00A63CCB"/>
    <w:rsid w:val="00B755ED"/>
    <w:rsid w:val="00C559BB"/>
    <w:rsid w:val="00EB6562"/>
    <w:rsid w:val="00F70279"/>
    <w:rsid w:val="00F8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18C4"/>
  <w15:chartTrackingRefBased/>
  <w15:docId w15:val="{B58C957A-6FE5-4792-A2BD-9031605D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9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9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9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9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9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6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9D5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B755ED"/>
  </w:style>
  <w:style w:type="paragraph" w:customStyle="1" w:styleId="no-margin1">
    <w:name w:val="no-margin1"/>
    <w:basedOn w:val="Normal"/>
    <w:rsid w:val="000239E6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port@ncsisafe.com" TargetMode="External"/><Relationship Id="rId4" Type="http://schemas.openxmlformats.org/officeDocument/2006/relationships/hyperlink" Target="https://usswimschools.sportngin.com/register/form/735356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236</Words>
  <Characters>1541</Characters>
  <Application>Microsoft Office Word</Application>
  <DocSecurity>0</DocSecurity>
  <Lines>59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Swartz</dc:creator>
  <cp:keywords/>
  <dc:description/>
  <cp:lastModifiedBy>Sarah Swartz</cp:lastModifiedBy>
  <cp:revision>4</cp:revision>
  <cp:lastPrinted>2025-02-05T18:06:00Z</cp:lastPrinted>
  <dcterms:created xsi:type="dcterms:W3CDTF">2025-02-03T21:59:00Z</dcterms:created>
  <dcterms:modified xsi:type="dcterms:W3CDTF">2026-03-11T20:35:00Z</dcterms:modified>
</cp:coreProperties>
</file>