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7DA9B" w14:textId="7610E499" w:rsidR="009C59AF" w:rsidRDefault="009C59AF" w:rsidP="00000340">
      <w:r>
        <w:rPr>
          <w:noProof/>
          <w14:ligatures w14:val="standardContextual"/>
        </w:rPr>
        <w:drawing>
          <wp:anchor distT="0" distB="0" distL="114300" distR="114300" simplePos="0" relativeHeight="251658240" behindDoc="1" locked="0" layoutInCell="1" allowOverlap="1" wp14:anchorId="011EA564" wp14:editId="2C3D0A83">
            <wp:simplePos x="0" y="0"/>
            <wp:positionH relativeFrom="margin">
              <wp:posOffset>-457200</wp:posOffset>
            </wp:positionH>
            <wp:positionV relativeFrom="page">
              <wp:posOffset>9525</wp:posOffset>
            </wp:positionV>
            <wp:extent cx="1331595" cy="1278255"/>
            <wp:effectExtent l="0" t="0" r="1905" b="0"/>
            <wp:wrapNone/>
            <wp:docPr id="1700643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43705"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31595" cy="1278255"/>
                    </a:xfrm>
                    <a:prstGeom prst="rect">
                      <a:avLst/>
                    </a:prstGeom>
                    <a:noFill/>
                    <a:ln w="9525">
                      <a:noFill/>
                      <a:miter lim="800000"/>
                      <a:headEnd/>
                      <a:tailEnd/>
                    </a:ln>
                    <a:effectLst/>
                  </pic:spPr>
                </pic:pic>
              </a:graphicData>
            </a:graphic>
          </wp:anchor>
        </w:drawing>
      </w:r>
    </w:p>
    <w:p w14:paraId="5EFA4EC4" w14:textId="7FD45086" w:rsidR="009C59AF" w:rsidRPr="00000340" w:rsidRDefault="009C59AF" w:rsidP="009C59AF">
      <w:pPr>
        <w:pBdr>
          <w:bottom w:val="single" w:sz="6" w:space="1" w:color="auto"/>
        </w:pBdr>
        <w:spacing w:after="0" w:line="240" w:lineRule="auto"/>
        <w:jc w:val="center"/>
        <w:rPr>
          <w:sz w:val="36"/>
          <w:szCs w:val="36"/>
        </w:rPr>
      </w:pPr>
      <w:r w:rsidRPr="00000340">
        <w:rPr>
          <w:sz w:val="36"/>
          <w:szCs w:val="36"/>
        </w:rPr>
        <w:t>Gracious Homes, Inc. Sober Living</w:t>
      </w:r>
      <w:r w:rsidR="0087383E" w:rsidRPr="00000340">
        <w:rPr>
          <w:sz w:val="36"/>
          <w:szCs w:val="36"/>
        </w:rPr>
        <w:t xml:space="preserve"> and</w:t>
      </w:r>
      <w:r w:rsidRPr="00000340">
        <w:rPr>
          <w:sz w:val="36"/>
          <w:szCs w:val="36"/>
        </w:rPr>
        <w:t xml:space="preserve"> Transitional Housing</w:t>
      </w:r>
      <w:r w:rsidR="00AE2207" w:rsidRPr="00000340">
        <w:rPr>
          <w:sz w:val="36"/>
          <w:szCs w:val="36"/>
        </w:rPr>
        <w:t xml:space="preserve"> Program</w:t>
      </w:r>
    </w:p>
    <w:p w14:paraId="6F1E6BB6" w14:textId="77777777" w:rsidR="00ED1EAC" w:rsidRDefault="00ED1EAC" w:rsidP="009C59AF">
      <w:pPr>
        <w:spacing w:after="0" w:line="240" w:lineRule="auto"/>
        <w:jc w:val="center"/>
      </w:pPr>
    </w:p>
    <w:p w14:paraId="43AC999B" w14:textId="1883FA4B" w:rsidR="009C59AF" w:rsidRPr="00ED1EAC" w:rsidRDefault="00ED1EAC" w:rsidP="00ED1EAC">
      <w:pPr>
        <w:jc w:val="both"/>
      </w:pPr>
      <w:r w:rsidRPr="00ED1EAC">
        <w:t xml:space="preserve">Have you, your dreams, or someone you love been </w:t>
      </w:r>
      <w:r w:rsidR="00A94AF2">
        <w:t>affected</w:t>
      </w:r>
      <w:r w:rsidRPr="00ED1EAC">
        <w:t xml:space="preserve"> by a Substance Use Disorder</w:t>
      </w:r>
      <w:r w:rsidR="00410C77">
        <w:t xml:space="preserve"> (SUD)</w:t>
      </w:r>
      <w:r w:rsidRPr="00ED1EAC">
        <w:t>?</w:t>
      </w:r>
      <w:r w:rsidR="00410C77" w:rsidRPr="00410C77">
        <w:t xml:space="preserve"> </w:t>
      </w:r>
      <w:r w:rsidR="00410C77">
        <w:t>Perhaps you know the negative consequences of a life overrun by these substances</w:t>
      </w:r>
      <w:r w:rsidRPr="00ED1EAC">
        <w:t xml:space="preserve"> </w:t>
      </w:r>
      <w:r w:rsidR="00410C77">
        <w:t>w</w:t>
      </w:r>
      <w:r w:rsidRPr="00ED1EAC">
        <w:t>hether it be opioids, alcohol, or other illicit drugs</w:t>
      </w:r>
      <w:r w:rsidR="00410C77">
        <w:t xml:space="preserve"> the </w:t>
      </w:r>
      <w:r w:rsidR="001125D3">
        <w:t>devastating effects</w:t>
      </w:r>
      <w:r w:rsidR="00410C77">
        <w:t xml:space="preserve"> of </w:t>
      </w:r>
      <w:r w:rsidR="005A19DF">
        <w:t xml:space="preserve">any </w:t>
      </w:r>
      <w:r w:rsidR="00410C77">
        <w:t xml:space="preserve">addiction are damaging. </w:t>
      </w:r>
      <w:r w:rsidRPr="00ED1EAC">
        <w:t xml:space="preserve"> If you would like to </w:t>
      </w:r>
      <w:r w:rsidR="00A94AF2">
        <w:t>use</w:t>
      </w:r>
      <w:r w:rsidRPr="00ED1EAC">
        <w:t xml:space="preserve"> your knowledge and </w:t>
      </w:r>
      <w:r w:rsidR="00965D23" w:rsidRPr="00ED1EAC">
        <w:t>experience</w:t>
      </w:r>
      <w:r w:rsidR="00965D23">
        <w:t>s</w:t>
      </w:r>
      <w:r w:rsidR="00965D23" w:rsidRPr="00ED1EAC">
        <w:t xml:space="preserve"> to</w:t>
      </w:r>
      <w:r w:rsidRPr="00ED1EAC">
        <w:t xml:space="preserve"> help women in recovery</w:t>
      </w:r>
      <w:r w:rsidR="00410C77">
        <w:t xml:space="preserve"> </w:t>
      </w:r>
      <w:r w:rsidRPr="00ED1EAC">
        <w:t xml:space="preserve">continue on their journey of healing </w:t>
      </w:r>
      <w:r w:rsidR="005A19DF">
        <w:t xml:space="preserve">while maintaining </w:t>
      </w:r>
      <w:r w:rsidRPr="00ED1EAC">
        <w:t xml:space="preserve">sobriety, then Gracious Homes, Inc. is the place for you! </w:t>
      </w:r>
    </w:p>
    <w:p w14:paraId="4F8DB86F" w14:textId="197D93B3" w:rsidR="009C59AF" w:rsidRPr="00DE2CE2" w:rsidRDefault="009C59AF" w:rsidP="009C59AF">
      <w:pPr>
        <w:shd w:val="clear" w:color="auto" w:fill="D9D9D9"/>
        <w:spacing w:after="0" w:line="240" w:lineRule="auto"/>
        <w:rPr>
          <w:b/>
        </w:rPr>
      </w:pPr>
      <w:r>
        <w:rPr>
          <w:b/>
        </w:rPr>
        <w:t xml:space="preserve">Women’s </w:t>
      </w:r>
      <w:r w:rsidR="00E2232F">
        <w:rPr>
          <w:b/>
        </w:rPr>
        <w:t>Peer Support &amp; Residential Monitor</w:t>
      </w:r>
    </w:p>
    <w:p w14:paraId="0AE94E19" w14:textId="0197EB69" w:rsidR="009C59AF" w:rsidRDefault="00E3144D" w:rsidP="009C59AF">
      <w:pPr>
        <w:spacing w:after="0" w:line="240" w:lineRule="auto"/>
      </w:pPr>
      <w:r>
        <w:rPr>
          <w:noProof/>
        </w:rPr>
        <mc:AlternateContent>
          <mc:Choice Requires="wps">
            <w:drawing>
              <wp:anchor distT="45720" distB="45720" distL="114300" distR="114300" simplePos="0" relativeHeight="251660288" behindDoc="0" locked="0" layoutInCell="1" allowOverlap="1" wp14:anchorId="6919099B" wp14:editId="76FE0001">
                <wp:simplePos x="0" y="0"/>
                <wp:positionH relativeFrom="column">
                  <wp:posOffset>-38099</wp:posOffset>
                </wp:positionH>
                <wp:positionV relativeFrom="page">
                  <wp:posOffset>2562225</wp:posOffset>
                </wp:positionV>
                <wp:extent cx="6896100" cy="1457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57325"/>
                        </a:xfrm>
                        <a:prstGeom prst="rect">
                          <a:avLst/>
                        </a:prstGeom>
                        <a:solidFill>
                          <a:srgbClr val="FFFFFF"/>
                        </a:solidFill>
                        <a:ln w="9525">
                          <a:solidFill>
                            <a:srgbClr val="000000"/>
                          </a:solidFill>
                          <a:miter lim="800000"/>
                          <a:headEnd/>
                          <a:tailEnd/>
                        </a:ln>
                      </wps:spPr>
                      <wps:txbx>
                        <w:txbxContent>
                          <w:p w14:paraId="2E94BFF9" w14:textId="3F8726B3" w:rsidR="002C4DFD" w:rsidRDefault="002C4DFD" w:rsidP="002C4DFD">
                            <w:pPr>
                              <w:spacing w:after="0"/>
                            </w:pPr>
                            <w:r>
                              <w:t>Organization: Gracious Homes, Inc. - Sober Living and Transitional Housing Program</w:t>
                            </w:r>
                          </w:p>
                          <w:p w14:paraId="52F8B2AD" w14:textId="5F18A313" w:rsidR="002C4DFD" w:rsidRDefault="002C4DFD" w:rsidP="002C4DFD">
                            <w:pPr>
                              <w:spacing w:after="0"/>
                            </w:pPr>
                            <w:r>
                              <w:t>Location: Gracious Homes Sober Living Sites</w:t>
                            </w:r>
                          </w:p>
                          <w:p w14:paraId="4BFDB731" w14:textId="6B0F339B" w:rsidR="002C4DFD" w:rsidRDefault="002C4DFD" w:rsidP="002C4DFD">
                            <w:pPr>
                              <w:spacing w:after="0"/>
                            </w:pPr>
                            <w:r>
                              <w:t>Salary/Wage: $14.00 - $1</w:t>
                            </w:r>
                            <w:r w:rsidR="00F45290">
                              <w:t>7</w:t>
                            </w:r>
                            <w:r>
                              <w:t>.00</w:t>
                            </w:r>
                            <w:r w:rsidR="00346B7C">
                              <w:t xml:space="preserve"> </w:t>
                            </w:r>
                          </w:p>
                          <w:p w14:paraId="72A6B18B" w14:textId="7D1B634F" w:rsidR="002C4DFD" w:rsidRDefault="002C4DFD" w:rsidP="002C4DFD">
                            <w:pPr>
                              <w:spacing w:after="0"/>
                            </w:pPr>
                            <w:r>
                              <w:t>Status:</w:t>
                            </w:r>
                            <w:r w:rsidR="00F45290">
                              <w:t xml:space="preserve"> Exempt</w:t>
                            </w:r>
                            <w:r w:rsidR="00976BD1">
                              <w:t xml:space="preserve"> </w:t>
                            </w:r>
                            <w:r>
                              <w:t xml:space="preserve">FTE and PTE position/flexible shifts </w:t>
                            </w:r>
                          </w:p>
                          <w:p w14:paraId="1DBA4155" w14:textId="307D44CA" w:rsidR="002C4DFD" w:rsidRDefault="002C4DFD" w:rsidP="002C4DFD">
                            <w:pPr>
                              <w:spacing w:after="0"/>
                            </w:pPr>
                            <w:r>
                              <w:t>Job Category: Behavioral Health</w:t>
                            </w:r>
                          </w:p>
                          <w:p w14:paraId="14659463" w14:textId="49CEB6C4" w:rsidR="002C4DFD" w:rsidRDefault="002C4DFD" w:rsidP="002C4DFD">
                            <w:pPr>
                              <w:spacing w:after="0"/>
                            </w:pPr>
                            <w:r>
                              <w:t xml:space="preserve">Work Experience: </w:t>
                            </w:r>
                            <w:r w:rsidR="00F45290">
                              <w:t>1</w:t>
                            </w:r>
                            <w:r>
                              <w:t xml:space="preserve">+ years, </w:t>
                            </w:r>
                            <w:r w:rsidR="00F45290">
                              <w:t>2+</w:t>
                            </w:r>
                            <w:r>
                              <w:t xml:space="preserve"> recovery from </w:t>
                            </w:r>
                            <w:r w:rsidR="00F45290">
                              <w:t>s</w:t>
                            </w:r>
                            <w:r>
                              <w:t xml:space="preserve">ubstance </w:t>
                            </w:r>
                            <w:r w:rsidR="00F45290">
                              <w:t>u</w:t>
                            </w:r>
                            <w:r>
                              <w:t>se</w:t>
                            </w:r>
                          </w:p>
                          <w:p w14:paraId="7817FE1E" w14:textId="54937927" w:rsidR="002C4DFD" w:rsidRDefault="002C4DFD" w:rsidP="002C4DFD">
                            <w:pPr>
                              <w:spacing w:after="0"/>
                            </w:pPr>
                            <w:r>
                              <w:t xml:space="preserve">Education Level: High School or equivalent or higher degree. Training in Recovery Coaching. </w:t>
                            </w:r>
                          </w:p>
                          <w:p w14:paraId="0F4E3F23" w14:textId="19E62E8E" w:rsidR="002C4DFD" w:rsidRDefault="002C4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9099B" id="_x0000_t202" coordsize="21600,21600" o:spt="202" path="m,l,21600r21600,l21600,xe">
                <v:stroke joinstyle="miter"/>
                <v:path gradientshapeok="t" o:connecttype="rect"/>
              </v:shapetype>
              <v:shape id="Text Box 2" o:spid="_x0000_s1026" type="#_x0000_t202" style="position:absolute;margin-left:-3pt;margin-top:201.75pt;width:543pt;height:11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">
                <v:textbox>
                  <w:txbxContent>
                    <w:p w14:paraId="2E94BFF9" w14:textId="3F8726B3" w:rsidR="002C4DFD" w:rsidRDefault="002C4DFD" w:rsidP="002C4DFD">
                      <w:pPr>
                        <w:spacing w:after="0"/>
                      </w:pPr>
                      <w:r>
                        <w:t>Organization: Gracious Homes, Inc. - Sober Living and Transitional Housing Program</w:t>
                      </w:r>
                    </w:p>
                    <w:p w14:paraId="52F8B2AD" w14:textId="5F18A313" w:rsidR="002C4DFD" w:rsidRDefault="002C4DFD" w:rsidP="002C4DFD">
                      <w:pPr>
                        <w:spacing w:after="0"/>
                      </w:pPr>
                      <w:r>
                        <w:t>Location: Gracious Homes Sober Living Sites</w:t>
                      </w:r>
                    </w:p>
                    <w:p w14:paraId="4BFDB731" w14:textId="6B0F339B" w:rsidR="002C4DFD" w:rsidRDefault="002C4DFD" w:rsidP="002C4DFD">
                      <w:pPr>
                        <w:spacing w:after="0"/>
                      </w:pPr>
                      <w:r>
                        <w:t>Salary/Wage: $14.00 - $1</w:t>
                      </w:r>
                      <w:r w:rsidR="00F45290">
                        <w:t>7</w:t>
                      </w:r>
                      <w:r>
                        <w:t>.00</w:t>
                      </w:r>
                      <w:r w:rsidR="00346B7C">
                        <w:t xml:space="preserve"> </w:t>
                      </w:r>
                    </w:p>
                    <w:p w14:paraId="72A6B18B" w14:textId="7D1B634F" w:rsidR="002C4DFD" w:rsidRDefault="002C4DFD" w:rsidP="002C4DFD">
                      <w:pPr>
                        <w:spacing w:after="0"/>
                      </w:pPr>
                      <w:r>
                        <w:t>Status:</w:t>
                      </w:r>
                      <w:r w:rsidR="00F45290">
                        <w:t xml:space="preserve"> Exempt</w:t>
                      </w:r>
                      <w:r w:rsidR="00976BD1">
                        <w:t xml:space="preserve"> </w:t>
                      </w:r>
                      <w:r>
                        <w:t xml:space="preserve">FTE and PTE position/flexible shifts </w:t>
                      </w:r>
                    </w:p>
                    <w:p w14:paraId="1DBA4155" w14:textId="307D44CA" w:rsidR="002C4DFD" w:rsidRDefault="002C4DFD" w:rsidP="002C4DFD">
                      <w:pPr>
                        <w:spacing w:after="0"/>
                      </w:pPr>
                      <w:r>
                        <w:t>Job Category: Behavioral Health</w:t>
                      </w:r>
                    </w:p>
                    <w:p w14:paraId="14659463" w14:textId="49CEB6C4" w:rsidR="002C4DFD" w:rsidRDefault="002C4DFD" w:rsidP="002C4DFD">
                      <w:pPr>
                        <w:spacing w:after="0"/>
                      </w:pPr>
                      <w:r>
                        <w:t xml:space="preserve">Work Experience: </w:t>
                      </w:r>
                      <w:r w:rsidR="00F45290">
                        <w:t>1</w:t>
                      </w:r>
                      <w:r>
                        <w:t xml:space="preserve">+ years, </w:t>
                      </w:r>
                      <w:r w:rsidR="00F45290">
                        <w:t>2+</w:t>
                      </w:r>
                      <w:r>
                        <w:t xml:space="preserve"> recovery from </w:t>
                      </w:r>
                      <w:r w:rsidR="00F45290">
                        <w:t>s</w:t>
                      </w:r>
                      <w:r>
                        <w:t xml:space="preserve">ubstance </w:t>
                      </w:r>
                      <w:r w:rsidR="00F45290">
                        <w:t>u</w:t>
                      </w:r>
                      <w:r>
                        <w:t>se</w:t>
                      </w:r>
                    </w:p>
                    <w:p w14:paraId="7817FE1E" w14:textId="54937927" w:rsidR="002C4DFD" w:rsidRDefault="002C4DFD" w:rsidP="002C4DFD">
                      <w:pPr>
                        <w:spacing w:after="0"/>
                      </w:pPr>
                      <w:r>
                        <w:t xml:space="preserve">Education Level: High School or equivalent or higher degree. Training in Recovery Coaching. </w:t>
                      </w:r>
                    </w:p>
                    <w:p w14:paraId="0F4E3F23" w14:textId="19E62E8E" w:rsidR="002C4DFD" w:rsidRDefault="002C4DFD"/>
                  </w:txbxContent>
                </v:textbox>
                <w10:wrap anchory="page"/>
              </v:shape>
            </w:pict>
          </mc:Fallback>
        </mc:AlternateContent>
      </w:r>
    </w:p>
    <w:p w14:paraId="0E0F7118" w14:textId="3B162B9B" w:rsidR="009C59AF" w:rsidRDefault="009C59AF" w:rsidP="009C59AF">
      <w:pPr>
        <w:spacing w:after="0" w:line="240" w:lineRule="auto"/>
      </w:pPr>
    </w:p>
    <w:p w14:paraId="16B459F2" w14:textId="77777777" w:rsidR="002C4DFD" w:rsidRDefault="002C4DFD" w:rsidP="009C59AF">
      <w:pPr>
        <w:spacing w:after="0" w:line="240" w:lineRule="auto"/>
      </w:pPr>
    </w:p>
    <w:p w14:paraId="22261B42" w14:textId="77777777" w:rsidR="002C4DFD" w:rsidRDefault="002C4DFD" w:rsidP="009C59AF">
      <w:pPr>
        <w:spacing w:after="0" w:line="240" w:lineRule="auto"/>
      </w:pPr>
    </w:p>
    <w:p w14:paraId="67DB90AB" w14:textId="77777777" w:rsidR="002C4DFD" w:rsidRDefault="002C4DFD" w:rsidP="009C59AF">
      <w:pPr>
        <w:spacing w:after="0" w:line="240" w:lineRule="auto"/>
      </w:pPr>
    </w:p>
    <w:p w14:paraId="43CCE8EB" w14:textId="77777777" w:rsidR="002C4DFD" w:rsidRDefault="002C4DFD" w:rsidP="009C59AF">
      <w:pPr>
        <w:spacing w:after="0" w:line="240" w:lineRule="auto"/>
      </w:pPr>
    </w:p>
    <w:p w14:paraId="37CB4ED8" w14:textId="77777777" w:rsidR="002C4DFD" w:rsidRDefault="002C4DFD" w:rsidP="009C59AF">
      <w:pPr>
        <w:spacing w:after="0" w:line="240" w:lineRule="auto"/>
      </w:pPr>
    </w:p>
    <w:p w14:paraId="096E1E75" w14:textId="77777777" w:rsidR="002C4DFD" w:rsidRDefault="002C4DFD" w:rsidP="009C59AF">
      <w:pPr>
        <w:spacing w:after="0" w:line="240" w:lineRule="auto"/>
      </w:pPr>
    </w:p>
    <w:p w14:paraId="4956C763" w14:textId="77777777" w:rsidR="002C4DFD" w:rsidRDefault="002C4DFD" w:rsidP="009C59AF">
      <w:pPr>
        <w:spacing w:after="0" w:line="240" w:lineRule="auto"/>
      </w:pPr>
    </w:p>
    <w:p w14:paraId="01726018" w14:textId="413BC243" w:rsidR="009C59AF" w:rsidRDefault="00EE7D24" w:rsidP="009C59AF">
      <w:pPr>
        <w:spacing w:after="0" w:line="240" w:lineRule="auto"/>
      </w:pPr>
      <w:r w:rsidRPr="00EE7D24">
        <w:rPr>
          <w:rFonts w:cs="Calibri"/>
          <w:b/>
          <w:bCs/>
        </w:rPr>
        <w:t>Mission:</w:t>
      </w:r>
      <w:r>
        <w:rPr>
          <w:rFonts w:cs="Calibri"/>
        </w:rPr>
        <w:t xml:space="preserve"> To provide long-term residential placement and direct support services in an environment that fosters and </w:t>
      </w:r>
      <w:r w:rsidR="00AE2207">
        <w:rPr>
          <w:rFonts w:cs="Calibri"/>
        </w:rPr>
        <w:t xml:space="preserve">sustains </w:t>
      </w:r>
      <w:r w:rsidR="009C59AF">
        <w:rPr>
          <w:rFonts w:cs="Calibri"/>
        </w:rPr>
        <w:t>self-sufficiency for homeless women recovering from dysfunctional behaviors and substance use disorders.</w:t>
      </w:r>
    </w:p>
    <w:p w14:paraId="1BDD18F1" w14:textId="77777777" w:rsidR="009C59AF" w:rsidRDefault="009C59AF" w:rsidP="009C59AF">
      <w:pPr>
        <w:spacing w:after="0" w:line="240" w:lineRule="auto"/>
      </w:pPr>
    </w:p>
    <w:p w14:paraId="0C128D14" w14:textId="0B97FF54" w:rsidR="009C59AF" w:rsidRPr="00DE2CE2" w:rsidRDefault="00547C96" w:rsidP="009C59AF">
      <w:pPr>
        <w:shd w:val="clear" w:color="auto" w:fill="D9D9D9"/>
        <w:spacing w:after="0" w:line="240" w:lineRule="auto"/>
        <w:rPr>
          <w:b/>
        </w:rPr>
      </w:pPr>
      <w:r>
        <w:rPr>
          <w:b/>
        </w:rPr>
        <w:t>Position Purpose/Summary</w:t>
      </w:r>
    </w:p>
    <w:p w14:paraId="3EBAE7BC" w14:textId="77777777" w:rsidR="009C59AF" w:rsidRDefault="009C59AF" w:rsidP="009C59AF">
      <w:pPr>
        <w:spacing w:after="0" w:line="240" w:lineRule="auto"/>
      </w:pPr>
    </w:p>
    <w:p w14:paraId="23ADC9F1" w14:textId="3BDA2326" w:rsidR="009C59AF" w:rsidRPr="005A19DF" w:rsidRDefault="00F45290" w:rsidP="00547C96">
      <w:pPr>
        <w:spacing w:after="0" w:line="240" w:lineRule="auto"/>
        <w:jc w:val="both"/>
      </w:pPr>
      <w:r w:rsidRPr="005A19DF">
        <w:t xml:space="preserve">This role combines peer and residential monitoring skills, and any other duties needed to help drive our </w:t>
      </w:r>
      <w:r w:rsidRPr="005A19DF">
        <w:rPr>
          <w:b/>
          <w:bCs/>
        </w:rPr>
        <w:t>Vision</w:t>
      </w:r>
      <w:r w:rsidRPr="005A19DF">
        <w:t xml:space="preserve">, fulfill our </w:t>
      </w:r>
      <w:r w:rsidRPr="005A19DF">
        <w:rPr>
          <w:b/>
          <w:bCs/>
        </w:rPr>
        <w:t>Mission</w:t>
      </w:r>
      <w:r w:rsidRPr="005A19DF">
        <w:t xml:space="preserve">, and abide by our </w:t>
      </w:r>
      <w:r w:rsidRPr="005A19DF">
        <w:rPr>
          <w:b/>
          <w:bCs/>
        </w:rPr>
        <w:t>Organizational Values</w:t>
      </w:r>
      <w:r w:rsidRPr="005A19DF">
        <w:t xml:space="preserve">, in order to help women heal from dysfunctional behaviors. </w:t>
      </w:r>
      <w:r w:rsidR="00547C96" w:rsidRPr="005A19DF">
        <w:t xml:space="preserve">The Peer Support Monitor (PSM) will serve as a role model, mentor, advocate, and motivator to individuals engaged in the Sober Living Program and </w:t>
      </w:r>
      <w:r w:rsidR="009C59AF" w:rsidRPr="005A19DF">
        <w:t>is responsible for</w:t>
      </w:r>
      <w:r w:rsidR="005A19DF">
        <w:t xml:space="preserve"> both</w:t>
      </w:r>
      <w:r w:rsidR="009C59AF" w:rsidRPr="005A19DF">
        <w:t xml:space="preserve"> the safety</w:t>
      </w:r>
      <w:r w:rsidR="00E2232F" w:rsidRPr="005A19DF">
        <w:t xml:space="preserve"> and </w:t>
      </w:r>
      <w:r w:rsidR="009C59AF" w:rsidRPr="005A19DF">
        <w:t>confidentiality</w:t>
      </w:r>
      <w:r w:rsidR="00E2232F" w:rsidRPr="005A19DF">
        <w:t xml:space="preserve"> </w:t>
      </w:r>
      <w:r w:rsidR="009C59AF" w:rsidRPr="005A19DF">
        <w:t>of</w:t>
      </w:r>
      <w:r w:rsidR="00EE7D24" w:rsidRPr="005A19DF">
        <w:t xml:space="preserve"> the</w:t>
      </w:r>
      <w:r w:rsidR="009C59AF" w:rsidRPr="005A19DF">
        <w:t xml:space="preserve"> </w:t>
      </w:r>
      <w:r w:rsidR="006A5ED0" w:rsidRPr="005A19DF">
        <w:t>residents</w:t>
      </w:r>
      <w:r w:rsidR="00E2232F" w:rsidRPr="005A19DF">
        <w:t xml:space="preserve"> </w:t>
      </w:r>
      <w:r w:rsidR="009C59AF" w:rsidRPr="005A19DF">
        <w:t>and the facility</w:t>
      </w:r>
      <w:r w:rsidR="00965D23" w:rsidRPr="005A19DF">
        <w:t xml:space="preserve">. </w:t>
      </w:r>
      <w:r w:rsidR="00547C96" w:rsidRPr="005A19DF">
        <w:t xml:space="preserve">In conjunction with the Case Manager, </w:t>
      </w:r>
      <w:r w:rsidR="00EE7D24" w:rsidRPr="005A19DF">
        <w:t xml:space="preserve">the PSM will </w:t>
      </w:r>
      <w:r w:rsidR="00E517BA" w:rsidRPr="005A19DF">
        <w:t>support</w:t>
      </w:r>
      <w:r w:rsidR="00EE7D24" w:rsidRPr="005A19DF">
        <w:t xml:space="preserve"> residents in need of additional </w:t>
      </w:r>
      <w:r w:rsidR="00E517BA" w:rsidRPr="005A19DF">
        <w:t>care</w:t>
      </w:r>
      <w:r w:rsidR="00EE7D24" w:rsidRPr="005A19DF">
        <w:t xml:space="preserve"> services to aid in their recovery such </w:t>
      </w:r>
      <w:r w:rsidR="00965D23" w:rsidRPr="005A19DF">
        <w:t>as assisting</w:t>
      </w:r>
      <w:r w:rsidR="00E517BA" w:rsidRPr="005A19DF">
        <w:t xml:space="preserve"> with </w:t>
      </w:r>
      <w:r w:rsidR="005A19DF" w:rsidRPr="005A19DF">
        <w:t>day-to-day</w:t>
      </w:r>
      <w:r w:rsidR="00E517BA" w:rsidRPr="005A19DF">
        <w:t xml:space="preserve"> operations, scheduling,</w:t>
      </w:r>
      <w:r w:rsidR="00EE7D24" w:rsidRPr="005A19DF">
        <w:t xml:space="preserve"> </w:t>
      </w:r>
      <w:r w:rsidR="00547C96" w:rsidRPr="005A19DF">
        <w:t xml:space="preserve">perform outreach within the community, </w:t>
      </w:r>
      <w:r w:rsidR="00E517BA" w:rsidRPr="005A19DF">
        <w:t xml:space="preserve">home </w:t>
      </w:r>
      <w:r w:rsidR="00547C96" w:rsidRPr="005A19DF">
        <w:t>manage</w:t>
      </w:r>
      <w:r w:rsidR="00E517BA" w:rsidRPr="005A19DF">
        <w:t>ment</w:t>
      </w:r>
      <w:r w:rsidR="005A19DF">
        <w:t>,</w:t>
      </w:r>
      <w:r w:rsidR="00547C96" w:rsidRPr="005A19DF">
        <w:t xml:space="preserve"> </w:t>
      </w:r>
      <w:r w:rsidR="00EE7D24" w:rsidRPr="005A19DF">
        <w:t xml:space="preserve">and </w:t>
      </w:r>
      <w:r w:rsidR="00965D23" w:rsidRPr="005A19DF">
        <w:t>educating</w:t>
      </w:r>
      <w:r w:rsidR="00547C96" w:rsidRPr="005A19DF">
        <w:t xml:space="preserve"> community partners about the benefits of the Medicated Assisted Treatment (MAT) program at GHI.</w:t>
      </w:r>
      <w:r w:rsidR="00346B7C" w:rsidRPr="005A19DF">
        <w:t xml:space="preserve"> (Training </w:t>
      </w:r>
      <w:r w:rsidR="00967852" w:rsidRPr="005A19DF">
        <w:t>p</w:t>
      </w:r>
      <w:r w:rsidR="00346B7C" w:rsidRPr="005A19DF">
        <w:t>rovided)</w:t>
      </w:r>
    </w:p>
    <w:p w14:paraId="070E6986" w14:textId="77777777" w:rsidR="009C59AF" w:rsidRDefault="009C59AF" w:rsidP="009C59AF">
      <w:pPr>
        <w:spacing w:after="0" w:line="240" w:lineRule="auto"/>
        <w:jc w:val="both"/>
      </w:pPr>
    </w:p>
    <w:p w14:paraId="4EF2E882" w14:textId="76935773" w:rsidR="009C59AF" w:rsidRDefault="009C59AF" w:rsidP="009C59AF">
      <w:pPr>
        <w:spacing w:after="0" w:line="240" w:lineRule="auto"/>
        <w:jc w:val="both"/>
        <w:rPr>
          <w:b/>
        </w:rPr>
      </w:pPr>
      <w:r w:rsidRPr="00943D52">
        <w:rPr>
          <w:b/>
        </w:rPr>
        <w:t>Essential Functions</w:t>
      </w:r>
      <w:r w:rsidR="00547C96">
        <w:rPr>
          <w:b/>
        </w:rPr>
        <w:t>/Responsibilities</w:t>
      </w:r>
      <w:r w:rsidRPr="00943D52">
        <w:rPr>
          <w:b/>
        </w:rPr>
        <w:t>:</w:t>
      </w:r>
    </w:p>
    <w:p w14:paraId="3973089B" w14:textId="35C1C53B" w:rsidR="00547C96" w:rsidRPr="00547C96" w:rsidRDefault="00346B7C" w:rsidP="00547C96">
      <w:pPr>
        <w:pStyle w:val="ListParagraph"/>
        <w:numPr>
          <w:ilvl w:val="0"/>
          <w:numId w:val="1"/>
        </w:numPr>
        <w:spacing w:after="0" w:line="240" w:lineRule="auto"/>
        <w:jc w:val="both"/>
        <w:rPr>
          <w:b/>
        </w:rPr>
      </w:pPr>
      <w:r>
        <w:rPr>
          <w:bCs/>
        </w:rPr>
        <w:t xml:space="preserve"> </w:t>
      </w:r>
      <w:r w:rsidR="00547C96">
        <w:rPr>
          <w:bCs/>
        </w:rPr>
        <w:t>All essential job functions take place in the office</w:t>
      </w:r>
      <w:r>
        <w:rPr>
          <w:bCs/>
        </w:rPr>
        <w:t xml:space="preserve"> or </w:t>
      </w:r>
      <w:r w:rsidR="00547C96">
        <w:rPr>
          <w:bCs/>
        </w:rPr>
        <w:t xml:space="preserve">facility during specified working hours. </w:t>
      </w:r>
    </w:p>
    <w:p w14:paraId="57CEB138" w14:textId="7927E0D9" w:rsidR="009C59AF" w:rsidRDefault="009C59AF" w:rsidP="009C59AF">
      <w:pPr>
        <w:pStyle w:val="ListParagraph"/>
        <w:numPr>
          <w:ilvl w:val="0"/>
          <w:numId w:val="1"/>
        </w:numPr>
        <w:spacing w:after="0" w:line="240" w:lineRule="auto"/>
        <w:jc w:val="both"/>
        <w:rPr>
          <w:rFonts w:eastAsia="MS Mincho"/>
        </w:rPr>
      </w:pPr>
      <w:r>
        <w:rPr>
          <w:rFonts w:eastAsia="MS Mincho"/>
        </w:rPr>
        <w:t xml:space="preserve"> Assist </w:t>
      </w:r>
      <w:r w:rsidR="00346B7C">
        <w:rPr>
          <w:rFonts w:eastAsia="MS Mincho"/>
        </w:rPr>
        <w:t>with admission of</w:t>
      </w:r>
      <w:r w:rsidR="00967852">
        <w:rPr>
          <w:rFonts w:eastAsia="MS Mincho"/>
        </w:rPr>
        <w:t xml:space="preserve"> </w:t>
      </w:r>
      <w:r w:rsidR="00CA5554">
        <w:rPr>
          <w:rFonts w:eastAsia="MS Mincho"/>
        </w:rPr>
        <w:t>residents</w:t>
      </w:r>
      <w:r w:rsidR="00346B7C">
        <w:rPr>
          <w:rFonts w:eastAsia="MS Mincho"/>
        </w:rPr>
        <w:t xml:space="preserve"> into the facility</w:t>
      </w:r>
      <w:r>
        <w:rPr>
          <w:rFonts w:eastAsia="MS Mincho"/>
        </w:rPr>
        <w:t xml:space="preserve"> i.e., distribution of linens, personal hygiene items,</w:t>
      </w:r>
      <w:r w:rsidR="00CA5554">
        <w:rPr>
          <w:rFonts w:eastAsia="MS Mincho"/>
        </w:rPr>
        <w:t xml:space="preserve"> and</w:t>
      </w:r>
      <w:r>
        <w:rPr>
          <w:rFonts w:eastAsia="MS Mincho"/>
        </w:rPr>
        <w:t xml:space="preserve"> maintain facilities inventory.</w:t>
      </w:r>
    </w:p>
    <w:p w14:paraId="2F71A40F" w14:textId="5006D5E8" w:rsidR="009C59AF" w:rsidRPr="009D11E1" w:rsidRDefault="009C59AF" w:rsidP="009D11E1">
      <w:pPr>
        <w:pStyle w:val="ListParagraph"/>
        <w:numPr>
          <w:ilvl w:val="0"/>
          <w:numId w:val="1"/>
        </w:numPr>
        <w:spacing w:after="0" w:line="240" w:lineRule="auto"/>
        <w:jc w:val="both"/>
        <w:rPr>
          <w:rFonts w:eastAsia="MS Mincho"/>
        </w:rPr>
      </w:pPr>
      <w:r w:rsidRPr="00943D52">
        <w:rPr>
          <w:rFonts w:eastAsia="MS Mincho"/>
        </w:rPr>
        <w:t>Inform residents, participants, and visitors of house rules.</w:t>
      </w:r>
      <w:r>
        <w:rPr>
          <w:rFonts w:eastAsia="MS Mincho"/>
        </w:rPr>
        <w:t xml:space="preserve"> Conduct</w:t>
      </w:r>
      <w:r w:rsidRPr="00436FEA">
        <w:rPr>
          <w:rFonts w:eastAsia="MS Mincho"/>
        </w:rPr>
        <w:t xml:space="preserve"> random bed checks and parameters of the home. </w:t>
      </w:r>
      <w:r w:rsidR="009D11E1" w:rsidRPr="00436FEA">
        <w:rPr>
          <w:rFonts w:eastAsia="MS Mincho"/>
        </w:rPr>
        <w:t>Ensure that the residents’ rooms are neat and clean, free of obstacles, and other safety hazards</w:t>
      </w:r>
      <w:r w:rsidR="009D11E1">
        <w:rPr>
          <w:rFonts w:eastAsia="MS Mincho"/>
        </w:rPr>
        <w:t xml:space="preserve"> in accordance with the Bedroom Check Chart</w:t>
      </w:r>
      <w:r w:rsidR="009D11E1" w:rsidRPr="00436FEA">
        <w:rPr>
          <w:rFonts w:eastAsia="MS Mincho"/>
        </w:rPr>
        <w:t>.</w:t>
      </w:r>
      <w:r w:rsidR="009D11E1">
        <w:rPr>
          <w:rFonts w:eastAsia="MS Mincho"/>
        </w:rPr>
        <w:t xml:space="preserve"> </w:t>
      </w:r>
      <w:r w:rsidRPr="009D11E1">
        <w:rPr>
          <w:rFonts w:eastAsia="MS Mincho"/>
        </w:rPr>
        <w:t>Search bedrooms</w:t>
      </w:r>
      <w:r w:rsidR="009D11E1">
        <w:rPr>
          <w:rFonts w:eastAsia="MS Mincho"/>
        </w:rPr>
        <w:t xml:space="preserve"> </w:t>
      </w:r>
      <w:r w:rsidR="005A19DF">
        <w:rPr>
          <w:rFonts w:eastAsia="MS Mincho"/>
        </w:rPr>
        <w:t>randomly</w:t>
      </w:r>
      <w:r w:rsidRPr="009D11E1">
        <w:rPr>
          <w:rFonts w:eastAsia="MS Mincho"/>
        </w:rPr>
        <w:t xml:space="preserve"> on suspicion of rule violations (i.e., drugs, alcohol, stolen items, and </w:t>
      </w:r>
      <w:r w:rsidR="009D2921" w:rsidRPr="009D11E1">
        <w:rPr>
          <w:rFonts w:eastAsia="MS Mincho"/>
        </w:rPr>
        <w:t xml:space="preserve">unapproved </w:t>
      </w:r>
      <w:r w:rsidRPr="009D11E1">
        <w:rPr>
          <w:rFonts w:eastAsia="MS Mincho"/>
        </w:rPr>
        <w:t xml:space="preserve">visitors). </w:t>
      </w:r>
    </w:p>
    <w:p w14:paraId="6548088B" w14:textId="6B3416E2" w:rsidR="003F7AC9" w:rsidRDefault="009C59AF" w:rsidP="009C59AF">
      <w:pPr>
        <w:pStyle w:val="PlainText"/>
        <w:numPr>
          <w:ilvl w:val="0"/>
          <w:numId w:val="1"/>
        </w:numPr>
        <w:jc w:val="both"/>
        <w:rPr>
          <w:rFonts w:ascii="Calibri" w:eastAsia="MS Mincho" w:hAnsi="Calibri" w:cs="Times New Roman"/>
          <w:sz w:val="22"/>
          <w:szCs w:val="22"/>
        </w:rPr>
      </w:pPr>
      <w:r>
        <w:rPr>
          <w:rFonts w:ascii="Calibri" w:eastAsia="MS Mincho" w:hAnsi="Calibri" w:cs="Times New Roman"/>
          <w:sz w:val="22"/>
          <w:szCs w:val="22"/>
        </w:rPr>
        <w:t xml:space="preserve">Observe </w:t>
      </w:r>
      <w:r w:rsidR="00CA5554">
        <w:rPr>
          <w:rFonts w:ascii="Calibri" w:eastAsia="MS Mincho" w:hAnsi="Calibri" w:cs="Times New Roman"/>
          <w:sz w:val="22"/>
          <w:szCs w:val="22"/>
        </w:rPr>
        <w:t>residen</w:t>
      </w:r>
      <w:r>
        <w:rPr>
          <w:rFonts w:ascii="Calibri" w:eastAsia="MS Mincho" w:hAnsi="Calibri" w:cs="Times New Roman"/>
          <w:sz w:val="22"/>
          <w:szCs w:val="22"/>
        </w:rPr>
        <w:t>t self-administration of medications</w:t>
      </w:r>
      <w:r w:rsidR="005A19DF">
        <w:rPr>
          <w:rFonts w:ascii="Calibri" w:eastAsia="MS Mincho" w:hAnsi="Calibri" w:cs="Times New Roman"/>
          <w:sz w:val="22"/>
          <w:szCs w:val="22"/>
        </w:rPr>
        <w:t xml:space="preserve"> </w:t>
      </w:r>
      <w:r w:rsidR="00A75A0B">
        <w:rPr>
          <w:rFonts w:ascii="Calibri" w:eastAsia="MS Mincho" w:hAnsi="Calibri" w:cs="Times New Roman"/>
          <w:sz w:val="22"/>
          <w:szCs w:val="22"/>
        </w:rPr>
        <w:t>when needed</w:t>
      </w:r>
      <w:r>
        <w:rPr>
          <w:rFonts w:ascii="Calibri" w:eastAsia="MS Mincho" w:hAnsi="Calibri" w:cs="Times New Roman"/>
          <w:sz w:val="22"/>
          <w:szCs w:val="22"/>
        </w:rPr>
        <w:t xml:space="preserve"> and document</w:t>
      </w:r>
      <w:r w:rsidR="00346B7C">
        <w:rPr>
          <w:rFonts w:ascii="Calibri" w:eastAsia="MS Mincho" w:hAnsi="Calibri" w:cs="Times New Roman"/>
          <w:sz w:val="22"/>
          <w:szCs w:val="22"/>
        </w:rPr>
        <w:t xml:space="preserve"> all transactions.</w:t>
      </w:r>
    </w:p>
    <w:p w14:paraId="35AFB0D0" w14:textId="606DB70E" w:rsidR="009C59AF" w:rsidRPr="00943D52" w:rsidRDefault="009C59AF" w:rsidP="009C59AF">
      <w:pPr>
        <w:pStyle w:val="PlainText"/>
        <w:numPr>
          <w:ilvl w:val="0"/>
          <w:numId w:val="1"/>
        </w:numPr>
        <w:jc w:val="both"/>
        <w:rPr>
          <w:rFonts w:ascii="Calibri" w:eastAsia="MS Mincho" w:hAnsi="Calibri" w:cs="Times New Roman"/>
          <w:sz w:val="22"/>
          <w:szCs w:val="22"/>
        </w:rPr>
      </w:pPr>
      <w:r>
        <w:rPr>
          <w:rFonts w:ascii="Calibri" w:eastAsia="MS Mincho" w:hAnsi="Calibri" w:cs="Times New Roman"/>
          <w:sz w:val="22"/>
          <w:szCs w:val="22"/>
        </w:rPr>
        <w:t>Document</w:t>
      </w:r>
      <w:r w:rsidR="009D11E1">
        <w:rPr>
          <w:rFonts w:ascii="Calibri" w:eastAsia="MS Mincho" w:hAnsi="Calibri" w:cs="Times New Roman"/>
          <w:sz w:val="22"/>
          <w:szCs w:val="22"/>
        </w:rPr>
        <w:t xml:space="preserve"> and report</w:t>
      </w:r>
      <w:r>
        <w:rPr>
          <w:rFonts w:ascii="Calibri" w:eastAsia="MS Mincho" w:hAnsi="Calibri" w:cs="Times New Roman"/>
          <w:sz w:val="22"/>
          <w:szCs w:val="22"/>
        </w:rPr>
        <w:t xml:space="preserve"> incident</w:t>
      </w:r>
      <w:r w:rsidR="009D11E1">
        <w:rPr>
          <w:rFonts w:ascii="Calibri" w:eastAsia="MS Mincho" w:hAnsi="Calibri" w:cs="Times New Roman"/>
          <w:sz w:val="22"/>
          <w:szCs w:val="22"/>
        </w:rPr>
        <w:t>s,</w:t>
      </w:r>
      <w:r w:rsidR="00A75A0B">
        <w:rPr>
          <w:rFonts w:ascii="Calibri" w:eastAsia="MS Mincho" w:hAnsi="Calibri" w:cs="Times New Roman"/>
          <w:sz w:val="22"/>
          <w:szCs w:val="22"/>
        </w:rPr>
        <w:t xml:space="preserve"> behavior,</w:t>
      </w:r>
      <w:r w:rsidR="00346B7C">
        <w:rPr>
          <w:rFonts w:ascii="Calibri" w:eastAsia="MS Mincho" w:hAnsi="Calibri" w:cs="Times New Roman"/>
          <w:sz w:val="22"/>
          <w:szCs w:val="22"/>
        </w:rPr>
        <w:t xml:space="preserve"> </w:t>
      </w:r>
      <w:r>
        <w:rPr>
          <w:rFonts w:ascii="Calibri" w:eastAsia="MS Mincho" w:hAnsi="Calibri" w:cs="Times New Roman"/>
          <w:sz w:val="22"/>
          <w:szCs w:val="22"/>
        </w:rPr>
        <w:t>end of shift</w:t>
      </w:r>
      <w:r w:rsidR="009D11E1">
        <w:rPr>
          <w:rFonts w:ascii="Calibri" w:eastAsia="MS Mincho" w:hAnsi="Calibri" w:cs="Times New Roman"/>
          <w:sz w:val="22"/>
          <w:szCs w:val="22"/>
        </w:rPr>
        <w:t xml:space="preserve"> activities, </w:t>
      </w:r>
      <w:r w:rsidR="003F7AC9">
        <w:rPr>
          <w:rFonts w:ascii="Calibri" w:eastAsia="MS Mincho" w:hAnsi="Calibri" w:cs="Times New Roman"/>
          <w:sz w:val="22"/>
          <w:szCs w:val="22"/>
        </w:rPr>
        <w:t>resident log</w:t>
      </w:r>
      <w:r w:rsidR="00547C96">
        <w:rPr>
          <w:rFonts w:ascii="Calibri" w:eastAsia="MS Mincho" w:hAnsi="Calibri" w:cs="Times New Roman"/>
          <w:sz w:val="22"/>
          <w:szCs w:val="22"/>
        </w:rPr>
        <w:t xml:space="preserve">, </w:t>
      </w:r>
      <w:r w:rsidR="00547C96" w:rsidRPr="00547C96">
        <w:rPr>
          <w:rFonts w:ascii="Calibri" w:eastAsia="MS Mincho" w:hAnsi="Calibri" w:cs="Times New Roman"/>
          <w:sz w:val="22"/>
          <w:szCs w:val="22"/>
        </w:rPr>
        <w:t>progress notes, service logs, etc. and other client-level data entry systems such as</w:t>
      </w:r>
      <w:r w:rsidR="005A19DF">
        <w:rPr>
          <w:rFonts w:ascii="Calibri" w:eastAsia="MS Mincho" w:hAnsi="Calibri" w:cs="Times New Roman"/>
          <w:sz w:val="22"/>
          <w:szCs w:val="22"/>
        </w:rPr>
        <w:t xml:space="preserve"> </w:t>
      </w:r>
      <w:r w:rsidR="00547C96" w:rsidRPr="00547C96">
        <w:rPr>
          <w:rFonts w:ascii="Calibri" w:eastAsia="MS Mincho" w:hAnsi="Calibri" w:cs="Times New Roman"/>
          <w:sz w:val="22"/>
          <w:szCs w:val="22"/>
        </w:rPr>
        <w:t>Homeless Management Information System</w:t>
      </w:r>
      <w:r w:rsidR="00E517BA">
        <w:rPr>
          <w:rFonts w:ascii="Calibri" w:eastAsia="MS Mincho" w:hAnsi="Calibri" w:cs="Times New Roman"/>
          <w:sz w:val="22"/>
          <w:szCs w:val="22"/>
        </w:rPr>
        <w:t xml:space="preserve"> </w:t>
      </w:r>
      <w:r w:rsidR="00E517BA" w:rsidRPr="00547C96">
        <w:rPr>
          <w:rFonts w:ascii="Calibri" w:eastAsia="MS Mincho" w:hAnsi="Calibri" w:cs="Times New Roman"/>
          <w:sz w:val="22"/>
          <w:szCs w:val="22"/>
        </w:rPr>
        <w:t>(HMIS</w:t>
      </w:r>
      <w:r w:rsidR="00965D23">
        <w:rPr>
          <w:rFonts w:ascii="Calibri" w:eastAsia="MS Mincho" w:hAnsi="Calibri" w:cs="Times New Roman"/>
          <w:sz w:val="22"/>
          <w:szCs w:val="22"/>
        </w:rPr>
        <w:t>).</w:t>
      </w:r>
    </w:p>
    <w:p w14:paraId="2AD6AED7" w14:textId="5BE3DCE3" w:rsidR="009C59AF" w:rsidRPr="009D11E1" w:rsidRDefault="009C59AF" w:rsidP="009D11E1">
      <w:pPr>
        <w:pStyle w:val="PlainText"/>
        <w:numPr>
          <w:ilvl w:val="0"/>
          <w:numId w:val="1"/>
        </w:numPr>
        <w:tabs>
          <w:tab w:val="left" w:pos="8820"/>
        </w:tabs>
        <w:jc w:val="both"/>
        <w:rPr>
          <w:rFonts w:ascii="Calibri" w:eastAsia="MS Mincho" w:hAnsi="Calibri" w:cs="Times New Roman"/>
          <w:sz w:val="22"/>
          <w:szCs w:val="22"/>
        </w:rPr>
      </w:pPr>
      <w:r w:rsidRPr="00943D52">
        <w:rPr>
          <w:rFonts w:ascii="Calibri" w:eastAsia="MS Mincho" w:hAnsi="Calibri" w:cs="Times New Roman"/>
          <w:sz w:val="22"/>
          <w:szCs w:val="22"/>
        </w:rPr>
        <w:t xml:space="preserve">Notify </w:t>
      </w:r>
      <w:r w:rsidR="005A19DF" w:rsidRPr="00943D52">
        <w:rPr>
          <w:rFonts w:ascii="Calibri" w:eastAsia="MS Mincho" w:hAnsi="Calibri" w:cs="Times New Roman"/>
          <w:sz w:val="22"/>
          <w:szCs w:val="22"/>
        </w:rPr>
        <w:t>the Executive</w:t>
      </w:r>
      <w:r w:rsidRPr="00943D52">
        <w:rPr>
          <w:rFonts w:ascii="Calibri" w:eastAsia="MS Mincho" w:hAnsi="Calibri" w:cs="Times New Roman"/>
          <w:sz w:val="22"/>
          <w:szCs w:val="22"/>
        </w:rPr>
        <w:t xml:space="preserve"> Director</w:t>
      </w:r>
      <w:r w:rsidR="00E517BA">
        <w:rPr>
          <w:rFonts w:ascii="Calibri" w:eastAsia="MS Mincho" w:hAnsi="Calibri" w:cs="Times New Roman"/>
          <w:sz w:val="22"/>
          <w:szCs w:val="22"/>
        </w:rPr>
        <w:t xml:space="preserve"> or appropriate staff</w:t>
      </w:r>
      <w:r w:rsidRPr="00943D52">
        <w:rPr>
          <w:rFonts w:ascii="Calibri" w:eastAsia="MS Mincho" w:hAnsi="Calibri" w:cs="Times New Roman"/>
          <w:sz w:val="22"/>
          <w:szCs w:val="22"/>
        </w:rPr>
        <w:t xml:space="preserve"> in a timely manner regarding rule violations. </w:t>
      </w:r>
      <w:r w:rsidRPr="009D11E1">
        <w:rPr>
          <w:rFonts w:ascii="Calibri" w:eastAsia="MS Mincho" w:hAnsi="Calibri" w:cs="Times New Roman"/>
          <w:sz w:val="22"/>
          <w:szCs w:val="22"/>
        </w:rPr>
        <w:t>Recognize the need for assistance and</w:t>
      </w:r>
      <w:r w:rsidR="005A19DF">
        <w:rPr>
          <w:rFonts w:ascii="Calibri" w:eastAsia="MS Mincho" w:hAnsi="Calibri" w:cs="Times New Roman"/>
          <w:sz w:val="22"/>
          <w:szCs w:val="22"/>
        </w:rPr>
        <w:t xml:space="preserve"> </w:t>
      </w:r>
      <w:r w:rsidRPr="009D11E1">
        <w:rPr>
          <w:rFonts w:ascii="Calibri" w:eastAsia="MS Mincho" w:hAnsi="Calibri" w:cs="Times New Roman"/>
          <w:sz w:val="22"/>
          <w:szCs w:val="22"/>
        </w:rPr>
        <w:t>or medical intervention and act</w:t>
      </w:r>
      <w:r w:rsidR="00A75A0B">
        <w:rPr>
          <w:rFonts w:ascii="Calibri" w:eastAsia="MS Mincho" w:hAnsi="Calibri" w:cs="Times New Roman"/>
          <w:sz w:val="22"/>
          <w:szCs w:val="22"/>
        </w:rPr>
        <w:t xml:space="preserve"> quickly</w:t>
      </w:r>
      <w:r w:rsidRPr="009D11E1">
        <w:rPr>
          <w:rFonts w:ascii="Calibri" w:eastAsia="MS Mincho" w:hAnsi="Calibri" w:cs="Times New Roman"/>
          <w:sz w:val="22"/>
          <w:szCs w:val="22"/>
        </w:rPr>
        <w:t>. Follow appropriate procedure</w:t>
      </w:r>
      <w:r w:rsidR="009D11E1">
        <w:rPr>
          <w:rFonts w:ascii="Calibri" w:eastAsia="MS Mincho" w:hAnsi="Calibri" w:cs="Times New Roman"/>
          <w:sz w:val="22"/>
          <w:szCs w:val="22"/>
        </w:rPr>
        <w:t>s</w:t>
      </w:r>
      <w:r w:rsidRPr="009D11E1">
        <w:rPr>
          <w:rFonts w:ascii="Calibri" w:eastAsia="MS Mincho" w:hAnsi="Calibri" w:cs="Times New Roman"/>
          <w:sz w:val="22"/>
          <w:szCs w:val="22"/>
        </w:rPr>
        <w:t xml:space="preserve"> in case of an emergency. </w:t>
      </w:r>
      <w:r w:rsidRPr="009D11E1">
        <w:rPr>
          <w:rFonts w:ascii="Calibri" w:eastAsia="MS Mincho" w:hAnsi="Calibri" w:cs="Times New Roman"/>
          <w:b/>
          <w:bCs/>
          <w:sz w:val="22"/>
          <w:szCs w:val="22"/>
        </w:rPr>
        <w:t xml:space="preserve">(If an outside agency is called, i.e., police, fire, etc. – immediately contact </w:t>
      </w:r>
      <w:r w:rsidR="009D11E1">
        <w:rPr>
          <w:rFonts w:ascii="Calibri" w:eastAsia="MS Mincho" w:hAnsi="Calibri" w:cs="Times New Roman"/>
          <w:b/>
          <w:bCs/>
          <w:sz w:val="22"/>
          <w:szCs w:val="22"/>
        </w:rPr>
        <w:t xml:space="preserve">the </w:t>
      </w:r>
      <w:r w:rsidRPr="009D11E1">
        <w:rPr>
          <w:rFonts w:ascii="Calibri" w:eastAsia="MS Mincho" w:hAnsi="Calibri" w:cs="Times New Roman"/>
          <w:b/>
          <w:bCs/>
          <w:sz w:val="22"/>
          <w:szCs w:val="22"/>
        </w:rPr>
        <w:t>Executive Director</w:t>
      </w:r>
      <w:r w:rsidR="00833E12">
        <w:rPr>
          <w:rFonts w:ascii="Calibri" w:eastAsia="MS Mincho" w:hAnsi="Calibri" w:cs="Times New Roman"/>
          <w:b/>
          <w:bCs/>
          <w:sz w:val="22"/>
          <w:szCs w:val="22"/>
        </w:rPr>
        <w:t xml:space="preserve"> or assigned staff</w:t>
      </w:r>
      <w:r w:rsidRPr="009D11E1">
        <w:rPr>
          <w:rFonts w:ascii="Calibri" w:eastAsia="MS Mincho" w:hAnsi="Calibri" w:cs="Times New Roman"/>
          <w:b/>
          <w:bCs/>
          <w:sz w:val="22"/>
          <w:szCs w:val="22"/>
        </w:rPr>
        <w:t xml:space="preserve">). </w:t>
      </w:r>
      <w:r w:rsidRPr="009D11E1">
        <w:rPr>
          <w:rFonts w:ascii="Calibri" w:eastAsia="MS Mincho" w:hAnsi="Calibri" w:cs="Times New Roman"/>
          <w:sz w:val="22"/>
          <w:szCs w:val="22"/>
        </w:rPr>
        <w:t>Respond promptly and appropriately to emergency situations</w:t>
      </w:r>
      <w:r w:rsidR="00833E12">
        <w:rPr>
          <w:rFonts w:ascii="Calibri" w:eastAsia="MS Mincho" w:hAnsi="Calibri" w:cs="Times New Roman"/>
          <w:sz w:val="22"/>
          <w:szCs w:val="22"/>
        </w:rPr>
        <w:t>,</w:t>
      </w:r>
      <w:r w:rsidRPr="009D11E1">
        <w:rPr>
          <w:rFonts w:ascii="Calibri" w:eastAsia="MS Mincho" w:hAnsi="Calibri" w:cs="Times New Roman"/>
          <w:sz w:val="22"/>
          <w:szCs w:val="22"/>
        </w:rPr>
        <w:t xml:space="preserve"> monitor residents for potential risk of suicide, depression, or illness.</w:t>
      </w:r>
      <w:r w:rsidR="003F7AC9" w:rsidRPr="009D11E1">
        <w:rPr>
          <w:rFonts w:ascii="Calibri" w:eastAsia="MS Mincho" w:hAnsi="Calibri" w:cs="Times New Roman"/>
          <w:sz w:val="22"/>
          <w:szCs w:val="22"/>
        </w:rPr>
        <w:t xml:space="preserve"> Regularly review </w:t>
      </w:r>
      <w:r w:rsidR="00A75A0B">
        <w:rPr>
          <w:rFonts w:ascii="Calibri" w:eastAsia="MS Mincho" w:hAnsi="Calibri" w:cs="Times New Roman"/>
          <w:sz w:val="22"/>
          <w:szCs w:val="22"/>
        </w:rPr>
        <w:t>policies and</w:t>
      </w:r>
      <w:r w:rsidR="003F7AC9" w:rsidRPr="009D11E1">
        <w:rPr>
          <w:rFonts w:ascii="Calibri" w:eastAsia="MS Mincho" w:hAnsi="Calibri" w:cs="Times New Roman"/>
          <w:sz w:val="22"/>
          <w:szCs w:val="22"/>
        </w:rPr>
        <w:t xml:space="preserve"> safety procedures by yourself and with residents. </w:t>
      </w:r>
    </w:p>
    <w:p w14:paraId="08FE2794" w14:textId="6112B535" w:rsidR="009C59AF" w:rsidRPr="00C731B3" w:rsidRDefault="009C59AF" w:rsidP="009C59AF">
      <w:pPr>
        <w:pStyle w:val="PlainText"/>
        <w:numPr>
          <w:ilvl w:val="0"/>
          <w:numId w:val="1"/>
        </w:numPr>
        <w:jc w:val="both"/>
        <w:rPr>
          <w:rFonts w:ascii="Calibri" w:eastAsia="MS Mincho" w:hAnsi="Calibri" w:cs="Times New Roman"/>
          <w:sz w:val="22"/>
          <w:szCs w:val="22"/>
        </w:rPr>
      </w:pPr>
      <w:r>
        <w:rPr>
          <w:rFonts w:ascii="Calibri" w:eastAsia="MS Mincho" w:hAnsi="Calibri" w:cs="Times New Roman"/>
          <w:sz w:val="22"/>
          <w:szCs w:val="22"/>
        </w:rPr>
        <w:lastRenderedPageBreak/>
        <w:t xml:space="preserve">Facilitate </w:t>
      </w:r>
      <w:r w:rsidR="003F7AC9">
        <w:rPr>
          <w:rFonts w:ascii="Calibri" w:eastAsia="MS Mincho" w:hAnsi="Calibri" w:cs="Times New Roman"/>
          <w:sz w:val="22"/>
          <w:szCs w:val="22"/>
        </w:rPr>
        <w:t xml:space="preserve">and conduct </w:t>
      </w:r>
      <w:r>
        <w:rPr>
          <w:rFonts w:ascii="Calibri" w:eastAsia="MS Mincho" w:hAnsi="Calibri" w:cs="Times New Roman"/>
          <w:sz w:val="22"/>
          <w:szCs w:val="22"/>
        </w:rPr>
        <w:t>scheduled time</w:t>
      </w:r>
      <w:r w:rsidR="003F7AC9">
        <w:rPr>
          <w:rFonts w:ascii="Calibri" w:eastAsia="MS Mincho" w:hAnsi="Calibri" w:cs="Times New Roman"/>
          <w:sz w:val="22"/>
          <w:szCs w:val="22"/>
        </w:rPr>
        <w:t>s</w:t>
      </w:r>
      <w:r>
        <w:rPr>
          <w:rFonts w:ascii="Calibri" w:eastAsia="MS Mincho" w:hAnsi="Calibri" w:cs="Times New Roman"/>
          <w:sz w:val="22"/>
          <w:szCs w:val="22"/>
        </w:rPr>
        <w:t xml:space="preserve"> for house meetings, provide feedback to residents on house issues, monitor and assign chores, announce mail daily, messages, events etc. </w:t>
      </w:r>
      <w:r w:rsidR="0087383E">
        <w:rPr>
          <w:rFonts w:ascii="Calibri" w:eastAsia="MS Mincho" w:hAnsi="Calibri" w:cs="Times New Roman"/>
          <w:sz w:val="22"/>
          <w:szCs w:val="22"/>
        </w:rPr>
        <w:t xml:space="preserve">Model appropriate behaviors and group participation. </w:t>
      </w:r>
    </w:p>
    <w:p w14:paraId="19411875" w14:textId="3B61A38A" w:rsidR="009C59AF" w:rsidRPr="005B6448" w:rsidRDefault="00E2232F" w:rsidP="009C59AF">
      <w:pPr>
        <w:pStyle w:val="PlainText"/>
        <w:numPr>
          <w:ilvl w:val="0"/>
          <w:numId w:val="1"/>
        </w:numPr>
        <w:jc w:val="both"/>
        <w:rPr>
          <w:rFonts w:ascii="Calibri" w:eastAsia="MS Mincho" w:hAnsi="Calibri" w:cs="Times New Roman"/>
          <w:sz w:val="22"/>
          <w:szCs w:val="22"/>
        </w:rPr>
      </w:pPr>
      <w:r w:rsidRPr="00943D52">
        <w:rPr>
          <w:rFonts w:ascii="Calibri" w:eastAsia="MS Mincho" w:hAnsi="Calibri" w:cs="Times New Roman"/>
          <w:sz w:val="22"/>
          <w:szCs w:val="22"/>
        </w:rPr>
        <w:t>Attend</w:t>
      </w:r>
      <w:r w:rsidR="009C59AF" w:rsidRPr="00943D52">
        <w:rPr>
          <w:rFonts w:ascii="Calibri" w:eastAsia="MS Mincho" w:hAnsi="Calibri" w:cs="Times New Roman"/>
          <w:sz w:val="22"/>
          <w:szCs w:val="22"/>
        </w:rPr>
        <w:t xml:space="preserve"> monthly </w:t>
      </w:r>
      <w:r w:rsidR="002E072C" w:rsidRPr="00943D52">
        <w:rPr>
          <w:rFonts w:ascii="Calibri" w:eastAsia="MS Mincho" w:hAnsi="Calibri" w:cs="Times New Roman"/>
          <w:sz w:val="22"/>
          <w:szCs w:val="22"/>
        </w:rPr>
        <w:t>monitoring</w:t>
      </w:r>
      <w:r w:rsidR="00833E12">
        <w:rPr>
          <w:rFonts w:ascii="Calibri" w:eastAsia="MS Mincho" w:hAnsi="Calibri" w:cs="Times New Roman"/>
          <w:sz w:val="22"/>
          <w:szCs w:val="22"/>
        </w:rPr>
        <w:t xml:space="preserve"> </w:t>
      </w:r>
      <w:r w:rsidR="00E517BA">
        <w:rPr>
          <w:rFonts w:ascii="Calibri" w:eastAsia="MS Mincho" w:hAnsi="Calibri" w:cs="Times New Roman"/>
          <w:sz w:val="22"/>
          <w:szCs w:val="22"/>
        </w:rPr>
        <w:t>training</w:t>
      </w:r>
      <w:r w:rsidR="00833E12">
        <w:rPr>
          <w:rFonts w:ascii="Calibri" w:eastAsia="MS Mincho" w:hAnsi="Calibri" w:cs="Times New Roman"/>
          <w:sz w:val="22"/>
          <w:szCs w:val="22"/>
        </w:rPr>
        <w:t xml:space="preserve">, </w:t>
      </w:r>
      <w:r w:rsidR="00965D23">
        <w:rPr>
          <w:rFonts w:ascii="Calibri" w:eastAsia="MS Mincho" w:hAnsi="Calibri" w:cs="Times New Roman"/>
          <w:sz w:val="22"/>
          <w:szCs w:val="22"/>
        </w:rPr>
        <w:t>workshops,</w:t>
      </w:r>
      <w:r w:rsidR="00833E12">
        <w:rPr>
          <w:rFonts w:ascii="Calibri" w:eastAsia="MS Mincho" w:hAnsi="Calibri" w:cs="Times New Roman"/>
          <w:sz w:val="22"/>
          <w:szCs w:val="22"/>
        </w:rPr>
        <w:t xml:space="preserve"> and</w:t>
      </w:r>
      <w:r w:rsidR="009C59AF" w:rsidRPr="00943D52">
        <w:rPr>
          <w:rFonts w:ascii="Calibri" w:eastAsia="MS Mincho" w:hAnsi="Calibri" w:cs="Times New Roman"/>
          <w:sz w:val="22"/>
          <w:szCs w:val="22"/>
        </w:rPr>
        <w:t xml:space="preserve"> staff meeting</w:t>
      </w:r>
      <w:r w:rsidR="00922859">
        <w:rPr>
          <w:rFonts w:ascii="Calibri" w:eastAsia="MS Mincho" w:hAnsi="Calibri" w:cs="Times New Roman"/>
          <w:sz w:val="22"/>
          <w:szCs w:val="22"/>
        </w:rPr>
        <w:t>s</w:t>
      </w:r>
      <w:r w:rsidR="00833E12">
        <w:rPr>
          <w:rFonts w:ascii="Calibri" w:eastAsia="MS Mincho" w:hAnsi="Calibri" w:cs="Times New Roman"/>
          <w:sz w:val="22"/>
          <w:szCs w:val="22"/>
        </w:rPr>
        <w:t>.</w:t>
      </w:r>
      <w:r w:rsidR="009C59AF" w:rsidRPr="00943D52">
        <w:rPr>
          <w:rFonts w:ascii="Calibri" w:eastAsia="MS Mincho" w:hAnsi="Calibri" w:cs="Times New Roman"/>
          <w:sz w:val="22"/>
          <w:szCs w:val="22"/>
        </w:rPr>
        <w:t xml:space="preserve"> </w:t>
      </w:r>
    </w:p>
    <w:p w14:paraId="7154031D" w14:textId="1D6811EB" w:rsidR="009C59AF" w:rsidRPr="00943D52" w:rsidRDefault="009C59AF" w:rsidP="009C59AF">
      <w:pPr>
        <w:pStyle w:val="PlainText"/>
        <w:numPr>
          <w:ilvl w:val="0"/>
          <w:numId w:val="1"/>
        </w:numPr>
        <w:jc w:val="both"/>
        <w:rPr>
          <w:rFonts w:ascii="Calibri" w:eastAsia="MS Mincho" w:hAnsi="Calibri" w:cs="Times New Roman"/>
          <w:sz w:val="22"/>
          <w:szCs w:val="22"/>
        </w:rPr>
      </w:pPr>
      <w:r w:rsidRPr="00943D52">
        <w:rPr>
          <w:rFonts w:ascii="Calibri" w:eastAsia="MS Mincho" w:hAnsi="Calibri" w:cs="Times New Roman"/>
          <w:sz w:val="22"/>
          <w:szCs w:val="22"/>
        </w:rPr>
        <w:t>Answer phones in a courteous and professional manner. Take accurate and complete messages, relay messages to residents or staff in a prompt and accurate</w:t>
      </w:r>
      <w:r w:rsidR="003F7AC9">
        <w:rPr>
          <w:rFonts w:ascii="Calibri" w:eastAsia="MS Mincho" w:hAnsi="Calibri" w:cs="Times New Roman"/>
          <w:sz w:val="22"/>
          <w:szCs w:val="22"/>
        </w:rPr>
        <w:t xml:space="preserve"> way.</w:t>
      </w:r>
    </w:p>
    <w:p w14:paraId="3F085BBB" w14:textId="288191DE" w:rsidR="009C59AF" w:rsidRDefault="009C59AF" w:rsidP="009C59AF">
      <w:pPr>
        <w:pStyle w:val="PlainText"/>
        <w:numPr>
          <w:ilvl w:val="0"/>
          <w:numId w:val="1"/>
        </w:numPr>
        <w:jc w:val="both"/>
        <w:rPr>
          <w:rFonts w:ascii="Calibri" w:eastAsia="MS Mincho" w:hAnsi="Calibri" w:cs="Times New Roman"/>
          <w:sz w:val="22"/>
          <w:szCs w:val="22"/>
        </w:rPr>
      </w:pPr>
      <w:r>
        <w:rPr>
          <w:rFonts w:ascii="Calibri" w:eastAsia="MS Mincho" w:hAnsi="Calibri" w:cs="Times New Roman"/>
          <w:sz w:val="22"/>
          <w:szCs w:val="22"/>
        </w:rPr>
        <w:t>Light janitorial duties and all other related duties as assigned.</w:t>
      </w:r>
    </w:p>
    <w:p w14:paraId="485A97D8" w14:textId="69923A6D" w:rsidR="00547C96" w:rsidRDefault="00547C96" w:rsidP="009C59AF">
      <w:pPr>
        <w:pStyle w:val="PlainText"/>
        <w:numPr>
          <w:ilvl w:val="0"/>
          <w:numId w:val="1"/>
        </w:numPr>
        <w:jc w:val="both"/>
        <w:rPr>
          <w:rFonts w:ascii="Calibri" w:eastAsia="MS Mincho" w:hAnsi="Calibri" w:cs="Times New Roman"/>
          <w:sz w:val="22"/>
          <w:szCs w:val="22"/>
        </w:rPr>
      </w:pPr>
      <w:r>
        <w:rPr>
          <w:rFonts w:ascii="Calibri" w:eastAsia="MS Mincho" w:hAnsi="Calibri" w:cs="Times New Roman"/>
          <w:sz w:val="22"/>
          <w:szCs w:val="22"/>
        </w:rPr>
        <w:t xml:space="preserve">Abide by HIPAA and CFR Part 2 guidelines. </w:t>
      </w:r>
    </w:p>
    <w:p w14:paraId="5EA8B100" w14:textId="1E8A2A02" w:rsidR="005A19DF" w:rsidRPr="00436FEA" w:rsidRDefault="005A19DF" w:rsidP="009C59AF">
      <w:pPr>
        <w:pStyle w:val="PlainText"/>
        <w:numPr>
          <w:ilvl w:val="0"/>
          <w:numId w:val="1"/>
        </w:numPr>
        <w:jc w:val="both"/>
        <w:rPr>
          <w:rFonts w:ascii="Calibri" w:eastAsia="MS Mincho" w:hAnsi="Calibri" w:cs="Times New Roman"/>
          <w:sz w:val="22"/>
          <w:szCs w:val="22"/>
        </w:rPr>
      </w:pPr>
      <w:r>
        <w:rPr>
          <w:rFonts w:ascii="Calibri" w:eastAsia="MS Mincho" w:hAnsi="Calibri" w:cs="Times New Roman"/>
          <w:sz w:val="22"/>
          <w:szCs w:val="22"/>
        </w:rPr>
        <w:t>Participate in continuing education.</w:t>
      </w:r>
    </w:p>
    <w:p w14:paraId="3EB3F9DD" w14:textId="4BF66337" w:rsidR="009C59AF" w:rsidRDefault="009C59AF" w:rsidP="009C59AF">
      <w:pPr>
        <w:pStyle w:val="PlainText"/>
        <w:jc w:val="both"/>
        <w:rPr>
          <w:rFonts w:ascii="Calibri" w:eastAsia="MS Mincho" w:hAnsi="Calibri" w:cs="Times New Roman"/>
          <w:sz w:val="22"/>
          <w:szCs w:val="22"/>
        </w:rPr>
      </w:pPr>
    </w:p>
    <w:p w14:paraId="19856077" w14:textId="33BDB56F" w:rsidR="009C59AF" w:rsidRPr="00943D52" w:rsidRDefault="00547C96" w:rsidP="009C59AF">
      <w:pPr>
        <w:pStyle w:val="PlainText"/>
        <w:shd w:val="clear" w:color="auto" w:fill="D9D9D9"/>
        <w:jc w:val="both"/>
        <w:rPr>
          <w:rFonts w:ascii="Calibri" w:eastAsia="MS Mincho" w:hAnsi="Calibri" w:cs="Times New Roman"/>
          <w:b/>
          <w:sz w:val="22"/>
          <w:szCs w:val="22"/>
        </w:rPr>
      </w:pPr>
      <w:r>
        <w:rPr>
          <w:rFonts w:ascii="Calibri" w:eastAsia="MS Mincho" w:hAnsi="Calibri" w:cs="Times New Roman"/>
          <w:b/>
          <w:sz w:val="22"/>
          <w:szCs w:val="22"/>
        </w:rPr>
        <w:t>Working Environment/Physical Activities</w:t>
      </w:r>
    </w:p>
    <w:p w14:paraId="2CD26C28" w14:textId="77777777" w:rsidR="009C59AF" w:rsidRDefault="009C59AF" w:rsidP="009C59AF">
      <w:pPr>
        <w:pStyle w:val="PlainText"/>
        <w:jc w:val="both"/>
        <w:rPr>
          <w:rFonts w:ascii="Calibri" w:eastAsia="MS Mincho" w:hAnsi="Calibri" w:cs="Times New Roman"/>
          <w:sz w:val="22"/>
          <w:szCs w:val="22"/>
        </w:rPr>
      </w:pPr>
    </w:p>
    <w:p w14:paraId="1F8BF37B" w14:textId="2FFCFE49" w:rsidR="009C59AF" w:rsidRDefault="009C59AF" w:rsidP="009C59AF">
      <w:pPr>
        <w:jc w:val="both"/>
      </w:pPr>
      <w:r>
        <w:t>Must be able to sit, walk</w:t>
      </w:r>
      <w:r w:rsidR="00A90B76">
        <w:t xml:space="preserve"> for extended periods of time</w:t>
      </w:r>
      <w:r>
        <w:t xml:space="preserve">, stand, bend, squat, climb, kneel, and twist on an intermittent or sometimes continuous basis. Must be able to grasp, push, pull objects such as files, file cabinet drawers, and reach overhead. Individual must be able to lift </w:t>
      </w:r>
      <w:r w:rsidR="00E2232F">
        <w:t>up to</w:t>
      </w:r>
      <w:r>
        <w:t xml:space="preserve"> 30 pounds.</w:t>
      </w:r>
      <w:r w:rsidR="00A90B76">
        <w:t xml:space="preserve"> Must be able to travel within the community and neighboring communities. Requires sufficient near vision to be able to read documents and computer screens. </w:t>
      </w:r>
    </w:p>
    <w:p w14:paraId="57086AF5" w14:textId="77777777" w:rsidR="009C59AF" w:rsidRPr="00943D52" w:rsidRDefault="009C59AF" w:rsidP="009C59AF">
      <w:pPr>
        <w:shd w:val="clear" w:color="auto" w:fill="D9D9D9"/>
        <w:jc w:val="both"/>
        <w:rPr>
          <w:b/>
        </w:rPr>
      </w:pPr>
      <w:r w:rsidRPr="00943D52">
        <w:rPr>
          <w:b/>
        </w:rPr>
        <w:t>Skills, Knowledge, and Abilities</w:t>
      </w:r>
    </w:p>
    <w:p w14:paraId="78FC1876" w14:textId="11A8B4F8" w:rsidR="009C59AF" w:rsidRPr="00943D52" w:rsidRDefault="009C59AF" w:rsidP="009C59AF">
      <w:pPr>
        <w:pStyle w:val="ListParagraph"/>
        <w:numPr>
          <w:ilvl w:val="0"/>
          <w:numId w:val="2"/>
        </w:numPr>
        <w:spacing w:after="0" w:line="240" w:lineRule="auto"/>
        <w:jc w:val="both"/>
      </w:pPr>
      <w:r w:rsidRPr="00943D52">
        <w:t>Demonstrate self-direction and initiative in prioritizing, organizing, and completing job responsibilities.</w:t>
      </w:r>
    </w:p>
    <w:p w14:paraId="7A435070" w14:textId="5BDE1327" w:rsidR="009C59AF" w:rsidRPr="00943D52" w:rsidRDefault="00A90B76" w:rsidP="009C59AF">
      <w:pPr>
        <w:pStyle w:val="ListParagraph"/>
        <w:numPr>
          <w:ilvl w:val="0"/>
          <w:numId w:val="2"/>
        </w:numPr>
        <w:spacing w:after="0" w:line="240" w:lineRule="auto"/>
        <w:jc w:val="both"/>
      </w:pPr>
      <w:r>
        <w:t>Ability to work under pressure in a fast-paced environment and f</w:t>
      </w:r>
      <w:r w:rsidR="009C59AF" w:rsidRPr="00943D52">
        <w:t>amiliar with crisis intervention techniques and conflict resolution skills.</w:t>
      </w:r>
    </w:p>
    <w:p w14:paraId="0371D659" w14:textId="6673B2A6" w:rsidR="009C59AF" w:rsidRDefault="009C59AF" w:rsidP="009C59AF">
      <w:pPr>
        <w:pStyle w:val="ListParagraph"/>
        <w:numPr>
          <w:ilvl w:val="0"/>
          <w:numId w:val="2"/>
        </w:numPr>
        <w:spacing w:after="0" w:line="240" w:lineRule="auto"/>
        <w:jc w:val="both"/>
      </w:pPr>
      <w:r w:rsidRPr="00943D52">
        <w:t xml:space="preserve">Ability to read, write, speak, and understand </w:t>
      </w:r>
      <w:r w:rsidR="00965D23" w:rsidRPr="00943D52">
        <w:t>English; Spanish</w:t>
      </w:r>
      <w:r w:rsidRPr="00943D52">
        <w:t xml:space="preserve"> helpful</w:t>
      </w:r>
      <w:r w:rsidR="00E517BA">
        <w:t xml:space="preserve"> not required</w:t>
      </w:r>
      <w:r w:rsidRPr="00943D52">
        <w:t>.</w:t>
      </w:r>
    </w:p>
    <w:p w14:paraId="4138B8F9" w14:textId="6A70C855" w:rsidR="009C59AF" w:rsidRPr="00943D52" w:rsidRDefault="009C59AF" w:rsidP="009C59AF">
      <w:pPr>
        <w:pStyle w:val="ListParagraph"/>
        <w:numPr>
          <w:ilvl w:val="0"/>
          <w:numId w:val="2"/>
        </w:numPr>
        <w:spacing w:after="0" w:line="240" w:lineRule="auto"/>
        <w:jc w:val="both"/>
      </w:pPr>
      <w:r>
        <w:t>Efficient computer skills required</w:t>
      </w:r>
      <w:r w:rsidR="00ED1EAC">
        <w:t xml:space="preserve"> as data tracking and input are vital pieces of our organization.</w:t>
      </w:r>
    </w:p>
    <w:p w14:paraId="381CFB7A" w14:textId="35FDCD8E" w:rsidR="009C59AF" w:rsidRDefault="00922859" w:rsidP="009C59AF">
      <w:pPr>
        <w:pStyle w:val="BodyTextIndent"/>
        <w:numPr>
          <w:ilvl w:val="0"/>
          <w:numId w:val="2"/>
        </w:numPr>
        <w:rPr>
          <w:rFonts w:ascii="Calibri" w:hAnsi="Calibri"/>
          <w:sz w:val="22"/>
          <w:szCs w:val="22"/>
        </w:rPr>
      </w:pPr>
      <w:r>
        <w:rPr>
          <w:rFonts w:ascii="Calibri" w:hAnsi="Calibri"/>
          <w:sz w:val="22"/>
          <w:szCs w:val="22"/>
        </w:rPr>
        <w:t>Enthusiasm and e</w:t>
      </w:r>
      <w:r w:rsidR="009C59AF" w:rsidRPr="00943D52">
        <w:rPr>
          <w:rFonts w:ascii="Calibri" w:hAnsi="Calibri"/>
          <w:sz w:val="22"/>
          <w:szCs w:val="22"/>
        </w:rPr>
        <w:t>xperience working with</w:t>
      </w:r>
      <w:r w:rsidR="009C59AF">
        <w:rPr>
          <w:rFonts w:ascii="Calibri" w:hAnsi="Calibri"/>
          <w:sz w:val="22"/>
          <w:szCs w:val="22"/>
        </w:rPr>
        <w:t xml:space="preserve"> the homeless,</w:t>
      </w:r>
      <w:r w:rsidR="009C59AF" w:rsidRPr="00943D52">
        <w:rPr>
          <w:rFonts w:ascii="Calibri" w:hAnsi="Calibri"/>
          <w:sz w:val="22"/>
          <w:szCs w:val="22"/>
        </w:rPr>
        <w:t xml:space="preserve"> victims of domestic violence, substance use</w:t>
      </w:r>
      <w:r w:rsidR="009C59AF">
        <w:rPr>
          <w:rFonts w:ascii="Calibri" w:hAnsi="Calibri"/>
          <w:sz w:val="22"/>
          <w:szCs w:val="22"/>
        </w:rPr>
        <w:t xml:space="preserve"> disorders</w:t>
      </w:r>
      <w:r w:rsidR="009C59AF" w:rsidRPr="00943D52">
        <w:rPr>
          <w:rFonts w:ascii="Calibri" w:hAnsi="Calibri"/>
          <w:sz w:val="22"/>
          <w:szCs w:val="22"/>
        </w:rPr>
        <w:t xml:space="preserve"> and with diverse cultures </w:t>
      </w:r>
      <w:r w:rsidR="009C59AF">
        <w:rPr>
          <w:rFonts w:ascii="Calibri" w:hAnsi="Calibri"/>
          <w:sz w:val="22"/>
          <w:szCs w:val="22"/>
        </w:rPr>
        <w:t>in a non-judgmental manner</w:t>
      </w:r>
      <w:r w:rsidR="0087383E">
        <w:rPr>
          <w:rFonts w:ascii="Calibri" w:hAnsi="Calibri"/>
          <w:sz w:val="22"/>
          <w:szCs w:val="22"/>
        </w:rPr>
        <w:t xml:space="preserve">. </w:t>
      </w:r>
    </w:p>
    <w:p w14:paraId="3D75E0EC" w14:textId="4626C902" w:rsidR="0087383E" w:rsidRDefault="0087383E" w:rsidP="009C59AF">
      <w:pPr>
        <w:pStyle w:val="BodyTextIndent"/>
        <w:numPr>
          <w:ilvl w:val="0"/>
          <w:numId w:val="2"/>
        </w:numPr>
        <w:rPr>
          <w:rFonts w:ascii="Calibri" w:hAnsi="Calibri"/>
          <w:sz w:val="22"/>
          <w:szCs w:val="22"/>
        </w:rPr>
      </w:pPr>
      <w:r>
        <w:rPr>
          <w:rFonts w:ascii="Calibri" w:hAnsi="Calibri"/>
          <w:sz w:val="22"/>
          <w:szCs w:val="22"/>
        </w:rPr>
        <w:t>Willingness to share personal details about your own recovery to motivate</w:t>
      </w:r>
      <w:r w:rsidR="00922859">
        <w:rPr>
          <w:rFonts w:ascii="Calibri" w:hAnsi="Calibri"/>
          <w:sz w:val="22"/>
          <w:szCs w:val="22"/>
        </w:rPr>
        <w:t xml:space="preserve"> and </w:t>
      </w:r>
      <w:r>
        <w:rPr>
          <w:rFonts w:ascii="Calibri" w:hAnsi="Calibri"/>
          <w:sz w:val="22"/>
          <w:szCs w:val="22"/>
        </w:rPr>
        <w:t>inspire residents</w:t>
      </w:r>
      <w:r w:rsidR="00E517BA">
        <w:rPr>
          <w:rFonts w:ascii="Calibri" w:hAnsi="Calibri"/>
          <w:sz w:val="22"/>
          <w:szCs w:val="22"/>
        </w:rPr>
        <w:t xml:space="preserve"> when </w:t>
      </w:r>
      <w:r w:rsidR="00A75A0B">
        <w:rPr>
          <w:rFonts w:ascii="Calibri" w:hAnsi="Calibri"/>
          <w:sz w:val="22"/>
          <w:szCs w:val="22"/>
        </w:rPr>
        <w:t>appropriate</w:t>
      </w:r>
      <w:r w:rsidR="00922859">
        <w:rPr>
          <w:rFonts w:ascii="Calibri" w:hAnsi="Calibri"/>
          <w:sz w:val="22"/>
          <w:szCs w:val="22"/>
        </w:rPr>
        <w:t>.</w:t>
      </w:r>
    </w:p>
    <w:p w14:paraId="4AE85B0D" w14:textId="77777777" w:rsidR="009C59AF" w:rsidRDefault="009C59AF" w:rsidP="009C59AF">
      <w:pPr>
        <w:pStyle w:val="BodyTextIndent"/>
        <w:ind w:left="0" w:firstLine="0"/>
        <w:rPr>
          <w:rFonts w:ascii="Calibri" w:hAnsi="Calibri"/>
          <w:sz w:val="22"/>
          <w:szCs w:val="22"/>
        </w:rPr>
      </w:pPr>
    </w:p>
    <w:p w14:paraId="4EF9D27F" w14:textId="77777777" w:rsidR="009C59AF" w:rsidRPr="00943D52" w:rsidRDefault="009C59AF" w:rsidP="009C59AF">
      <w:pPr>
        <w:pStyle w:val="BodyTextIndent"/>
        <w:shd w:val="clear" w:color="auto" w:fill="D9D9D9"/>
        <w:ind w:left="0" w:firstLine="0"/>
        <w:rPr>
          <w:rFonts w:ascii="Calibri" w:hAnsi="Calibri"/>
          <w:b/>
          <w:sz w:val="22"/>
          <w:szCs w:val="22"/>
        </w:rPr>
      </w:pPr>
      <w:r w:rsidRPr="00943D52">
        <w:rPr>
          <w:rFonts w:ascii="Calibri" w:hAnsi="Calibri"/>
          <w:b/>
          <w:sz w:val="22"/>
          <w:szCs w:val="22"/>
        </w:rPr>
        <w:t>Special Conditions</w:t>
      </w:r>
    </w:p>
    <w:p w14:paraId="610D24A2" w14:textId="77777777" w:rsidR="009C59AF" w:rsidRDefault="009C59AF" w:rsidP="009C59AF">
      <w:pPr>
        <w:pStyle w:val="PlainText"/>
        <w:jc w:val="both"/>
        <w:rPr>
          <w:rFonts w:ascii="Calibri" w:eastAsia="MS Mincho" w:hAnsi="Calibri" w:cs="Times New Roman"/>
          <w:sz w:val="22"/>
          <w:szCs w:val="22"/>
        </w:rPr>
      </w:pPr>
    </w:p>
    <w:p w14:paraId="5043342A" w14:textId="77777777" w:rsidR="009C59AF" w:rsidRDefault="009C59AF" w:rsidP="009C59AF">
      <w:r>
        <w:t>Employees within this classification are required to have:</w:t>
      </w:r>
    </w:p>
    <w:p w14:paraId="3D351CE1" w14:textId="77777777" w:rsidR="009C59AF" w:rsidRDefault="009C59AF" w:rsidP="009C59AF">
      <w:pPr>
        <w:numPr>
          <w:ilvl w:val="0"/>
          <w:numId w:val="3"/>
        </w:numPr>
        <w:spacing w:after="0" w:line="240" w:lineRule="auto"/>
      </w:pPr>
      <w:r>
        <w:t>Physical Examination and Tuberculosis (TB) test every two years</w:t>
      </w:r>
    </w:p>
    <w:p w14:paraId="39A1B39D" w14:textId="77777777" w:rsidR="009C59AF" w:rsidRDefault="009C59AF" w:rsidP="009C59AF">
      <w:pPr>
        <w:numPr>
          <w:ilvl w:val="0"/>
          <w:numId w:val="3"/>
        </w:numPr>
        <w:spacing w:after="0" w:line="240" w:lineRule="auto"/>
      </w:pPr>
      <w:r>
        <w:t>First Aid and CPR requirements (will train)</w:t>
      </w:r>
    </w:p>
    <w:p w14:paraId="0B7459A4" w14:textId="77777777" w:rsidR="009C59AF" w:rsidRDefault="009C59AF" w:rsidP="009C59AF">
      <w:pPr>
        <w:numPr>
          <w:ilvl w:val="0"/>
          <w:numId w:val="3"/>
        </w:numPr>
        <w:spacing w:after="0" w:line="240" w:lineRule="auto"/>
      </w:pPr>
      <w:r>
        <w:t>Valid driver’s license with a driving record in compliance with Gracious Homes insurance carrier requirements</w:t>
      </w:r>
    </w:p>
    <w:p w14:paraId="099FA69F" w14:textId="77777777" w:rsidR="009C59AF" w:rsidRPr="00943D52" w:rsidRDefault="009C59AF" w:rsidP="009C59AF">
      <w:pPr>
        <w:pStyle w:val="ListParagraph"/>
        <w:numPr>
          <w:ilvl w:val="0"/>
          <w:numId w:val="5"/>
        </w:numPr>
        <w:tabs>
          <w:tab w:val="num" w:pos="1440"/>
        </w:tabs>
        <w:spacing w:after="0" w:line="240" w:lineRule="auto"/>
      </w:pPr>
      <w:r>
        <w:t>Reliable transportation with appropriate insurance coverage</w:t>
      </w:r>
    </w:p>
    <w:p w14:paraId="4CC7E486" w14:textId="77777777" w:rsidR="009C59AF" w:rsidRDefault="009C59AF" w:rsidP="009C59AF">
      <w:pPr>
        <w:numPr>
          <w:ilvl w:val="0"/>
          <w:numId w:val="4"/>
        </w:numPr>
        <w:tabs>
          <w:tab w:val="clear" w:pos="1800"/>
          <w:tab w:val="num" w:pos="1440"/>
        </w:tabs>
        <w:spacing w:after="0" w:line="240" w:lineRule="auto"/>
        <w:ind w:hanging="720"/>
      </w:pPr>
      <w:r>
        <w:t>Must be able to pass a drug screen and criminal background check</w:t>
      </w:r>
    </w:p>
    <w:p w14:paraId="2B96BC73" w14:textId="77777777" w:rsidR="009C59AF" w:rsidRPr="00F0169B" w:rsidRDefault="009C59AF" w:rsidP="009C59AF">
      <w:pPr>
        <w:jc w:val="both"/>
        <w:rPr>
          <w:b/>
          <w:bCs/>
        </w:rPr>
      </w:pPr>
    </w:p>
    <w:p w14:paraId="127D37F0" w14:textId="01D0D819" w:rsidR="00A90B76" w:rsidRPr="00A90B76" w:rsidRDefault="00A90B76" w:rsidP="00A90B76">
      <w:pPr>
        <w:pStyle w:val="BodyTextIndent"/>
        <w:ind w:left="360" w:firstLine="0"/>
        <w:rPr>
          <w:rFonts w:ascii="Calibri" w:hAnsi="Calibri" w:cs="Calibri"/>
          <w:sz w:val="22"/>
          <w:szCs w:val="22"/>
        </w:rPr>
      </w:pPr>
      <w:r w:rsidRPr="00A90B76">
        <w:rPr>
          <w:rFonts w:ascii="Calibri" w:hAnsi="Calibri" w:cs="Calibri"/>
          <w:sz w:val="22"/>
          <w:szCs w:val="22"/>
        </w:rPr>
        <w:t>PLEASE NOTE: This job description is not intended to be an exhaustive list of all duties, responsibilities, or qualifications associated with the job nor is it intended to be an employment contract implied, or otherwise. Other duties may be assigned at the direction of the Executive Director (such tasks will never go outside the scope of your knowledge, training, and physical ability).</w:t>
      </w:r>
    </w:p>
    <w:p w14:paraId="24761A4D" w14:textId="68D7BADE" w:rsidR="00A90B76" w:rsidRPr="00A90B76" w:rsidRDefault="00A90B76" w:rsidP="009C59AF">
      <w:pPr>
        <w:jc w:val="both"/>
      </w:pPr>
    </w:p>
    <w:p w14:paraId="50C86477" w14:textId="19CE8FFA" w:rsidR="009C59AF" w:rsidRPr="00436FEA" w:rsidRDefault="009C59AF" w:rsidP="009C59AF">
      <w:pPr>
        <w:jc w:val="both"/>
        <w:rPr>
          <w:sz w:val="16"/>
          <w:szCs w:val="16"/>
        </w:rPr>
      </w:pPr>
      <w:r w:rsidRPr="00436FEA">
        <w:rPr>
          <w:sz w:val="16"/>
          <w:szCs w:val="16"/>
        </w:rPr>
        <w:t>Gracious Homes does not discriminate based on race, color, national origin, religion, sex, age, height, weight, or disability in its application procedures, hiring practices, or with the respect to any terms, privileges, or conditions of employment.</w:t>
      </w:r>
    </w:p>
    <w:p w14:paraId="4B59648E" w14:textId="6CAACFEE" w:rsidR="00E93131" w:rsidRPr="00836A31" w:rsidRDefault="009C59AF" w:rsidP="00836A31">
      <w:pPr>
        <w:rPr>
          <w:sz w:val="16"/>
          <w:szCs w:val="16"/>
        </w:rPr>
      </w:pPr>
      <w:r w:rsidRPr="00436FEA">
        <w:rPr>
          <w:sz w:val="16"/>
          <w:szCs w:val="16"/>
        </w:rPr>
        <w:t xml:space="preserve">Please send resume with cover letter to Gracious Homes, Inc., P. O. Box 977, Battle Creek, Michigan </w:t>
      </w:r>
      <w:r w:rsidR="00965D23" w:rsidRPr="00436FEA">
        <w:rPr>
          <w:sz w:val="16"/>
          <w:szCs w:val="16"/>
        </w:rPr>
        <w:t>49016,</w:t>
      </w:r>
      <w:r w:rsidRPr="00436FEA">
        <w:rPr>
          <w:sz w:val="16"/>
          <w:szCs w:val="16"/>
        </w:rPr>
        <w:t xml:space="preserve"> or email to: </w:t>
      </w:r>
      <w:hyperlink r:id="rId8" w:history="1">
        <w:r w:rsidRPr="00436FEA">
          <w:rPr>
            <w:rStyle w:val="Hyperlink"/>
            <w:sz w:val="16"/>
            <w:szCs w:val="16"/>
          </w:rPr>
          <w:t>gracioushomes1@aol.com</w:t>
        </w:r>
      </w:hyperlink>
      <w:r w:rsidR="00965D23" w:rsidRPr="00436FEA">
        <w:rPr>
          <w:sz w:val="16"/>
          <w:szCs w:val="16"/>
        </w:rPr>
        <w:t xml:space="preserve">. </w:t>
      </w:r>
      <w:r w:rsidRPr="00436FEA">
        <w:rPr>
          <w:sz w:val="16"/>
          <w:szCs w:val="16"/>
        </w:rPr>
        <w:t>NO TELEPHONE CALLS PLEASE.</w:t>
      </w:r>
    </w:p>
    <w:sectPr w:rsidR="00E93131" w:rsidRPr="00836A31" w:rsidSect="00836A31">
      <w:footerReference w:type="default" r:id="rId9"/>
      <w:pgSz w:w="12240" w:h="15840" w:code="1"/>
      <w:pgMar w:top="720" w:right="720" w:bottom="720" w:left="720"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7B8D" w14:textId="77777777" w:rsidR="00F77361" w:rsidRDefault="00F77361" w:rsidP="00836A31">
      <w:pPr>
        <w:spacing w:after="0" w:line="240" w:lineRule="auto"/>
      </w:pPr>
      <w:r>
        <w:separator/>
      </w:r>
    </w:p>
  </w:endnote>
  <w:endnote w:type="continuationSeparator" w:id="0">
    <w:p w14:paraId="15864448" w14:textId="77777777" w:rsidR="00F77361" w:rsidRDefault="00F77361" w:rsidP="008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358199"/>
      <w:docPartObj>
        <w:docPartGallery w:val="Page Numbers (Bottom of Page)"/>
        <w:docPartUnique/>
      </w:docPartObj>
    </w:sdtPr>
    <w:sdtEndPr>
      <w:rPr>
        <w:noProof/>
      </w:rPr>
    </w:sdtEndPr>
    <w:sdtContent>
      <w:p w14:paraId="32F68298" w14:textId="4EF774B6" w:rsidR="00836A31" w:rsidRDefault="00836A3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Pr="00836A31">
          <w:rPr>
            <w:sz w:val="16"/>
            <w:szCs w:val="16"/>
          </w:rPr>
          <w:t xml:space="preserve">Gracious Homes, Inc. Peer Support Monitor Job Description </w:t>
        </w:r>
        <w:r w:rsidR="00A75A0B">
          <w:rPr>
            <w:sz w:val="16"/>
            <w:szCs w:val="16"/>
          </w:rPr>
          <w:t>9</w:t>
        </w:r>
        <w:r w:rsidRPr="00836A31">
          <w:rPr>
            <w:sz w:val="16"/>
            <w:szCs w:val="16"/>
          </w:rPr>
          <w:t>-</w:t>
        </w:r>
        <w:r w:rsidR="00A75A0B">
          <w:rPr>
            <w:sz w:val="16"/>
            <w:szCs w:val="16"/>
          </w:rPr>
          <w:t>18</w:t>
        </w:r>
        <w:r w:rsidRPr="00836A31">
          <w:rPr>
            <w:sz w:val="16"/>
            <w:szCs w:val="16"/>
          </w:rPr>
          <w:t>-2024</w:t>
        </w:r>
      </w:p>
    </w:sdtContent>
  </w:sdt>
  <w:p w14:paraId="338CCDB9" w14:textId="77777777" w:rsidR="00836A31" w:rsidRDefault="0083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EDE6" w14:textId="77777777" w:rsidR="00F77361" w:rsidRDefault="00F77361" w:rsidP="00836A31">
      <w:pPr>
        <w:spacing w:after="0" w:line="240" w:lineRule="auto"/>
      </w:pPr>
      <w:r>
        <w:separator/>
      </w:r>
    </w:p>
  </w:footnote>
  <w:footnote w:type="continuationSeparator" w:id="0">
    <w:p w14:paraId="0A589CA6" w14:textId="77777777" w:rsidR="00F77361" w:rsidRDefault="00F77361" w:rsidP="00836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410"/>
    <w:multiLevelType w:val="hybridMultilevel"/>
    <w:tmpl w:val="AFD067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7573666"/>
    <w:multiLevelType w:val="hybridMultilevel"/>
    <w:tmpl w:val="B5C27BE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24C5A62"/>
    <w:multiLevelType w:val="hybridMultilevel"/>
    <w:tmpl w:val="4D06565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718B2320"/>
    <w:multiLevelType w:val="hybridMultilevel"/>
    <w:tmpl w:val="C706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A6302"/>
    <w:multiLevelType w:val="hybridMultilevel"/>
    <w:tmpl w:val="1636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3794683">
    <w:abstractNumId w:val="2"/>
  </w:num>
  <w:num w:numId="2" w16cid:durableId="454761951">
    <w:abstractNumId w:val="3"/>
  </w:num>
  <w:num w:numId="3" w16cid:durableId="794906816">
    <w:abstractNumId w:val="1"/>
  </w:num>
  <w:num w:numId="4" w16cid:durableId="586770862">
    <w:abstractNumId w:val="0"/>
  </w:num>
  <w:num w:numId="5" w16cid:durableId="2073577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AF"/>
    <w:rsid w:val="00000340"/>
    <w:rsid w:val="000078DD"/>
    <w:rsid w:val="00057E77"/>
    <w:rsid w:val="00063F63"/>
    <w:rsid w:val="001125D3"/>
    <w:rsid w:val="00135E9D"/>
    <w:rsid w:val="001C05B8"/>
    <w:rsid w:val="00282DE3"/>
    <w:rsid w:val="002C4DFD"/>
    <w:rsid w:val="002E072C"/>
    <w:rsid w:val="00346B7C"/>
    <w:rsid w:val="00382D1E"/>
    <w:rsid w:val="003C1511"/>
    <w:rsid w:val="003F7AC9"/>
    <w:rsid w:val="00410C77"/>
    <w:rsid w:val="004448AF"/>
    <w:rsid w:val="004D2972"/>
    <w:rsid w:val="004D3CC8"/>
    <w:rsid w:val="004D71CB"/>
    <w:rsid w:val="00502191"/>
    <w:rsid w:val="00515D8B"/>
    <w:rsid w:val="005163B3"/>
    <w:rsid w:val="00523374"/>
    <w:rsid w:val="00547C96"/>
    <w:rsid w:val="005A19DF"/>
    <w:rsid w:val="005A5BB2"/>
    <w:rsid w:val="006202E9"/>
    <w:rsid w:val="0067295D"/>
    <w:rsid w:val="006A5ED0"/>
    <w:rsid w:val="0070074A"/>
    <w:rsid w:val="00833E12"/>
    <w:rsid w:val="00836A31"/>
    <w:rsid w:val="0087383E"/>
    <w:rsid w:val="00896EAA"/>
    <w:rsid w:val="008B7DCB"/>
    <w:rsid w:val="00922859"/>
    <w:rsid w:val="009368BD"/>
    <w:rsid w:val="00942E3C"/>
    <w:rsid w:val="00965D23"/>
    <w:rsid w:val="00967852"/>
    <w:rsid w:val="00976BD1"/>
    <w:rsid w:val="009C4C77"/>
    <w:rsid w:val="009C59AF"/>
    <w:rsid w:val="009D11E1"/>
    <w:rsid w:val="009D2921"/>
    <w:rsid w:val="00A75A0B"/>
    <w:rsid w:val="00A90B76"/>
    <w:rsid w:val="00A94AF2"/>
    <w:rsid w:val="00AE2207"/>
    <w:rsid w:val="00B02852"/>
    <w:rsid w:val="00B063D8"/>
    <w:rsid w:val="00B314CB"/>
    <w:rsid w:val="00BA14C8"/>
    <w:rsid w:val="00BE401D"/>
    <w:rsid w:val="00C1141F"/>
    <w:rsid w:val="00C82D2D"/>
    <w:rsid w:val="00CA1922"/>
    <w:rsid w:val="00CA5554"/>
    <w:rsid w:val="00D069E2"/>
    <w:rsid w:val="00D80976"/>
    <w:rsid w:val="00DE4786"/>
    <w:rsid w:val="00E02DB6"/>
    <w:rsid w:val="00E16D93"/>
    <w:rsid w:val="00E2232F"/>
    <w:rsid w:val="00E3144D"/>
    <w:rsid w:val="00E517BA"/>
    <w:rsid w:val="00E57CDB"/>
    <w:rsid w:val="00E6530D"/>
    <w:rsid w:val="00E93131"/>
    <w:rsid w:val="00ED1EAC"/>
    <w:rsid w:val="00EE7D24"/>
    <w:rsid w:val="00F45290"/>
    <w:rsid w:val="00F77361"/>
    <w:rsid w:val="00F83C80"/>
    <w:rsid w:val="00FB2F8D"/>
    <w:rsid w:val="00FB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23B9"/>
  <w15:chartTrackingRefBased/>
  <w15:docId w15:val="{24A70449-E6B1-4431-B732-AD19E3C4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9A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C5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9AF"/>
    <w:rPr>
      <w:rFonts w:eastAsiaTheme="majorEastAsia" w:cstheme="majorBidi"/>
      <w:color w:val="272727" w:themeColor="text1" w:themeTint="D8"/>
    </w:rPr>
  </w:style>
  <w:style w:type="paragraph" w:styleId="Title">
    <w:name w:val="Title"/>
    <w:basedOn w:val="Normal"/>
    <w:next w:val="Normal"/>
    <w:link w:val="TitleChar"/>
    <w:uiPriority w:val="10"/>
    <w:qFormat/>
    <w:rsid w:val="009C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9AF"/>
    <w:pPr>
      <w:spacing w:before="160"/>
      <w:jc w:val="center"/>
    </w:pPr>
    <w:rPr>
      <w:i/>
      <w:iCs/>
      <w:color w:val="404040" w:themeColor="text1" w:themeTint="BF"/>
    </w:rPr>
  </w:style>
  <w:style w:type="character" w:customStyle="1" w:styleId="QuoteChar">
    <w:name w:val="Quote Char"/>
    <w:basedOn w:val="DefaultParagraphFont"/>
    <w:link w:val="Quote"/>
    <w:uiPriority w:val="29"/>
    <w:rsid w:val="009C59AF"/>
    <w:rPr>
      <w:i/>
      <w:iCs/>
      <w:color w:val="404040" w:themeColor="text1" w:themeTint="BF"/>
    </w:rPr>
  </w:style>
  <w:style w:type="paragraph" w:styleId="ListParagraph">
    <w:name w:val="List Paragraph"/>
    <w:basedOn w:val="Normal"/>
    <w:uiPriority w:val="34"/>
    <w:qFormat/>
    <w:rsid w:val="009C59AF"/>
    <w:pPr>
      <w:ind w:left="720"/>
      <w:contextualSpacing/>
    </w:pPr>
  </w:style>
  <w:style w:type="character" w:styleId="IntenseEmphasis">
    <w:name w:val="Intense Emphasis"/>
    <w:basedOn w:val="DefaultParagraphFont"/>
    <w:uiPriority w:val="21"/>
    <w:qFormat/>
    <w:rsid w:val="009C59AF"/>
    <w:rPr>
      <w:i/>
      <w:iCs/>
      <w:color w:val="0F4761" w:themeColor="accent1" w:themeShade="BF"/>
    </w:rPr>
  </w:style>
  <w:style w:type="paragraph" w:styleId="IntenseQuote">
    <w:name w:val="Intense Quote"/>
    <w:basedOn w:val="Normal"/>
    <w:next w:val="Normal"/>
    <w:link w:val="IntenseQuoteChar"/>
    <w:uiPriority w:val="30"/>
    <w:qFormat/>
    <w:rsid w:val="009C5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9AF"/>
    <w:rPr>
      <w:i/>
      <w:iCs/>
      <w:color w:val="0F4761" w:themeColor="accent1" w:themeShade="BF"/>
    </w:rPr>
  </w:style>
  <w:style w:type="character" w:styleId="IntenseReference">
    <w:name w:val="Intense Reference"/>
    <w:basedOn w:val="DefaultParagraphFont"/>
    <w:uiPriority w:val="32"/>
    <w:qFormat/>
    <w:rsid w:val="009C59AF"/>
    <w:rPr>
      <w:b/>
      <w:bCs/>
      <w:smallCaps/>
      <w:color w:val="0F4761" w:themeColor="accent1" w:themeShade="BF"/>
      <w:spacing w:val="5"/>
    </w:rPr>
  </w:style>
  <w:style w:type="paragraph" w:styleId="PlainText">
    <w:name w:val="Plain Text"/>
    <w:basedOn w:val="Normal"/>
    <w:link w:val="PlainTextChar"/>
    <w:semiHidden/>
    <w:rsid w:val="009C59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C59AF"/>
    <w:rPr>
      <w:rFonts w:ascii="Courier New" w:eastAsia="Times New Roman" w:hAnsi="Courier New" w:cs="Courier New"/>
      <w:kern w:val="0"/>
      <w:sz w:val="20"/>
      <w:szCs w:val="20"/>
      <w14:ligatures w14:val="none"/>
    </w:rPr>
  </w:style>
  <w:style w:type="paragraph" w:styleId="BodyTextIndent">
    <w:name w:val="Body Text Indent"/>
    <w:basedOn w:val="Normal"/>
    <w:link w:val="BodyTextIndentChar"/>
    <w:semiHidden/>
    <w:rsid w:val="009C59AF"/>
    <w:pPr>
      <w:spacing w:after="0" w:line="240" w:lineRule="auto"/>
      <w:ind w:left="1080" w:hanging="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9C59AF"/>
    <w:rPr>
      <w:rFonts w:ascii="Times New Roman" w:eastAsia="Times New Roman" w:hAnsi="Times New Roman" w:cs="Times New Roman"/>
      <w:kern w:val="0"/>
      <w:sz w:val="24"/>
      <w:szCs w:val="24"/>
      <w14:ligatures w14:val="none"/>
    </w:rPr>
  </w:style>
  <w:style w:type="character" w:styleId="Hyperlink">
    <w:name w:val="Hyperlink"/>
    <w:semiHidden/>
    <w:rsid w:val="009C59AF"/>
    <w:rPr>
      <w:color w:val="0000FF"/>
      <w:u w:val="single"/>
    </w:rPr>
  </w:style>
  <w:style w:type="paragraph" w:styleId="Header">
    <w:name w:val="header"/>
    <w:basedOn w:val="Normal"/>
    <w:link w:val="HeaderChar"/>
    <w:uiPriority w:val="99"/>
    <w:unhideWhenUsed/>
    <w:rsid w:val="00836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31"/>
    <w:rPr>
      <w:rFonts w:ascii="Calibri" w:eastAsia="Calibri" w:hAnsi="Calibri" w:cs="Times New Roman"/>
      <w:kern w:val="0"/>
      <w14:ligatures w14:val="none"/>
    </w:rPr>
  </w:style>
  <w:style w:type="paragraph" w:styleId="Footer">
    <w:name w:val="footer"/>
    <w:basedOn w:val="Normal"/>
    <w:link w:val="FooterChar"/>
    <w:uiPriority w:val="99"/>
    <w:unhideWhenUsed/>
    <w:rsid w:val="00836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31"/>
    <w:rPr>
      <w:rFonts w:ascii="Calibri" w:eastAsia="Calibri" w:hAnsi="Calibri" w:cs="Times New Roman"/>
      <w:kern w:val="0"/>
      <w14:ligatures w14:val="none"/>
    </w:rPr>
  </w:style>
  <w:style w:type="paragraph" w:styleId="Revision">
    <w:name w:val="Revision"/>
    <w:hidden/>
    <w:uiPriority w:val="99"/>
    <w:semiHidden/>
    <w:rsid w:val="0096785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ioushomes1@ao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Gracious Homes</dc:creator>
  <cp:keywords/>
  <dc:description/>
  <cp:lastModifiedBy>Gracious Homes</cp:lastModifiedBy>
  <cp:revision>9</cp:revision>
  <cp:lastPrinted>2024-08-22T20:19:00Z</cp:lastPrinted>
  <dcterms:created xsi:type="dcterms:W3CDTF">2024-08-22T21:29:00Z</dcterms:created>
  <dcterms:modified xsi:type="dcterms:W3CDTF">2024-10-01T18:20:00Z</dcterms:modified>
</cp:coreProperties>
</file>