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82" w:type="dxa"/>
        <w:tblInd w:w="5" w:type="dxa"/>
        <w:tblCellMar>
          <w:top w:w="64" w:type="dxa"/>
          <w:left w:w="17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7265"/>
      </w:tblGrid>
      <w:tr w:rsidR="00761069" w14:paraId="4846DD8B" w14:textId="77777777" w:rsidTr="00761069">
        <w:trPr>
          <w:trHeight w:val="1607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74B72" w14:textId="6245A7F1" w:rsidR="00D745B2" w:rsidRDefault="00761069">
            <w:pPr>
              <w:spacing w:after="0"/>
              <w:ind w:left="28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48B832" wp14:editId="79B435A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-1374140</wp:posOffset>
                  </wp:positionV>
                  <wp:extent cx="1022350" cy="1362710"/>
                  <wp:effectExtent l="0" t="0" r="6350" b="8890"/>
                  <wp:wrapSquare wrapText="bothSides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0DAA" w14:textId="77777777" w:rsidR="00D745B2" w:rsidRDefault="00761069">
            <w:pPr>
              <w:spacing w:after="0"/>
              <w:jc w:val="center"/>
            </w:pPr>
            <w:r>
              <w:rPr>
                <w:b/>
                <w:sz w:val="36"/>
              </w:rPr>
              <w:t xml:space="preserve">EAGLE BLUFF </w:t>
            </w:r>
            <w:proofErr w:type="gramStart"/>
            <w:r>
              <w:rPr>
                <w:b/>
                <w:sz w:val="36"/>
              </w:rPr>
              <w:t>HOMEOWNERS</w:t>
            </w:r>
            <w:proofErr w:type="gramEnd"/>
            <w:r>
              <w:rPr>
                <w:b/>
                <w:sz w:val="36"/>
              </w:rPr>
              <w:t xml:space="preserve"> ASSOCIATION PROJECTS REQUIRING ARC REVIEW</w:t>
            </w:r>
            <w:r>
              <w:rPr>
                <w:sz w:val="36"/>
              </w:rPr>
              <w:t xml:space="preserve"> </w:t>
            </w:r>
          </w:p>
        </w:tc>
      </w:tr>
      <w:tr w:rsidR="00D745B2" w14:paraId="6855A2AA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C78" w14:textId="77777777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Exterior painting with altered colors  </w:t>
            </w:r>
          </w:p>
        </w:tc>
      </w:tr>
      <w:tr w:rsidR="00D745B2" w14:paraId="2D76D2E1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4340" w14:textId="045D3E7D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Addition of external lighting</w:t>
            </w:r>
          </w:p>
        </w:tc>
      </w:tr>
      <w:tr w:rsidR="00D745B2" w14:paraId="7D95322F" w14:textId="77777777" w:rsidTr="00761069">
        <w:trPr>
          <w:trHeight w:val="27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968" w14:textId="77777777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Adding trees </w:t>
            </w:r>
          </w:p>
        </w:tc>
      </w:tr>
      <w:tr w:rsidR="00D745B2" w14:paraId="79A80F9B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93F" w14:textId="38B83712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Any change/modification within 20 ft. from golf course</w:t>
            </w:r>
          </w:p>
        </w:tc>
      </w:tr>
      <w:tr w:rsidR="00D745B2" w14:paraId="229E58E3" w14:textId="77777777" w:rsidTr="00761069">
        <w:trPr>
          <w:trHeight w:val="27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B8D3" w14:textId="77777777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Removal or trimming of trees affecting views from common areas or adjoining property </w:t>
            </w:r>
          </w:p>
        </w:tc>
      </w:tr>
      <w:tr w:rsidR="00D745B2" w14:paraId="285F198F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4F6" w14:textId="77777777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Hardscape projects viewable from common areas or adjacent homes </w:t>
            </w:r>
          </w:p>
        </w:tc>
      </w:tr>
      <w:tr w:rsidR="00D745B2" w14:paraId="1B14F0E5" w14:textId="77777777" w:rsidTr="00761069">
        <w:trPr>
          <w:trHeight w:val="27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4C5" w14:textId="77777777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Removal of &gt; 100 sq. ft. of vegetation </w:t>
            </w:r>
          </w:p>
        </w:tc>
      </w:tr>
      <w:tr w:rsidR="00D745B2" w14:paraId="413955DA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72E" w14:textId="4FC12876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New rooms/additions</w:t>
            </w:r>
          </w:p>
        </w:tc>
      </w:tr>
      <w:tr w:rsidR="00D745B2" w14:paraId="2DF83D06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5121" w14:textId="0B0F87CB" w:rsidR="00D745B2" w:rsidRDefault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Conversion of porches, sunrooms, etc. into interior space</w:t>
            </w:r>
          </w:p>
        </w:tc>
      </w:tr>
      <w:tr w:rsidR="00761069" w14:paraId="5940D934" w14:textId="77777777" w:rsidTr="00761069">
        <w:trPr>
          <w:trHeight w:val="27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E772" w14:textId="355EBDA5" w:rsidR="00761069" w:rsidRDefault="00761069" w:rsidP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Deck expansions or additions</w:t>
            </w:r>
          </w:p>
        </w:tc>
      </w:tr>
      <w:tr w:rsidR="00761069" w14:paraId="5E871C70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319" w14:textId="50BC4062" w:rsidR="00761069" w:rsidRDefault="00761069" w:rsidP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Changes to roofs (other than like-for-like replacement of shingles) </w:t>
            </w:r>
          </w:p>
        </w:tc>
      </w:tr>
      <w:tr w:rsidR="00761069" w14:paraId="39EADD99" w14:textId="77777777" w:rsidTr="00761069">
        <w:trPr>
          <w:trHeight w:val="27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409" w14:textId="60FECE62" w:rsidR="00761069" w:rsidRDefault="00761069" w:rsidP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Driveway additions/expansions </w:t>
            </w:r>
          </w:p>
        </w:tc>
      </w:tr>
      <w:tr w:rsidR="00761069" w14:paraId="091FB4D2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167F" w14:textId="2A407D30" w:rsidR="00761069" w:rsidRDefault="00761069" w:rsidP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Fencing (invisible pet fences are exempt) </w:t>
            </w:r>
          </w:p>
        </w:tc>
      </w:tr>
      <w:tr w:rsidR="00761069" w14:paraId="674ED022" w14:textId="77777777" w:rsidTr="00761069">
        <w:trPr>
          <w:trHeight w:val="27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5FD" w14:textId="070F7062" w:rsidR="00761069" w:rsidRDefault="00761069" w:rsidP="0076106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Swimming pools </w:t>
            </w:r>
          </w:p>
        </w:tc>
      </w:tr>
      <w:tr w:rsidR="00761069" w14:paraId="197BB667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9303" w14:textId="5F9BFBA5" w:rsidR="00761069" w:rsidRDefault="00761069" w:rsidP="00761069">
            <w:pPr>
              <w:spacing w:after="0"/>
            </w:pPr>
          </w:p>
        </w:tc>
      </w:tr>
      <w:tr w:rsidR="00761069" w14:paraId="47712F22" w14:textId="77777777" w:rsidTr="00761069">
        <w:trPr>
          <w:trHeight w:val="28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EDE" w14:textId="7E11D6C8" w:rsidR="00761069" w:rsidRDefault="00761069" w:rsidP="00761069">
            <w:pPr>
              <w:spacing w:after="0"/>
            </w:pPr>
          </w:p>
        </w:tc>
      </w:tr>
    </w:tbl>
    <w:p w14:paraId="5C2A05F0" w14:textId="77777777" w:rsidR="00D745B2" w:rsidRDefault="00761069">
      <w:pPr>
        <w:spacing w:after="76"/>
      </w:pPr>
      <w:r>
        <w:rPr>
          <w:sz w:val="28"/>
        </w:rPr>
        <w:t xml:space="preserve"> </w:t>
      </w:r>
    </w:p>
    <w:p w14:paraId="5BF6F040" w14:textId="1B8E6092" w:rsidR="00D745B2" w:rsidRDefault="00761069">
      <w:pPr>
        <w:spacing w:after="0"/>
      </w:pPr>
      <w:r>
        <w:rPr>
          <w:sz w:val="16"/>
        </w:rPr>
        <w:t>Revision Date:  03</w:t>
      </w:r>
      <w:r>
        <w:rPr>
          <w:sz w:val="16"/>
        </w:rPr>
        <w:t>/02</w:t>
      </w:r>
      <w:r>
        <w:rPr>
          <w:sz w:val="16"/>
        </w:rPr>
        <w:t>/2021</w:t>
      </w:r>
    </w:p>
    <w:sectPr w:rsidR="00D745B2">
      <w:pgSz w:w="12240" w:h="15840"/>
      <w:pgMar w:top="1440" w:right="247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B2"/>
    <w:rsid w:val="00761069"/>
    <w:rsid w:val="00D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DB93"/>
  <w15:docId w15:val="{E19DD063-A4C4-4DCC-935D-33F448F8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Whitaker</dc:creator>
  <cp:keywords/>
  <cp:lastModifiedBy>Lynne Buxton</cp:lastModifiedBy>
  <cp:revision>2</cp:revision>
  <dcterms:created xsi:type="dcterms:W3CDTF">2021-03-03T06:59:00Z</dcterms:created>
  <dcterms:modified xsi:type="dcterms:W3CDTF">2021-03-03T06:59:00Z</dcterms:modified>
</cp:coreProperties>
</file>