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C348B" w14:textId="7CDAA9BF" w:rsidR="00EE1F53" w:rsidRDefault="00EE1F53" w:rsidP="00EE1F5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Alcohol Management Policy</w:t>
      </w:r>
    </w:p>
    <w:p w14:paraId="6BAF0DE1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70D88D03" w14:textId="248F317F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policy aims to provide a basis for the responsible management of alcohol by the </w:t>
      </w:r>
      <w:r>
        <w:rPr>
          <w:rFonts w:ascii="Calibri" w:hAnsi="Calibri" w:cs="Calibri"/>
        </w:rPr>
        <w:t>St Pauls</w:t>
      </w:r>
    </w:p>
    <w:p w14:paraId="3EA6A819" w14:textId="26D9A8C5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Football Netball Club and is seen as fundamental to the aims of the club.</w:t>
      </w:r>
    </w:p>
    <w:p w14:paraId="072C586C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A8B923D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Intoxicated Patrons</w:t>
      </w:r>
    </w:p>
    <w:p w14:paraId="7775E8C0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Drunk patrons are not permitted to enter the premises</w:t>
      </w:r>
    </w:p>
    <w:p w14:paraId="016F0F9B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Alcohol will not be served to any person who is intoxicated or drunk</w:t>
      </w:r>
    </w:p>
    <w:p w14:paraId="1A6F9EEC" w14:textId="4B48EC51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Drunk patrons will be asked to leave the premises (after appropriate safe transport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options are offered)</w:t>
      </w:r>
    </w:p>
    <w:p w14:paraId="479ECB66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7307B38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Underage Drinking</w:t>
      </w:r>
    </w:p>
    <w:p w14:paraId="29F3ED5F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Alcohol will not be served to persons aged under 18</w:t>
      </w:r>
    </w:p>
    <w:p w14:paraId="0DE62563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Servers and committee members will ask for proof of age whenever necessary or</w:t>
      </w:r>
    </w:p>
    <w:p w14:paraId="51351291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whenever in doubt</w:t>
      </w:r>
    </w:p>
    <w:p w14:paraId="7C162914" w14:textId="31EDD814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Only photo ID’s will be accepted as ‘proof of age’</w:t>
      </w:r>
    </w:p>
    <w:p w14:paraId="0C8750CF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932CD63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Alcohol Alternatives</w:t>
      </w:r>
    </w:p>
    <w:p w14:paraId="2CFE492D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Club will ensure the following (where possible):</w:t>
      </w:r>
    </w:p>
    <w:p w14:paraId="324A00B7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Tap water is provided free of charge</w:t>
      </w:r>
    </w:p>
    <w:p w14:paraId="5C0A3D40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At least four non-alcoholic drinks and one low-alcoholic drink option is always available and</w:t>
      </w:r>
    </w:p>
    <w:p w14:paraId="0FDCB91D" w14:textId="3E33CB00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are at least 10% cheaper than full strength drinks</w:t>
      </w:r>
    </w:p>
    <w:p w14:paraId="63FF8282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1B6407D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Safe Transport</w:t>
      </w:r>
    </w:p>
    <w:p w14:paraId="67D4C2AA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Club has a (separate) Safe Transport Policy that is reviewed regularly in conjunction with this</w:t>
      </w:r>
    </w:p>
    <w:p w14:paraId="683CE9FE" w14:textId="5C3EA851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Alcohol Management Policy.</w:t>
      </w:r>
    </w:p>
    <w:p w14:paraId="6ACC0543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3E9A73E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Smoke-Free</w:t>
      </w:r>
    </w:p>
    <w:p w14:paraId="35C1B391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Club has a (separate) Smoke-Free Policy that it reviewed regularly in conjunction with this</w:t>
      </w:r>
    </w:p>
    <w:p w14:paraId="6312846F" w14:textId="2FF2D360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Alcohol Management Policy.</w:t>
      </w:r>
    </w:p>
    <w:p w14:paraId="11A3E36B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86F9075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Non-Compliance</w:t>
      </w:r>
    </w:p>
    <w:p w14:paraId="4B05B531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All club committee members will enforce the alcohol management policy and any non-compliance</w:t>
      </w:r>
    </w:p>
    <w:p w14:paraId="3504E6BA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will be handled according to the following process:</w:t>
      </w:r>
    </w:p>
    <w:p w14:paraId="181443D1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Explanation of the club policy to the person/people concerned, including identification of</w:t>
      </w:r>
    </w:p>
    <w:p w14:paraId="5C7A5F06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section of policy not being complied with</w:t>
      </w:r>
    </w:p>
    <w:p w14:paraId="5D9C4890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Continued non-compliance with the policy should be handled by at least two committee</w:t>
      </w:r>
    </w:p>
    <w:p w14:paraId="4F989EEB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members who will use their discretion as to the action taken, which may include asking the</w:t>
      </w:r>
    </w:p>
    <w:p w14:paraId="2D1578B6" w14:textId="575835AB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person/ people to leave the club function</w:t>
      </w:r>
    </w:p>
    <w:p w14:paraId="6E0FCAFE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C4A1B4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Committee Policy Management</w:t>
      </w:r>
    </w:p>
    <w:p w14:paraId="317C4A16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presence of committee members is essential to ensure compliance with this policy. At least two</w:t>
      </w:r>
    </w:p>
    <w:p w14:paraId="083303B7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committee members shall be RSA trained, with at least one required to be present at all club</w:t>
      </w:r>
    </w:p>
    <w:p w14:paraId="42783420" w14:textId="246A8A6A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functions where alcohol is consumed. Key responsibilities of the duty committee members are to:</w:t>
      </w:r>
    </w:p>
    <w:p w14:paraId="18748F9C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Meet visiting police, cooperate and assist with any inquiries</w:t>
      </w:r>
    </w:p>
    <w:p w14:paraId="4AB6214C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Compliance in respect of persons under 18 years of age on premises</w:t>
      </w:r>
    </w:p>
    <w:p w14:paraId="48284157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Ensuring intoxicated people are refused entry</w:t>
      </w:r>
    </w:p>
    <w:p w14:paraId="4B5F938D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Ensuring intoxicated people are not served alcohol</w:t>
      </w:r>
    </w:p>
    <w:p w14:paraId="2CAC661C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Ensuring intoxicated people are asked to leave the premises (after appropriate safe</w:t>
      </w:r>
    </w:p>
    <w:p w14:paraId="6A5DB188" w14:textId="5B4344C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>
        <w:rPr>
          <w:rFonts w:ascii="Calibri" w:hAnsi="Calibri" w:cs="Calibri"/>
        </w:rPr>
        <w:t>ransport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options are offered)</w:t>
      </w:r>
    </w:p>
    <w:p w14:paraId="277090F0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t xml:space="preserve">• </w:t>
      </w:r>
      <w:r>
        <w:rPr>
          <w:rFonts w:ascii="Calibri" w:hAnsi="Calibri" w:cs="Calibri"/>
        </w:rPr>
        <w:t>Ensuring strict compliance with the club policy in accordance with legal requirements</w:t>
      </w:r>
    </w:p>
    <w:p w14:paraId="24751B8F" w14:textId="3EB25CB0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SymbolMT" w:hAnsi="SymbolMT" w:cs="SymbolMT"/>
        </w:rPr>
        <w:lastRenderedPageBreak/>
        <w:t xml:space="preserve">• </w:t>
      </w:r>
      <w:r>
        <w:rPr>
          <w:rFonts w:ascii="Calibri" w:hAnsi="Calibri" w:cs="Calibri"/>
        </w:rPr>
        <w:t>Recording any incidents in the incident register</w:t>
      </w:r>
    </w:p>
    <w:p w14:paraId="5B9A8FF9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BAF04A8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club recognises the importance of educating club members, particularly players, about the</w:t>
      </w:r>
    </w:p>
    <w:p w14:paraId="4452745A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benefits of an alcohol management policy and will endeavour to provide information to assist this</w:t>
      </w:r>
    </w:p>
    <w:p w14:paraId="2A4679F0" w14:textId="53921A99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process.</w:t>
      </w:r>
    </w:p>
    <w:p w14:paraId="271342F0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9D126BB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Policy Review</w:t>
      </w:r>
    </w:p>
    <w:p w14:paraId="37C79C77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Policy will be monitored on an ongoing basis by the Club's Executive Committee, to ensure this</w:t>
      </w:r>
    </w:p>
    <w:p w14:paraId="7FCA5479" w14:textId="77777777" w:rsidR="00EE1F53" w:rsidRDefault="00EE1F53" w:rsidP="00EE1F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policy remains relevant to club operations and reflects community expectations the policy will be</w:t>
      </w:r>
    </w:p>
    <w:p w14:paraId="10179E98" w14:textId="77777777" w:rsidR="00B8051F" w:rsidRDefault="00EE1F53" w:rsidP="00EE1F53">
      <w:r>
        <w:rPr>
          <w:rFonts w:ascii="Calibri" w:hAnsi="Calibri" w:cs="Calibri"/>
        </w:rPr>
        <w:t>reviewed annually.</w:t>
      </w:r>
    </w:p>
    <w:sectPr w:rsidR="00B80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53"/>
    <w:rsid w:val="00B8051F"/>
    <w:rsid w:val="00EE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F778F"/>
  <w15:chartTrackingRefBased/>
  <w15:docId w15:val="{6F2CEE08-C602-48DD-8127-AF6233FC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Kreymborg</dc:creator>
  <cp:keywords/>
  <dc:description/>
  <cp:lastModifiedBy>Erica Kreymborg</cp:lastModifiedBy>
  <cp:revision>1</cp:revision>
  <dcterms:created xsi:type="dcterms:W3CDTF">2019-04-08T01:14:00Z</dcterms:created>
  <dcterms:modified xsi:type="dcterms:W3CDTF">2019-04-08T01:30:00Z</dcterms:modified>
</cp:coreProperties>
</file>