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22F" w14:textId="77777777" w:rsidR="00D05B13" w:rsidRDefault="00017D96" w:rsidP="00D05B13">
      <w:pPr>
        <w:spacing w:after="120"/>
        <w:jc w:val="center"/>
        <w:rPr>
          <w:b/>
        </w:rPr>
      </w:pPr>
      <w:r w:rsidRPr="00017D96">
        <w:rPr>
          <w:b/>
        </w:rPr>
        <w:t>Board of Commissioners Meeting</w:t>
      </w:r>
    </w:p>
    <w:p w14:paraId="668E11CB" w14:textId="1B00194E" w:rsidR="00017D96" w:rsidRPr="00017D96" w:rsidRDefault="00133864" w:rsidP="00D05B13">
      <w:pPr>
        <w:spacing w:after="120"/>
        <w:jc w:val="center"/>
        <w:rPr>
          <w:b/>
          <w:u w:val="single"/>
        </w:rPr>
      </w:pPr>
      <w:r>
        <w:rPr>
          <w:b/>
          <w:u w:val="single"/>
        </w:rPr>
        <w:t xml:space="preserve">March </w:t>
      </w:r>
      <w:r w:rsidR="00C32D5D">
        <w:rPr>
          <w:b/>
          <w:u w:val="single"/>
        </w:rPr>
        <w:t>26</w:t>
      </w:r>
      <w:r w:rsidR="00C32D5D" w:rsidRPr="00C32D5D">
        <w:rPr>
          <w:b/>
          <w:u w:val="single"/>
          <w:vertAlign w:val="superscript"/>
        </w:rPr>
        <w:t>th</w:t>
      </w:r>
      <w:r w:rsidR="00C32D5D">
        <w:rPr>
          <w:b/>
          <w:u w:val="single"/>
        </w:rPr>
        <w:t xml:space="preserve">, 2025 </w:t>
      </w:r>
      <w:r w:rsidR="00017D96" w:rsidRPr="00017D96">
        <w:rPr>
          <w:b/>
          <w:u w:val="single"/>
        </w:rPr>
        <w:t>Minutes/Prophetstown Park District</w:t>
      </w:r>
    </w:p>
    <w:p w14:paraId="734D8829" w14:textId="1828D9C8" w:rsidR="00017D96" w:rsidRDefault="00017D96" w:rsidP="00D05B13">
      <w:pPr>
        <w:spacing w:after="120"/>
      </w:pPr>
      <w:r>
        <w:t xml:space="preserve">A meeting of the Prophetstown Park District Board of Commissioners </w:t>
      </w:r>
      <w:r w:rsidR="000F6C73">
        <w:t>w</w:t>
      </w:r>
      <w:r w:rsidR="00782B4E">
        <w:t>a</w:t>
      </w:r>
      <w:r w:rsidR="00321B3C">
        <w:t>s h</w:t>
      </w:r>
      <w:r w:rsidR="001D321A">
        <w:t xml:space="preserve">eld on Wednesday </w:t>
      </w:r>
      <w:r w:rsidR="00133864">
        <w:t xml:space="preserve">March </w:t>
      </w:r>
      <w:r w:rsidR="00C32D5D">
        <w:t>26</w:t>
      </w:r>
      <w:r w:rsidR="00133864">
        <w:t>th</w:t>
      </w:r>
      <w:r w:rsidR="006D3CC5">
        <w:t>,</w:t>
      </w:r>
      <w:r w:rsidR="001D321A">
        <w:t xml:space="preserve"> 202</w:t>
      </w:r>
      <w:r w:rsidR="00C32D5D">
        <w:t>5</w:t>
      </w:r>
      <w:r w:rsidR="00A52B4C">
        <w:t xml:space="preserve"> </w:t>
      </w:r>
      <w:r>
        <w:t>at th</w:t>
      </w:r>
      <w:r w:rsidR="00900E98">
        <w:t xml:space="preserve">e Prophetstown Park District.  The meeting was called to </w:t>
      </w:r>
      <w:r w:rsidR="00241842">
        <w:t>order by President Tom Green</w:t>
      </w:r>
      <w:r w:rsidR="00DF004F">
        <w:t xml:space="preserve"> at 7:0</w:t>
      </w:r>
      <w:r w:rsidR="00FB1C97">
        <w:t>0</w:t>
      </w:r>
      <w:r w:rsidR="00F56E55">
        <w:t xml:space="preserve"> </w:t>
      </w:r>
      <w:r w:rsidR="006718CA">
        <w:t xml:space="preserve">p.m. </w:t>
      </w:r>
      <w:r w:rsidR="00900E98">
        <w:t>and the Pledge of Allegiance was recited.  Roll Call-T</w:t>
      </w:r>
      <w:r>
        <w:t xml:space="preserve">hose present included </w:t>
      </w:r>
      <w:r w:rsidR="007C031D">
        <w:t>Com</w:t>
      </w:r>
      <w:r w:rsidR="00FB1C97">
        <w:t>m</w:t>
      </w:r>
      <w:r w:rsidR="001D321A">
        <w:t>issioners Tom Green</w:t>
      </w:r>
      <w:r w:rsidR="006D3CC5">
        <w:t>, Aaron Thede</w:t>
      </w:r>
      <w:r w:rsidR="00957F27">
        <w:t xml:space="preserve"> and Josh Sibley-</w:t>
      </w:r>
      <w:r>
        <w:t>Director Karyn Sommers-B</w:t>
      </w:r>
      <w:r w:rsidR="00F56E55">
        <w:t>uck</w:t>
      </w:r>
      <w:r w:rsidR="00957F27">
        <w:t xml:space="preserve">.  </w:t>
      </w:r>
      <w:r w:rsidR="00133864">
        <w:t xml:space="preserve"> Commissioner Carl Weidel</w:t>
      </w:r>
      <w:r w:rsidR="00C32D5D">
        <w:t xml:space="preserve"> and Sandy Johnson</w:t>
      </w:r>
      <w:r w:rsidR="00133864">
        <w:t xml:space="preserve"> w</w:t>
      </w:r>
      <w:r w:rsidR="00C32D5D">
        <w:t>ere</w:t>
      </w:r>
      <w:r w:rsidR="00133864">
        <w:t xml:space="preserve"> absent</w:t>
      </w:r>
      <w:r w:rsidR="00957F27">
        <w:t>.</w:t>
      </w:r>
      <w:r w:rsidR="00DF004F">
        <w:t xml:space="preserve"> </w:t>
      </w:r>
      <w:r w:rsidR="00A02517">
        <w:t xml:space="preserve"> </w:t>
      </w:r>
      <w:r>
        <w:t xml:space="preserve"> </w:t>
      </w:r>
    </w:p>
    <w:p w14:paraId="006D90EC" w14:textId="412E15C6" w:rsidR="00407E37" w:rsidRDefault="00A02517" w:rsidP="00D05B13">
      <w:pPr>
        <w:spacing w:after="120"/>
      </w:pPr>
      <w:r>
        <w:t xml:space="preserve">Public: </w:t>
      </w:r>
      <w:r w:rsidR="00C32D5D">
        <w:t xml:space="preserve">Zoom Call with Nick Emmerson – FNB.  Question and Answer Session on establishing Giving and Endowment Funds for the Park District.  Option to be under the umbrella of the Funding New Beginnings Community Foundation.  Differences between the Charitable Giving Fund and the Endowment Fund.  Those that make the donations would have the same tax write off, no matter if donated to either of the funds.  </w:t>
      </w:r>
    </w:p>
    <w:p w14:paraId="065D6350" w14:textId="0A75D34F" w:rsidR="00017D96" w:rsidRDefault="001D321A" w:rsidP="00D05B13">
      <w:pPr>
        <w:spacing w:after="120"/>
      </w:pPr>
      <w:r>
        <w:t xml:space="preserve">The </w:t>
      </w:r>
      <w:r w:rsidR="00133864">
        <w:t>February</w:t>
      </w:r>
      <w:r w:rsidR="006D3CC5">
        <w:t xml:space="preserve"> 202</w:t>
      </w:r>
      <w:r w:rsidR="004D06D7">
        <w:t>5</w:t>
      </w:r>
      <w:r w:rsidR="00017D96">
        <w:t xml:space="preserve"> minutes were read and</w:t>
      </w:r>
      <w:r w:rsidR="00C92121">
        <w:t xml:space="preserve"> </w:t>
      </w:r>
      <w:r w:rsidR="00BD32EA">
        <w:t>discusse</w:t>
      </w:r>
      <w:r w:rsidR="002C7748">
        <w:t xml:space="preserve">d.  </w:t>
      </w:r>
      <w:r w:rsidR="000F5508">
        <w:t>C</w:t>
      </w:r>
      <w:r w:rsidR="00DF004F">
        <w:t>ommission</w:t>
      </w:r>
      <w:r>
        <w:t xml:space="preserve">er </w:t>
      </w:r>
      <w:r w:rsidR="00133864">
        <w:t>Sibley</w:t>
      </w:r>
      <w:r w:rsidR="00F80BEE">
        <w:t xml:space="preserve"> made a motion to accept and</w:t>
      </w:r>
      <w:r w:rsidR="00CA2F60">
        <w:t xml:space="preserve"> Commissioner </w:t>
      </w:r>
      <w:r w:rsidR="004D06D7">
        <w:t>Thede</w:t>
      </w:r>
      <w:r w:rsidR="009C06CB">
        <w:t xml:space="preserve"> </w:t>
      </w:r>
      <w:r w:rsidR="00201D87">
        <w:t>seconded; the motion carried, all in favor.</w:t>
      </w:r>
      <w:r w:rsidR="00017D96">
        <w:t xml:space="preserve"> </w:t>
      </w:r>
    </w:p>
    <w:p w14:paraId="47B7A2AB" w14:textId="37682E89" w:rsidR="00E05BC2" w:rsidRDefault="00E05BC2" w:rsidP="00E05BC2">
      <w:pPr>
        <w:spacing w:after="120"/>
      </w:pPr>
      <w:r>
        <w:t xml:space="preserve">The </w:t>
      </w:r>
      <w:r w:rsidR="00A514C9">
        <w:t>Treasurer’s Report</w:t>
      </w:r>
      <w:r w:rsidR="001D321A">
        <w:t xml:space="preserve"> for </w:t>
      </w:r>
      <w:r w:rsidR="00796988">
        <w:t>February</w:t>
      </w:r>
      <w:r w:rsidR="006D3CC5">
        <w:t xml:space="preserve"> 202</w:t>
      </w:r>
      <w:r w:rsidR="004D06D7">
        <w:t>5</w:t>
      </w:r>
      <w:r w:rsidR="00241842">
        <w:t xml:space="preserve"> was</w:t>
      </w:r>
      <w:r w:rsidR="00196E05">
        <w:t xml:space="preserve"> </w:t>
      </w:r>
      <w:r>
        <w:t>discussed, motion to ac</w:t>
      </w:r>
      <w:r w:rsidR="003817B2">
        <w:t>c</w:t>
      </w:r>
      <w:r w:rsidR="00DF004F">
        <w:t>ept</w:t>
      </w:r>
      <w:r w:rsidR="00196E05">
        <w:t xml:space="preserve"> as presented made by Commiss</w:t>
      </w:r>
      <w:r w:rsidR="00FB1C97">
        <w:t xml:space="preserve">ioner </w:t>
      </w:r>
      <w:r w:rsidR="004D06D7">
        <w:t>Thede</w:t>
      </w:r>
      <w:r w:rsidR="001D321A">
        <w:t xml:space="preserve">, Commissioner </w:t>
      </w:r>
      <w:r w:rsidR="00796988">
        <w:t>Sibley</w:t>
      </w:r>
      <w:r w:rsidR="00DF004F">
        <w:t xml:space="preserve"> </w:t>
      </w:r>
      <w:r>
        <w:t xml:space="preserve">seconded, all in favor, the motion carried. </w:t>
      </w:r>
      <w:r w:rsidR="00060A65">
        <w:t xml:space="preserve">  </w:t>
      </w:r>
    </w:p>
    <w:p w14:paraId="53877AA2" w14:textId="7CABC3C4" w:rsidR="00796988" w:rsidRDefault="00796988" w:rsidP="00D05B13">
      <w:pPr>
        <w:spacing w:after="120"/>
      </w:pPr>
      <w:r>
        <w:t xml:space="preserve">Draft </w:t>
      </w:r>
      <w:r w:rsidR="00A24BEE">
        <w:t>of Budget for 202</w:t>
      </w:r>
      <w:r w:rsidR="004D06D7">
        <w:t>5-2026</w:t>
      </w:r>
      <w:r w:rsidR="00A24BEE">
        <w:t xml:space="preserve"> – Director</w:t>
      </w:r>
      <w:r w:rsidR="004D06D7">
        <w:t xml:space="preserve"> pointed out the changes to the draft for the next fiscal year.  Review </w:t>
      </w:r>
      <w:r w:rsidR="00A24BEE">
        <w:t>in April and make an action item.</w:t>
      </w:r>
    </w:p>
    <w:p w14:paraId="6AE85EB5" w14:textId="03532733" w:rsidR="00C8291C" w:rsidRDefault="00B135F4" w:rsidP="00D05B13">
      <w:pPr>
        <w:spacing w:after="120"/>
      </w:pPr>
      <w:r>
        <w:t>Corresponden</w:t>
      </w:r>
      <w:r w:rsidR="00041B5C">
        <w:t>ce –</w:t>
      </w:r>
      <w:r w:rsidR="004D06D7">
        <w:t xml:space="preserve">Hoist leg extension </w:t>
      </w:r>
      <w:proofErr w:type="gramStart"/>
      <w:r w:rsidR="004D06D7">
        <w:t>replace</w:t>
      </w:r>
      <w:proofErr w:type="gramEnd"/>
      <w:r w:rsidR="004D06D7">
        <w:t xml:space="preserve"> </w:t>
      </w:r>
      <w:r w:rsidR="007E1C79">
        <w:t>with new – from Johnson Fitness</w:t>
      </w:r>
      <w:r w:rsidR="00C10D84">
        <w:t xml:space="preserve"> to match the same of the leg curl we just had replaced; current washer broke down, work quoted to fix was close to $450, got quotes from Clover Hill on replacing set since over 15 years old – 2 </w:t>
      </w:r>
      <w:proofErr w:type="spellStart"/>
      <w:r w:rsidR="00C10D84">
        <w:t>stackables</w:t>
      </w:r>
      <w:proofErr w:type="spellEnd"/>
      <w:r w:rsidR="00C10D84">
        <w:t xml:space="preserve"> to choose from or 2 choices of washer/dryer combination-one option of the washer/dryer combination has a ComEd</w:t>
      </w:r>
      <w:r w:rsidR="00024C82">
        <w:t xml:space="preserve"> rebate.</w:t>
      </w:r>
    </w:p>
    <w:p w14:paraId="6F862582" w14:textId="336E5CFE" w:rsidR="00387F86" w:rsidRDefault="00FB1C97" w:rsidP="00FB1C97">
      <w:pPr>
        <w:spacing w:after="120"/>
      </w:pPr>
      <w:r>
        <w:t>Report from C</w:t>
      </w:r>
      <w:r w:rsidR="001D321A">
        <w:t>ommissioners-</w:t>
      </w:r>
      <w:r w:rsidR="007E1C79">
        <w:t xml:space="preserve">Commissioner Thede – a digital clock for the pool area with seconds also included; Commissioner Sibley asked about dugouts in Lyndon, if will need painting-has been done recently by volunteers from school-will check if needed again; no comments from Commissioner Green. </w:t>
      </w:r>
    </w:p>
    <w:p w14:paraId="0859F1D4" w14:textId="5B2B07C4" w:rsidR="0074169A" w:rsidRDefault="00017D96" w:rsidP="00F80BEE">
      <w:pPr>
        <w:spacing w:after="120"/>
      </w:pPr>
      <w:r>
        <w:t>Director’s Report –</w:t>
      </w:r>
      <w:r w:rsidR="00024C82">
        <w:t>Easter Egg Hunt will take place April 12</w:t>
      </w:r>
      <w:r w:rsidR="00024C82" w:rsidRPr="00024C82">
        <w:rPr>
          <w:vertAlign w:val="superscript"/>
        </w:rPr>
        <w:t>th</w:t>
      </w:r>
      <w:r w:rsidR="00024C82">
        <w:t xml:space="preserve"> – candy donated; reminder of volunteer night for Pat’s Table May 12</w:t>
      </w:r>
      <w:r w:rsidR="00024C82" w:rsidRPr="00024C82">
        <w:rPr>
          <w:vertAlign w:val="superscript"/>
        </w:rPr>
        <w:t>th</w:t>
      </w:r>
      <w:r w:rsidR="00024C82">
        <w:t xml:space="preserve"> if any Board me</w:t>
      </w:r>
      <w:r w:rsidR="00FC2514">
        <w:t>m</w:t>
      </w:r>
      <w:r w:rsidR="00024C82">
        <w:t xml:space="preserve">bers or employees are interested; New employee, Kara Schipper, to conduct fitness classes and personal training; </w:t>
      </w:r>
      <w:r w:rsidR="007E4B0D">
        <w:t xml:space="preserve">IDPH visit – pool stairs will need to be replaced, working with PDRMA to follow the correct process to get permit and replace; spring projects timeline – talked </w:t>
      </w:r>
      <w:r w:rsidR="000B49F7">
        <w:t>with contractor about roof -said end up April, (will have Sutton and Son get work done on cupola before roof work done), waiting on Steimle for timeline; Prophetstown Proud working with library to have incentive program for the summer- we will take park of it.</w:t>
      </w:r>
    </w:p>
    <w:p w14:paraId="1C6E3019" w14:textId="0BCEDF7E" w:rsidR="00F723E3" w:rsidRDefault="00B272F1" w:rsidP="00F80BEE">
      <w:pPr>
        <w:spacing w:after="120"/>
      </w:pPr>
      <w:r>
        <w:t xml:space="preserve">Unfinished Business – </w:t>
      </w:r>
      <w:proofErr w:type="spellStart"/>
      <w:r w:rsidR="00CC55A8">
        <w:t>AroundPtown</w:t>
      </w:r>
      <w:proofErr w:type="spellEnd"/>
      <w:r w:rsidR="00CC55A8">
        <w:t xml:space="preserve"> ad renewal – will ask more about different options</w:t>
      </w:r>
      <w:r w:rsidR="004D06D7">
        <w:t>, special occasion posts, or smaller ad.</w:t>
      </w:r>
    </w:p>
    <w:p w14:paraId="57DF0D3D" w14:textId="270313BC" w:rsidR="00A726C3" w:rsidRDefault="00A726C3" w:rsidP="00F80BEE">
      <w:pPr>
        <w:spacing w:after="120"/>
      </w:pPr>
      <w:r>
        <w:t>Action Items –</w:t>
      </w:r>
    </w:p>
    <w:p w14:paraId="232E8AD0" w14:textId="3C3DAAD0" w:rsidR="00A24BEE" w:rsidRDefault="00E63119" w:rsidP="00A24BEE">
      <w:pPr>
        <w:pStyle w:val="ListParagraph"/>
        <w:numPr>
          <w:ilvl w:val="0"/>
          <w:numId w:val="2"/>
        </w:numPr>
        <w:spacing w:after="120"/>
      </w:pPr>
      <w:proofErr w:type="spellStart"/>
      <w:r>
        <w:t>AroundPtown</w:t>
      </w:r>
      <w:proofErr w:type="spellEnd"/>
      <w:r>
        <w:t>- Table – Ask for more ideas</w:t>
      </w:r>
    </w:p>
    <w:p w14:paraId="2B8DEE8C" w14:textId="3957E14F" w:rsidR="00E63119" w:rsidRDefault="00E63119" w:rsidP="00A24BEE">
      <w:pPr>
        <w:pStyle w:val="ListParagraph"/>
        <w:numPr>
          <w:ilvl w:val="0"/>
          <w:numId w:val="2"/>
        </w:numPr>
        <w:spacing w:after="120"/>
      </w:pPr>
      <w:r>
        <w:t xml:space="preserve">Leg Extension- Commissioner Thede motion, </w:t>
      </w:r>
      <w:r w:rsidR="00E55607">
        <w:t xml:space="preserve">Commissioner </w:t>
      </w:r>
      <w:r w:rsidR="00164A72">
        <w:t>Sibley second, to purchase the leg extension from Johnson Fitness in the amount of $3445.00.</w:t>
      </w:r>
    </w:p>
    <w:p w14:paraId="43026C06" w14:textId="77777777" w:rsidR="00EE3C41" w:rsidRDefault="00164A72" w:rsidP="00A24BEE">
      <w:pPr>
        <w:pStyle w:val="ListParagraph"/>
        <w:numPr>
          <w:ilvl w:val="0"/>
          <w:numId w:val="2"/>
        </w:numPr>
        <w:spacing w:after="120"/>
      </w:pPr>
      <w:r>
        <w:t xml:space="preserve">Foundation – Motion from </w:t>
      </w:r>
      <w:r w:rsidR="00E55607">
        <w:t xml:space="preserve">Commissioner </w:t>
      </w:r>
      <w:r>
        <w:t xml:space="preserve">Sibley to start both </w:t>
      </w:r>
      <w:r w:rsidR="008F352A">
        <w:t>the Endowment and</w:t>
      </w:r>
      <w:r w:rsidR="00B63C9F">
        <w:t xml:space="preserve"> </w:t>
      </w:r>
      <w:r w:rsidR="008F352A">
        <w:t>Giving</w:t>
      </w:r>
      <w:r w:rsidR="00B63C9F">
        <w:t xml:space="preserve"> Fund with </w:t>
      </w:r>
      <w:proofErr w:type="gramStart"/>
      <w:r w:rsidR="004277FD">
        <w:t>12 month</w:t>
      </w:r>
      <w:proofErr w:type="gramEnd"/>
      <w:r w:rsidR="004277FD">
        <w:t xml:space="preserve"> CD that will be up in July; the Board will work on getting a sub-committee </w:t>
      </w:r>
      <w:r w:rsidR="00E55607">
        <w:t>to work the Board on overseeing the Funds, second from Commissioner Thede</w:t>
      </w:r>
    </w:p>
    <w:p w14:paraId="65E7EF35" w14:textId="5761C984" w:rsidR="00164A72" w:rsidRDefault="00EE3C41" w:rsidP="00A24BEE">
      <w:pPr>
        <w:pStyle w:val="ListParagraph"/>
        <w:numPr>
          <w:ilvl w:val="0"/>
          <w:numId w:val="2"/>
        </w:numPr>
        <w:spacing w:after="120"/>
      </w:pPr>
      <w:r>
        <w:t xml:space="preserve">Washer/Dryer – Motion from Commissioner Sibley, second from Commissioner Thede, All in One Washer/Dryer </w:t>
      </w:r>
      <w:proofErr w:type="gramStart"/>
      <w:r>
        <w:t>for  $</w:t>
      </w:r>
      <w:proofErr w:type="gramEnd"/>
      <w:r>
        <w:t xml:space="preserve">1800.00 </w:t>
      </w:r>
      <w:r w:rsidR="008F352A">
        <w:t xml:space="preserve"> </w:t>
      </w:r>
    </w:p>
    <w:p w14:paraId="230BC264" w14:textId="592F7B5D" w:rsidR="002D6E4B" w:rsidRDefault="00017D96" w:rsidP="00D05B13">
      <w:pPr>
        <w:spacing w:after="120"/>
      </w:pPr>
      <w:r>
        <w:t>A motion to adjourn was made by Commission</w:t>
      </w:r>
      <w:r w:rsidR="008C2C1F">
        <w:t xml:space="preserve">er </w:t>
      </w:r>
      <w:r w:rsidR="00CC55A8">
        <w:t>Sibley</w:t>
      </w:r>
      <w:r w:rsidR="009E7CA8">
        <w:t xml:space="preserve"> </w:t>
      </w:r>
      <w:r>
        <w:t>and</w:t>
      </w:r>
      <w:r w:rsidR="008121D2">
        <w:t xml:space="preserve"> </w:t>
      </w:r>
      <w:r w:rsidR="00E917F2">
        <w:t xml:space="preserve">seconded by </w:t>
      </w:r>
      <w:r w:rsidR="00AB4158">
        <w:t xml:space="preserve">Commissioner </w:t>
      </w:r>
      <w:r w:rsidR="00CC55A8">
        <w:t>Thede</w:t>
      </w:r>
      <w:r>
        <w:t>, al</w:t>
      </w:r>
      <w:r w:rsidR="00A726C3">
        <w:t>l in favor, the motion carried</w:t>
      </w:r>
      <w:r w:rsidR="00682FF7">
        <w:t>.</w:t>
      </w:r>
    </w:p>
    <w:p w14:paraId="152D3904" w14:textId="77777777" w:rsidR="00D71312" w:rsidRDefault="00017D96" w:rsidP="00D05B13">
      <w:pPr>
        <w:spacing w:after="120"/>
      </w:pPr>
      <w:r>
        <w:t xml:space="preserve"> </w:t>
      </w:r>
      <w:r>
        <w:rPr>
          <w:u w:val="single"/>
        </w:rPr>
        <w:tab/>
      </w:r>
      <w:r>
        <w:rPr>
          <w:u w:val="single"/>
        </w:rPr>
        <w:tab/>
      </w:r>
      <w:r>
        <w:rPr>
          <w:u w:val="single"/>
        </w:rPr>
        <w:tab/>
      </w:r>
      <w:r>
        <w:rPr>
          <w:u w:val="single"/>
        </w:rPr>
        <w:tab/>
      </w:r>
      <w:r>
        <w:rPr>
          <w:u w:val="single"/>
        </w:rPr>
        <w:tab/>
      </w:r>
      <w:r>
        <w:t>Secretary, Board of Commissioners     Karyn Sommers-Buck</w:t>
      </w:r>
    </w:p>
    <w:sectPr w:rsidR="00D71312" w:rsidSect="00FA6B9E">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689"/>
    <w:multiLevelType w:val="hybridMultilevel"/>
    <w:tmpl w:val="B19895B4"/>
    <w:lvl w:ilvl="0" w:tplc="921E0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A7854"/>
    <w:multiLevelType w:val="hybridMultilevel"/>
    <w:tmpl w:val="EC56321A"/>
    <w:lvl w:ilvl="0" w:tplc="E600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562090">
    <w:abstractNumId w:val="1"/>
  </w:num>
  <w:num w:numId="2" w16cid:durableId="61343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6"/>
    <w:rsid w:val="00002F60"/>
    <w:rsid w:val="00016A79"/>
    <w:rsid w:val="00017D96"/>
    <w:rsid w:val="00021480"/>
    <w:rsid w:val="00022145"/>
    <w:rsid w:val="00024C82"/>
    <w:rsid w:val="00025217"/>
    <w:rsid w:val="0003724E"/>
    <w:rsid w:val="00041B5C"/>
    <w:rsid w:val="00055841"/>
    <w:rsid w:val="00056A1D"/>
    <w:rsid w:val="00060A65"/>
    <w:rsid w:val="00073A5B"/>
    <w:rsid w:val="00075E75"/>
    <w:rsid w:val="000948B6"/>
    <w:rsid w:val="00095E80"/>
    <w:rsid w:val="000B49F7"/>
    <w:rsid w:val="000C77D3"/>
    <w:rsid w:val="000E1CB0"/>
    <w:rsid w:val="000F5508"/>
    <w:rsid w:val="000F6C73"/>
    <w:rsid w:val="000F7C72"/>
    <w:rsid w:val="00107907"/>
    <w:rsid w:val="00122055"/>
    <w:rsid w:val="00133864"/>
    <w:rsid w:val="00145A2C"/>
    <w:rsid w:val="0016126B"/>
    <w:rsid w:val="00164A72"/>
    <w:rsid w:val="00180FF3"/>
    <w:rsid w:val="00196E05"/>
    <w:rsid w:val="001D321A"/>
    <w:rsid w:val="001E5047"/>
    <w:rsid w:val="001F28F1"/>
    <w:rsid w:val="00200E01"/>
    <w:rsid w:val="00201D87"/>
    <w:rsid w:val="00234C58"/>
    <w:rsid w:val="00236689"/>
    <w:rsid w:val="00241842"/>
    <w:rsid w:val="00254C58"/>
    <w:rsid w:val="00263472"/>
    <w:rsid w:val="0027631D"/>
    <w:rsid w:val="002B7589"/>
    <w:rsid w:val="002C048A"/>
    <w:rsid w:val="002C4DDA"/>
    <w:rsid w:val="002C7748"/>
    <w:rsid w:val="002D6E4B"/>
    <w:rsid w:val="002E6CD2"/>
    <w:rsid w:val="00304757"/>
    <w:rsid w:val="00321B3C"/>
    <w:rsid w:val="003447D3"/>
    <w:rsid w:val="00353D29"/>
    <w:rsid w:val="00364A3C"/>
    <w:rsid w:val="003817B2"/>
    <w:rsid w:val="00387F86"/>
    <w:rsid w:val="003A085C"/>
    <w:rsid w:val="003C5304"/>
    <w:rsid w:val="003C6AE7"/>
    <w:rsid w:val="003D3502"/>
    <w:rsid w:val="003F7E94"/>
    <w:rsid w:val="00407E37"/>
    <w:rsid w:val="004277FD"/>
    <w:rsid w:val="00453F04"/>
    <w:rsid w:val="00472B91"/>
    <w:rsid w:val="00487CF1"/>
    <w:rsid w:val="004A21BC"/>
    <w:rsid w:val="004D06D7"/>
    <w:rsid w:val="004D2521"/>
    <w:rsid w:val="004F6808"/>
    <w:rsid w:val="00507BA9"/>
    <w:rsid w:val="00547BB9"/>
    <w:rsid w:val="005C022D"/>
    <w:rsid w:val="005C33E1"/>
    <w:rsid w:val="005C6CD9"/>
    <w:rsid w:val="0060073D"/>
    <w:rsid w:val="00602EDA"/>
    <w:rsid w:val="00614AFD"/>
    <w:rsid w:val="00617CBD"/>
    <w:rsid w:val="00617E1A"/>
    <w:rsid w:val="00626BD8"/>
    <w:rsid w:val="00632043"/>
    <w:rsid w:val="006375B8"/>
    <w:rsid w:val="006718CA"/>
    <w:rsid w:val="00682FF7"/>
    <w:rsid w:val="00686FC6"/>
    <w:rsid w:val="006B7A48"/>
    <w:rsid w:val="006C026C"/>
    <w:rsid w:val="006C0AEE"/>
    <w:rsid w:val="006C18AE"/>
    <w:rsid w:val="006C44C7"/>
    <w:rsid w:val="006C48FD"/>
    <w:rsid w:val="006D3CC5"/>
    <w:rsid w:val="0070032F"/>
    <w:rsid w:val="007014A3"/>
    <w:rsid w:val="0070617B"/>
    <w:rsid w:val="007251B4"/>
    <w:rsid w:val="00737786"/>
    <w:rsid w:val="00740646"/>
    <w:rsid w:val="0074169A"/>
    <w:rsid w:val="00752A4F"/>
    <w:rsid w:val="00782B4E"/>
    <w:rsid w:val="00796988"/>
    <w:rsid w:val="007B1C4F"/>
    <w:rsid w:val="007B7CA5"/>
    <w:rsid w:val="007C031D"/>
    <w:rsid w:val="007E1C79"/>
    <w:rsid w:val="007E4B0D"/>
    <w:rsid w:val="00804C9A"/>
    <w:rsid w:val="00812014"/>
    <w:rsid w:val="008121D2"/>
    <w:rsid w:val="0081695C"/>
    <w:rsid w:val="00820FF1"/>
    <w:rsid w:val="00830E87"/>
    <w:rsid w:val="0086324C"/>
    <w:rsid w:val="0086505E"/>
    <w:rsid w:val="008922FF"/>
    <w:rsid w:val="008A4A17"/>
    <w:rsid w:val="008B16CF"/>
    <w:rsid w:val="008C2C1F"/>
    <w:rsid w:val="008D1620"/>
    <w:rsid w:val="008D4A74"/>
    <w:rsid w:val="008F1BC4"/>
    <w:rsid w:val="008F352A"/>
    <w:rsid w:val="00900E98"/>
    <w:rsid w:val="0090398F"/>
    <w:rsid w:val="00905963"/>
    <w:rsid w:val="0092699E"/>
    <w:rsid w:val="00942DEA"/>
    <w:rsid w:val="00957F27"/>
    <w:rsid w:val="00960173"/>
    <w:rsid w:val="00967549"/>
    <w:rsid w:val="00980A65"/>
    <w:rsid w:val="00982221"/>
    <w:rsid w:val="00985CB6"/>
    <w:rsid w:val="009865B7"/>
    <w:rsid w:val="009B2167"/>
    <w:rsid w:val="009C06CB"/>
    <w:rsid w:val="009E46F9"/>
    <w:rsid w:val="009E7CA8"/>
    <w:rsid w:val="00A02187"/>
    <w:rsid w:val="00A02517"/>
    <w:rsid w:val="00A02F8D"/>
    <w:rsid w:val="00A10BEC"/>
    <w:rsid w:val="00A24BEE"/>
    <w:rsid w:val="00A514C9"/>
    <w:rsid w:val="00A52B4C"/>
    <w:rsid w:val="00A56966"/>
    <w:rsid w:val="00A618AE"/>
    <w:rsid w:val="00A726C3"/>
    <w:rsid w:val="00A94626"/>
    <w:rsid w:val="00AB4158"/>
    <w:rsid w:val="00B135F4"/>
    <w:rsid w:val="00B219F1"/>
    <w:rsid w:val="00B272F1"/>
    <w:rsid w:val="00B32CAD"/>
    <w:rsid w:val="00B54099"/>
    <w:rsid w:val="00B55BD5"/>
    <w:rsid w:val="00B63C9F"/>
    <w:rsid w:val="00B668FC"/>
    <w:rsid w:val="00B84077"/>
    <w:rsid w:val="00B9637E"/>
    <w:rsid w:val="00BA25D9"/>
    <w:rsid w:val="00BA2A63"/>
    <w:rsid w:val="00BA2EF2"/>
    <w:rsid w:val="00BA3F70"/>
    <w:rsid w:val="00BB0D65"/>
    <w:rsid w:val="00BC4481"/>
    <w:rsid w:val="00BD32EA"/>
    <w:rsid w:val="00C10D84"/>
    <w:rsid w:val="00C22DC9"/>
    <w:rsid w:val="00C27810"/>
    <w:rsid w:val="00C32117"/>
    <w:rsid w:val="00C32D5D"/>
    <w:rsid w:val="00C408BC"/>
    <w:rsid w:val="00C8109B"/>
    <w:rsid w:val="00C8155F"/>
    <w:rsid w:val="00C8291C"/>
    <w:rsid w:val="00C84F67"/>
    <w:rsid w:val="00C92121"/>
    <w:rsid w:val="00C94A9B"/>
    <w:rsid w:val="00CA29DC"/>
    <w:rsid w:val="00CA2F60"/>
    <w:rsid w:val="00CA4A2B"/>
    <w:rsid w:val="00CB469F"/>
    <w:rsid w:val="00CC474C"/>
    <w:rsid w:val="00CC55A8"/>
    <w:rsid w:val="00CC5D74"/>
    <w:rsid w:val="00CD134E"/>
    <w:rsid w:val="00CF2EA5"/>
    <w:rsid w:val="00CF60F9"/>
    <w:rsid w:val="00CF6B85"/>
    <w:rsid w:val="00CF6D30"/>
    <w:rsid w:val="00D05B13"/>
    <w:rsid w:val="00D24032"/>
    <w:rsid w:val="00D53203"/>
    <w:rsid w:val="00D65072"/>
    <w:rsid w:val="00D7124D"/>
    <w:rsid w:val="00D71312"/>
    <w:rsid w:val="00D9395A"/>
    <w:rsid w:val="00DA760A"/>
    <w:rsid w:val="00DC000B"/>
    <w:rsid w:val="00DD6BA7"/>
    <w:rsid w:val="00DE303C"/>
    <w:rsid w:val="00DF004F"/>
    <w:rsid w:val="00DF41D8"/>
    <w:rsid w:val="00E00D44"/>
    <w:rsid w:val="00E0212F"/>
    <w:rsid w:val="00E05BC2"/>
    <w:rsid w:val="00E359F9"/>
    <w:rsid w:val="00E55607"/>
    <w:rsid w:val="00E63119"/>
    <w:rsid w:val="00E63BB2"/>
    <w:rsid w:val="00E65959"/>
    <w:rsid w:val="00E669CD"/>
    <w:rsid w:val="00E917F2"/>
    <w:rsid w:val="00EB3FDA"/>
    <w:rsid w:val="00EB73CD"/>
    <w:rsid w:val="00ED0527"/>
    <w:rsid w:val="00EE3C41"/>
    <w:rsid w:val="00EF4EC2"/>
    <w:rsid w:val="00F05445"/>
    <w:rsid w:val="00F10A1F"/>
    <w:rsid w:val="00F543BD"/>
    <w:rsid w:val="00F56E55"/>
    <w:rsid w:val="00F57EF8"/>
    <w:rsid w:val="00F723E3"/>
    <w:rsid w:val="00F80BEE"/>
    <w:rsid w:val="00F90F06"/>
    <w:rsid w:val="00F979B5"/>
    <w:rsid w:val="00FA6B9E"/>
    <w:rsid w:val="00FB1C97"/>
    <w:rsid w:val="00FC2514"/>
    <w:rsid w:val="00FF00F5"/>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95CA"/>
  <w15:docId w15:val="{2FE1CF4C-D83C-4A9F-874D-23D10099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D9"/>
    <w:rPr>
      <w:rFonts w:ascii="Segoe UI" w:hAnsi="Segoe UI" w:cs="Segoe UI"/>
      <w:sz w:val="18"/>
      <w:szCs w:val="18"/>
    </w:rPr>
  </w:style>
  <w:style w:type="paragraph" w:styleId="ListParagraph">
    <w:name w:val="List Paragraph"/>
    <w:basedOn w:val="Normal"/>
    <w:uiPriority w:val="34"/>
    <w:qFormat/>
    <w:rsid w:val="00DC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F57-6079-4229-87B0-97EACB78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dc:creator>
  <cp:keywords/>
  <dc:description/>
  <cp:lastModifiedBy>Prophetstown Park District</cp:lastModifiedBy>
  <cp:revision>5</cp:revision>
  <cp:lastPrinted>2025-04-16T19:01:00Z</cp:lastPrinted>
  <dcterms:created xsi:type="dcterms:W3CDTF">2025-04-03T21:29:00Z</dcterms:created>
  <dcterms:modified xsi:type="dcterms:W3CDTF">2025-04-16T19:01:00Z</dcterms:modified>
</cp:coreProperties>
</file>