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E22F" w14:textId="77777777" w:rsidR="00D05B13" w:rsidRDefault="00017D96" w:rsidP="00D05B13">
      <w:pPr>
        <w:spacing w:after="120"/>
        <w:jc w:val="center"/>
        <w:rPr>
          <w:b/>
        </w:rPr>
      </w:pPr>
      <w:r w:rsidRPr="00017D96">
        <w:rPr>
          <w:b/>
        </w:rPr>
        <w:t>Board of Commissioners Meeting</w:t>
      </w:r>
    </w:p>
    <w:p w14:paraId="668E11CB" w14:textId="5787195D" w:rsidR="00017D96" w:rsidRPr="00017D96" w:rsidRDefault="00E85012" w:rsidP="00D05B13">
      <w:pPr>
        <w:spacing w:after="120"/>
        <w:jc w:val="center"/>
        <w:rPr>
          <w:b/>
          <w:u w:val="single"/>
        </w:rPr>
      </w:pPr>
      <w:r>
        <w:rPr>
          <w:b/>
          <w:u w:val="single"/>
        </w:rPr>
        <w:t>Ju</w:t>
      </w:r>
      <w:r w:rsidR="00D2590C">
        <w:rPr>
          <w:b/>
          <w:u w:val="single"/>
        </w:rPr>
        <w:t xml:space="preserve">ly </w:t>
      </w:r>
      <w:r w:rsidR="00DE0475">
        <w:rPr>
          <w:b/>
          <w:u w:val="single"/>
        </w:rPr>
        <w:t>1</w:t>
      </w:r>
      <w:r w:rsidR="00D2590C">
        <w:rPr>
          <w:b/>
          <w:u w:val="single"/>
        </w:rPr>
        <w:t>6</w:t>
      </w:r>
      <w:r w:rsidR="00D2590C" w:rsidRPr="00D2590C">
        <w:rPr>
          <w:b/>
          <w:u w:val="single"/>
          <w:vertAlign w:val="superscript"/>
        </w:rPr>
        <w:t>th</w:t>
      </w:r>
      <w:r w:rsidR="00D2590C">
        <w:rPr>
          <w:b/>
          <w:u w:val="single"/>
        </w:rPr>
        <w:t xml:space="preserve">, </w:t>
      </w:r>
      <w:r>
        <w:rPr>
          <w:b/>
          <w:u w:val="single"/>
        </w:rPr>
        <w:t>2025</w:t>
      </w:r>
      <w:r w:rsidR="00017D96" w:rsidRPr="00017D96">
        <w:rPr>
          <w:b/>
          <w:u w:val="single"/>
        </w:rPr>
        <w:t xml:space="preserve"> Minutes/Prophetstown Park District</w:t>
      </w:r>
    </w:p>
    <w:p w14:paraId="495EDDF7" w14:textId="15FB3B58" w:rsidR="00E85012" w:rsidRDefault="00017D96" w:rsidP="00D05B13">
      <w:pPr>
        <w:spacing w:after="120"/>
      </w:pPr>
      <w:r>
        <w:t xml:space="preserve">A meeting of the Prophetstown Park District Board of Commissioners </w:t>
      </w:r>
      <w:r w:rsidR="000F6C73">
        <w:t>w</w:t>
      </w:r>
      <w:r w:rsidR="00782B4E">
        <w:t>a</w:t>
      </w:r>
      <w:r w:rsidR="00321B3C">
        <w:t>s h</w:t>
      </w:r>
      <w:r w:rsidR="001D321A">
        <w:t xml:space="preserve">eld on Wednesday </w:t>
      </w:r>
      <w:r w:rsidR="00E85012">
        <w:t>J</w:t>
      </w:r>
      <w:r w:rsidR="00D2590C">
        <w:t>uly 26th</w:t>
      </w:r>
      <w:r w:rsidR="00E85012">
        <w:t xml:space="preserve">, </w:t>
      </w:r>
      <w:r w:rsidR="00DF716D">
        <w:t>2025</w:t>
      </w:r>
      <w:r w:rsidR="00A52B4C">
        <w:t xml:space="preserve"> </w:t>
      </w:r>
      <w:r>
        <w:t>at th</w:t>
      </w:r>
      <w:r w:rsidR="00900E98">
        <w:t xml:space="preserve">e Prophetstown Park District.  The meeting was called to </w:t>
      </w:r>
      <w:r w:rsidR="00241842">
        <w:t xml:space="preserve">order by President </w:t>
      </w:r>
      <w:r w:rsidR="00E85012">
        <w:t xml:space="preserve">Weidel </w:t>
      </w:r>
      <w:r w:rsidR="00DF004F">
        <w:t>at 7:0</w:t>
      </w:r>
      <w:r w:rsidR="00FB1C97">
        <w:t>0</w:t>
      </w:r>
      <w:r w:rsidR="00F56E55">
        <w:t xml:space="preserve"> </w:t>
      </w:r>
      <w:r w:rsidR="006718CA">
        <w:t xml:space="preserve">p.m. </w:t>
      </w:r>
      <w:r w:rsidR="00900E98">
        <w:t>and the Pledge of Allegiance was recited.  T</w:t>
      </w:r>
      <w:r>
        <w:t xml:space="preserve">hose present </w:t>
      </w:r>
      <w:r w:rsidR="00E85012">
        <w:t>at meeting-</w:t>
      </w:r>
      <w:r>
        <w:t xml:space="preserve">included </w:t>
      </w:r>
      <w:r w:rsidR="007C031D">
        <w:t>Com</w:t>
      </w:r>
      <w:r w:rsidR="00FB1C97">
        <w:t>m</w:t>
      </w:r>
      <w:r w:rsidR="001D321A">
        <w:t>issioners</w:t>
      </w:r>
      <w:r w:rsidR="00E85012">
        <w:t xml:space="preserve"> Carl Weidel, </w:t>
      </w:r>
      <w:r w:rsidR="001D321A">
        <w:t>Sandy Johnson</w:t>
      </w:r>
      <w:r w:rsidR="006D3CC5">
        <w:t xml:space="preserve">, </w:t>
      </w:r>
      <w:r w:rsidR="00E85012">
        <w:t>Kyle Gibson</w:t>
      </w:r>
      <w:r w:rsidR="006D3CC5">
        <w:t>,</w:t>
      </w:r>
      <w:r w:rsidR="00E85012">
        <w:t xml:space="preserve"> Josh Sibley</w:t>
      </w:r>
      <w:r w:rsidR="00D2590C">
        <w:t>, Aaron Thede</w:t>
      </w:r>
      <w:r w:rsidR="00DF716D">
        <w:t xml:space="preserve"> and </w:t>
      </w:r>
      <w:r>
        <w:t>Director Karyn Sommers-B</w:t>
      </w:r>
      <w:r w:rsidR="00F56E55">
        <w:t>uck</w:t>
      </w:r>
      <w:r w:rsidR="00957F27">
        <w:t xml:space="preserve">.  </w:t>
      </w:r>
    </w:p>
    <w:p w14:paraId="006D90EC" w14:textId="77777777" w:rsidR="00407E37" w:rsidRDefault="00A02517" w:rsidP="00D05B13">
      <w:pPr>
        <w:spacing w:after="120"/>
      </w:pPr>
      <w:r>
        <w:t xml:space="preserve">Public: </w:t>
      </w:r>
      <w:r w:rsidR="00407E37">
        <w:t>None</w:t>
      </w:r>
    </w:p>
    <w:p w14:paraId="065D6350" w14:textId="566A7E7F" w:rsidR="00017D96" w:rsidRDefault="001D321A" w:rsidP="00D05B13">
      <w:pPr>
        <w:spacing w:after="120"/>
      </w:pPr>
      <w:r>
        <w:t xml:space="preserve">The </w:t>
      </w:r>
      <w:r w:rsidR="00D2590C">
        <w:t>June</w:t>
      </w:r>
      <w:r w:rsidR="006D3CC5">
        <w:t xml:space="preserve"> 202</w:t>
      </w:r>
      <w:r w:rsidR="00DF716D">
        <w:t>5</w:t>
      </w:r>
      <w:r w:rsidR="00017D96">
        <w:t xml:space="preserve"> minutes were read and</w:t>
      </w:r>
      <w:r w:rsidR="00C92121">
        <w:t xml:space="preserve"> </w:t>
      </w:r>
      <w:r w:rsidR="00BD32EA">
        <w:t>discusse</w:t>
      </w:r>
      <w:r w:rsidR="002C7748">
        <w:t xml:space="preserve">d.  </w:t>
      </w:r>
      <w:r w:rsidR="000F5508">
        <w:t>C</w:t>
      </w:r>
      <w:r w:rsidR="00DF004F">
        <w:t>ommission</w:t>
      </w:r>
      <w:r>
        <w:t xml:space="preserve">er </w:t>
      </w:r>
      <w:r w:rsidR="00E85012">
        <w:t>Johnson</w:t>
      </w:r>
      <w:r w:rsidR="00F80BEE">
        <w:t xml:space="preserve"> made a motion to accept and</w:t>
      </w:r>
      <w:r w:rsidR="00CA2F60">
        <w:t xml:space="preserve"> Commissio</w:t>
      </w:r>
      <w:r w:rsidR="00E85012">
        <w:t>ner Gibson</w:t>
      </w:r>
      <w:r w:rsidR="009C06CB">
        <w:t xml:space="preserve"> </w:t>
      </w:r>
      <w:r w:rsidR="00201D87">
        <w:t>seconded; the motion carried, all in favor.</w:t>
      </w:r>
      <w:r w:rsidR="00017D96">
        <w:t xml:space="preserve"> </w:t>
      </w:r>
    </w:p>
    <w:p w14:paraId="47B7A2AB" w14:textId="2F80BC7A" w:rsidR="00E05BC2" w:rsidRDefault="00E05BC2" w:rsidP="00E05BC2">
      <w:pPr>
        <w:spacing w:after="120"/>
      </w:pPr>
      <w:r>
        <w:t xml:space="preserve">The </w:t>
      </w:r>
      <w:r w:rsidR="00A514C9">
        <w:t>Treasurer’s Report</w:t>
      </w:r>
      <w:r w:rsidR="001D321A">
        <w:t xml:space="preserve"> for</w:t>
      </w:r>
      <w:r w:rsidR="00D2590C">
        <w:t xml:space="preserve"> June</w:t>
      </w:r>
      <w:r w:rsidR="006D3CC5">
        <w:t xml:space="preserve"> 202</w:t>
      </w:r>
      <w:r w:rsidR="00DF716D">
        <w:t>5</w:t>
      </w:r>
      <w:r w:rsidR="00241842">
        <w:t xml:space="preserve"> was</w:t>
      </w:r>
      <w:r w:rsidR="00196E05">
        <w:t xml:space="preserve"> </w:t>
      </w:r>
      <w:r>
        <w:t>discussed, motion to ac</w:t>
      </w:r>
      <w:r w:rsidR="003817B2">
        <w:t>c</w:t>
      </w:r>
      <w:r w:rsidR="00DF004F">
        <w:t>ept</w:t>
      </w:r>
      <w:r w:rsidR="00196E05">
        <w:t xml:space="preserve"> as presented made by Commiss</w:t>
      </w:r>
      <w:r w:rsidR="00FB1C97">
        <w:t>ioner</w:t>
      </w:r>
      <w:r w:rsidR="00DA4A50">
        <w:t xml:space="preserve"> Johnson</w:t>
      </w:r>
      <w:r w:rsidR="001D321A">
        <w:t xml:space="preserve">, Commissioner </w:t>
      </w:r>
      <w:r w:rsidR="00D2590C">
        <w:t xml:space="preserve">Sibley </w:t>
      </w:r>
      <w:r>
        <w:t>seconded, all in favor, the motion carried</w:t>
      </w:r>
      <w:r w:rsidR="00DF716D">
        <w:t>.</w:t>
      </w:r>
    </w:p>
    <w:p w14:paraId="1D632B9D" w14:textId="77777777" w:rsidR="00D902FC" w:rsidRDefault="00B135F4" w:rsidP="00D05B13">
      <w:pPr>
        <w:spacing w:after="120"/>
      </w:pPr>
      <w:r>
        <w:t>Corresponden</w:t>
      </w:r>
      <w:r w:rsidR="00041B5C">
        <w:t xml:space="preserve">ce </w:t>
      </w:r>
      <w:r w:rsidR="00D902FC">
        <w:t>None</w:t>
      </w:r>
    </w:p>
    <w:p w14:paraId="00E212FF" w14:textId="6F993033" w:rsidR="004B5935" w:rsidRDefault="004B5935" w:rsidP="00D05B13">
      <w:pPr>
        <w:spacing w:after="120"/>
      </w:pPr>
      <w:r>
        <w:t>Sub</w:t>
      </w:r>
      <w:r w:rsidR="00891B31">
        <w:t>c</w:t>
      </w:r>
      <w:r>
        <w:t>ommittee to Manage Foundations- we now have 3 people from the community committed to participating in the subcommittee – Tom Green, Chrissy Barton-Howard and Tom Nance.</w:t>
      </w:r>
      <w:r w:rsidR="00AD5BA4">
        <w:t xml:space="preserve">  </w:t>
      </w:r>
      <w:r>
        <w:t>Deposits and Money Divisions – Motion</w:t>
      </w:r>
      <w:r w:rsidR="00025BA0">
        <w:t xml:space="preserve"> by Commissioner Johnson</w:t>
      </w:r>
      <w:r>
        <w:t xml:space="preserve"> for 105,000 from the CD total to </w:t>
      </w:r>
      <w:r w:rsidR="00CF1C03">
        <w:t>Endowment Fund</w:t>
      </w:r>
      <w:r>
        <w:t xml:space="preserve"> Foundation second from Gibson, All in Favor.</w:t>
      </w:r>
      <w:r w:rsidR="00AD5BA4">
        <w:t xml:space="preserve">  Fundraiser/Donation Account – once bids have come in and approximate monetary totals; we can look </w:t>
      </w:r>
      <w:proofErr w:type="gramStart"/>
      <w:r w:rsidR="00AD5BA4">
        <w:t>at  the</w:t>
      </w:r>
      <w:proofErr w:type="gramEnd"/>
      <w:r w:rsidR="00AD5BA4">
        <w:t xml:space="preserve"> money the Park District, the Foundation are providing and start </w:t>
      </w:r>
      <w:r w:rsidR="00025BA0">
        <w:t>promoting from there.   After talking with Nick at Farmer’s National about the Foundation, will decide on when subcommittee and foundations set up to come to Board meeting.</w:t>
      </w:r>
    </w:p>
    <w:p w14:paraId="7AF63E81" w14:textId="09BEB7B5" w:rsidR="00DA4A50" w:rsidRDefault="00D902FC" w:rsidP="00D05B13">
      <w:pPr>
        <w:spacing w:after="120"/>
      </w:pPr>
      <w:r>
        <w:t>Reports from Commissioners</w:t>
      </w:r>
      <w:r w:rsidR="00041B5C">
        <w:t>–</w:t>
      </w:r>
      <w:r w:rsidR="00DA4A50">
        <w:t>Commissioner Johnson</w:t>
      </w:r>
      <w:r w:rsidR="00DE0475">
        <w:t>, Gibson and Weidel – No Comments; Commissioner Sibley roof date in July- starting anytime; Commissioner Thede talked about attendance at meetings – no rules in the Commissioner handbook – decision up to Commissioner Thede</w:t>
      </w:r>
      <w:r w:rsidR="00BE2535">
        <w:t xml:space="preserve"> and his desire</w:t>
      </w:r>
      <w:r w:rsidR="004F2993">
        <w:t xml:space="preserve"> is</w:t>
      </w:r>
      <w:r w:rsidR="00BE2535">
        <w:t xml:space="preserve"> to continue on the Board.</w:t>
      </w:r>
      <w:r w:rsidR="00DE0475">
        <w:t xml:space="preserve"> </w:t>
      </w:r>
    </w:p>
    <w:p w14:paraId="0859F1D4" w14:textId="266D62D4" w:rsidR="0074169A" w:rsidRDefault="00017D96" w:rsidP="00F80BEE">
      <w:pPr>
        <w:spacing w:after="120"/>
      </w:pPr>
      <w:r>
        <w:t>Director’s Report –</w:t>
      </w:r>
      <w:r w:rsidR="004279F7">
        <w:t>Summer events – Movie in the Park July 26</w:t>
      </w:r>
      <w:r w:rsidR="004279F7" w:rsidRPr="004279F7">
        <w:rPr>
          <w:vertAlign w:val="superscript"/>
        </w:rPr>
        <w:t>th</w:t>
      </w:r>
      <w:r w:rsidR="004279F7">
        <w:t>, 5K</w:t>
      </w:r>
      <w:r w:rsidR="00BE2535">
        <w:t xml:space="preserve"> rescheduled for July 26</w:t>
      </w:r>
      <w:r w:rsidR="00BE2535" w:rsidRPr="00BE2535">
        <w:rPr>
          <w:vertAlign w:val="superscript"/>
        </w:rPr>
        <w:t>th</w:t>
      </w:r>
      <w:r w:rsidR="00BE2535">
        <w:t xml:space="preserve"> morning; soccer and flag football forms will come out on July 28</w:t>
      </w:r>
      <w:r w:rsidR="00BE2535" w:rsidRPr="00BE2535">
        <w:rPr>
          <w:vertAlign w:val="superscript"/>
        </w:rPr>
        <w:t>th</w:t>
      </w:r>
      <w:r w:rsidR="00BE2535">
        <w:t xml:space="preserve"> , due August 18</w:t>
      </w:r>
      <w:r w:rsidR="00BE2535">
        <w:rPr>
          <w:vertAlign w:val="superscript"/>
        </w:rPr>
        <w:t xml:space="preserve">th, </w:t>
      </w:r>
      <w:r w:rsidR="00BE2535">
        <w:t>will include a google doc online with Venmo payment – play will start for Flag Football on September 10</w:t>
      </w:r>
      <w:r w:rsidR="00BE2535" w:rsidRPr="00BE2535">
        <w:rPr>
          <w:vertAlign w:val="superscript"/>
        </w:rPr>
        <w:t>th</w:t>
      </w:r>
      <w:r w:rsidR="00BE2535">
        <w:t xml:space="preserve"> and soccer on September 13</w:t>
      </w:r>
      <w:r w:rsidR="00BE2535" w:rsidRPr="00BE2535">
        <w:rPr>
          <w:vertAlign w:val="superscript"/>
        </w:rPr>
        <w:t>th</w:t>
      </w:r>
      <w:r w:rsidR="00BE2535">
        <w:t>- use of the football field and baseball/softball field; employee</w:t>
      </w:r>
      <w:r w:rsidR="004B5935">
        <w:t xml:space="preserve"> discussion about shifting the full time position being offered – whether we want an assistant director, recreation manager, or depending on applicant how we can best utilize the position for the workload-will continue to put word out about position, group the different responsibilities depending on the needs of what the Director sees what we need; Director will be taking days of July 18</w:t>
      </w:r>
      <w:r w:rsidR="004B5935" w:rsidRPr="004B5935">
        <w:rPr>
          <w:vertAlign w:val="superscript"/>
        </w:rPr>
        <w:t>th</w:t>
      </w:r>
      <w:r w:rsidR="004B5935">
        <w:t xml:space="preserve"> and July 21</w:t>
      </w:r>
      <w:r w:rsidR="004B5935" w:rsidRPr="004B5935">
        <w:rPr>
          <w:vertAlign w:val="superscript"/>
        </w:rPr>
        <w:t>st</w:t>
      </w:r>
      <w:r w:rsidR="004B5935">
        <w:t xml:space="preserve"> off, will not be available over the weekend as well; concession stand rebuild is still on hold – will wait to hear back from the school and Boosters on any updates with the project.  Lifeguard audit </w:t>
      </w:r>
      <w:r w:rsidR="00BE2535">
        <w:t xml:space="preserve">  </w:t>
      </w:r>
    </w:p>
    <w:p w14:paraId="7D9F0065" w14:textId="3155E490" w:rsidR="00B272F1" w:rsidRDefault="00B272F1" w:rsidP="00F80BEE">
      <w:pPr>
        <w:spacing w:after="120"/>
      </w:pPr>
      <w:r>
        <w:t xml:space="preserve">Unfinished Business – </w:t>
      </w:r>
    </w:p>
    <w:p w14:paraId="57DF0D3D" w14:textId="2659BDE5" w:rsidR="00A726C3" w:rsidRDefault="00A726C3" w:rsidP="00F80BEE">
      <w:pPr>
        <w:spacing w:after="120"/>
      </w:pPr>
      <w:r>
        <w:t>Action Items –</w:t>
      </w:r>
    </w:p>
    <w:p w14:paraId="3ADA7A87" w14:textId="660AEFBB" w:rsidR="00746AC4" w:rsidRDefault="00DC000B" w:rsidP="00746AC4">
      <w:pPr>
        <w:pStyle w:val="ListParagraph"/>
        <w:numPr>
          <w:ilvl w:val="0"/>
          <w:numId w:val="1"/>
        </w:numPr>
        <w:spacing w:after="120"/>
      </w:pPr>
      <w:r>
        <w:t xml:space="preserve"> </w:t>
      </w:r>
      <w:r w:rsidR="00DE0475">
        <w:t>Job Description – Employee Hiring</w:t>
      </w:r>
      <w:r w:rsidR="004B5935">
        <w:t>- Table</w:t>
      </w:r>
    </w:p>
    <w:p w14:paraId="4EBBB510" w14:textId="77777777" w:rsidR="00746AC4" w:rsidRDefault="00746AC4" w:rsidP="00746AC4">
      <w:pPr>
        <w:spacing w:after="120"/>
      </w:pPr>
    </w:p>
    <w:p w14:paraId="230BC264" w14:textId="42DAA799" w:rsidR="002D6E4B" w:rsidRDefault="00017D96" w:rsidP="00746AC4">
      <w:pPr>
        <w:spacing w:after="120"/>
      </w:pPr>
      <w:r>
        <w:t>A motion to adjourn was made by Commission</w:t>
      </w:r>
      <w:r w:rsidR="008C2C1F">
        <w:t xml:space="preserve">er </w:t>
      </w:r>
      <w:r w:rsidR="00746AC4">
        <w:t>Johnson</w:t>
      </w:r>
      <w:r w:rsidR="009E7CA8">
        <w:t xml:space="preserve"> </w:t>
      </w:r>
      <w:r>
        <w:t>and</w:t>
      </w:r>
      <w:r w:rsidR="008121D2">
        <w:t xml:space="preserve"> </w:t>
      </w:r>
      <w:r w:rsidR="00E917F2">
        <w:t xml:space="preserve">seconded by </w:t>
      </w:r>
      <w:r w:rsidR="00AB4158">
        <w:t>Commissioner</w:t>
      </w:r>
      <w:r w:rsidR="00E85012">
        <w:t xml:space="preserve"> </w:t>
      </w:r>
      <w:r w:rsidR="00D2590C">
        <w:t>Thede</w:t>
      </w:r>
      <w:r>
        <w:t>, al</w:t>
      </w:r>
      <w:r w:rsidR="00A726C3">
        <w:t>l in favor, motion carried</w:t>
      </w:r>
      <w:r w:rsidR="00682FF7">
        <w:t>.</w:t>
      </w:r>
    </w:p>
    <w:p w14:paraId="152D3904" w14:textId="77777777" w:rsidR="00D71312" w:rsidRDefault="00017D96" w:rsidP="00D05B13">
      <w:pPr>
        <w:spacing w:after="120"/>
      </w:pP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Secretary, Board of Commissioners     Karyn Sommers-Buck</w:t>
      </w:r>
    </w:p>
    <w:sectPr w:rsidR="00D71312" w:rsidSect="00F543BD">
      <w:pgSz w:w="12240" w:h="15840"/>
      <w:pgMar w:top="245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54"/>
    <w:multiLevelType w:val="hybridMultilevel"/>
    <w:tmpl w:val="EC56321A"/>
    <w:lvl w:ilvl="0" w:tplc="E6004C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6"/>
    <w:rsid w:val="00002F60"/>
    <w:rsid w:val="00016A79"/>
    <w:rsid w:val="00017D96"/>
    <w:rsid w:val="00021480"/>
    <w:rsid w:val="00022145"/>
    <w:rsid w:val="00025217"/>
    <w:rsid w:val="00025BA0"/>
    <w:rsid w:val="0003724E"/>
    <w:rsid w:val="00041B5C"/>
    <w:rsid w:val="00055841"/>
    <w:rsid w:val="00056A1D"/>
    <w:rsid w:val="00060A65"/>
    <w:rsid w:val="00073A5B"/>
    <w:rsid w:val="00075E75"/>
    <w:rsid w:val="000948B6"/>
    <w:rsid w:val="00095E80"/>
    <w:rsid w:val="000C77D3"/>
    <w:rsid w:val="000E1CB0"/>
    <w:rsid w:val="000F5508"/>
    <w:rsid w:val="000F6C73"/>
    <w:rsid w:val="000F7C72"/>
    <w:rsid w:val="00107907"/>
    <w:rsid w:val="00122055"/>
    <w:rsid w:val="00145A2C"/>
    <w:rsid w:val="0016126B"/>
    <w:rsid w:val="00180FF3"/>
    <w:rsid w:val="00196E05"/>
    <w:rsid w:val="001D321A"/>
    <w:rsid w:val="001E5047"/>
    <w:rsid w:val="001F28F1"/>
    <w:rsid w:val="00200E01"/>
    <w:rsid w:val="00201D87"/>
    <w:rsid w:val="00234C58"/>
    <w:rsid w:val="00236689"/>
    <w:rsid w:val="00241842"/>
    <w:rsid w:val="00254C58"/>
    <w:rsid w:val="00263472"/>
    <w:rsid w:val="0027631D"/>
    <w:rsid w:val="002A2281"/>
    <w:rsid w:val="002B7589"/>
    <w:rsid w:val="002C048A"/>
    <w:rsid w:val="002C4DDA"/>
    <w:rsid w:val="002C7748"/>
    <w:rsid w:val="002D6E4B"/>
    <w:rsid w:val="002E6CD2"/>
    <w:rsid w:val="00304757"/>
    <w:rsid w:val="00321B3C"/>
    <w:rsid w:val="003447D3"/>
    <w:rsid w:val="00353D29"/>
    <w:rsid w:val="00364A3C"/>
    <w:rsid w:val="003817B2"/>
    <w:rsid w:val="00387F86"/>
    <w:rsid w:val="003A085C"/>
    <w:rsid w:val="003C5304"/>
    <w:rsid w:val="003C6AE7"/>
    <w:rsid w:val="003D3502"/>
    <w:rsid w:val="003F7E94"/>
    <w:rsid w:val="00407E37"/>
    <w:rsid w:val="004279F7"/>
    <w:rsid w:val="00453F04"/>
    <w:rsid w:val="00472B91"/>
    <w:rsid w:val="00487CF1"/>
    <w:rsid w:val="004A21BC"/>
    <w:rsid w:val="004B5935"/>
    <w:rsid w:val="004D1973"/>
    <w:rsid w:val="004D2521"/>
    <w:rsid w:val="004E48C4"/>
    <w:rsid w:val="004F2993"/>
    <w:rsid w:val="004F6808"/>
    <w:rsid w:val="00507BA9"/>
    <w:rsid w:val="00547BB9"/>
    <w:rsid w:val="005C022D"/>
    <w:rsid w:val="005C33E1"/>
    <w:rsid w:val="005C6CD9"/>
    <w:rsid w:val="006006E0"/>
    <w:rsid w:val="0060073D"/>
    <w:rsid w:val="00602EDA"/>
    <w:rsid w:val="00614AFD"/>
    <w:rsid w:val="00617CBD"/>
    <w:rsid w:val="00617E1A"/>
    <w:rsid w:val="00626BD8"/>
    <w:rsid w:val="00632043"/>
    <w:rsid w:val="006375B8"/>
    <w:rsid w:val="006718CA"/>
    <w:rsid w:val="00682FF7"/>
    <w:rsid w:val="00686FC6"/>
    <w:rsid w:val="006B7A48"/>
    <w:rsid w:val="006C026C"/>
    <w:rsid w:val="006C0AEE"/>
    <w:rsid w:val="006C44C7"/>
    <w:rsid w:val="006C48FD"/>
    <w:rsid w:val="006D3CC5"/>
    <w:rsid w:val="0070032F"/>
    <w:rsid w:val="007014A3"/>
    <w:rsid w:val="0070617B"/>
    <w:rsid w:val="007251B4"/>
    <w:rsid w:val="00737786"/>
    <w:rsid w:val="00740646"/>
    <w:rsid w:val="0074169A"/>
    <w:rsid w:val="00746AC4"/>
    <w:rsid w:val="00782B4E"/>
    <w:rsid w:val="007B1C4F"/>
    <w:rsid w:val="007C031D"/>
    <w:rsid w:val="00804C9A"/>
    <w:rsid w:val="00812014"/>
    <w:rsid w:val="008121D2"/>
    <w:rsid w:val="0081695C"/>
    <w:rsid w:val="00820FF1"/>
    <w:rsid w:val="00844F2A"/>
    <w:rsid w:val="0086324C"/>
    <w:rsid w:val="0086505E"/>
    <w:rsid w:val="00891B31"/>
    <w:rsid w:val="008922FF"/>
    <w:rsid w:val="008A4A17"/>
    <w:rsid w:val="008B16CF"/>
    <w:rsid w:val="008C2C1F"/>
    <w:rsid w:val="008D1620"/>
    <w:rsid w:val="008D4A74"/>
    <w:rsid w:val="008F1BC4"/>
    <w:rsid w:val="00900E98"/>
    <w:rsid w:val="0090398F"/>
    <w:rsid w:val="00905963"/>
    <w:rsid w:val="00914128"/>
    <w:rsid w:val="0092699E"/>
    <w:rsid w:val="00942DEA"/>
    <w:rsid w:val="00953ED8"/>
    <w:rsid w:val="00957F27"/>
    <w:rsid w:val="00960173"/>
    <w:rsid w:val="00967549"/>
    <w:rsid w:val="00980A65"/>
    <w:rsid w:val="00982221"/>
    <w:rsid w:val="00985CB6"/>
    <w:rsid w:val="009865B7"/>
    <w:rsid w:val="009B2167"/>
    <w:rsid w:val="009C06CB"/>
    <w:rsid w:val="009E46F9"/>
    <w:rsid w:val="009E7CA8"/>
    <w:rsid w:val="00A02187"/>
    <w:rsid w:val="00A02517"/>
    <w:rsid w:val="00A02F8D"/>
    <w:rsid w:val="00A10BEC"/>
    <w:rsid w:val="00A514C9"/>
    <w:rsid w:val="00A52B4C"/>
    <w:rsid w:val="00A56966"/>
    <w:rsid w:val="00A618AE"/>
    <w:rsid w:val="00A726C3"/>
    <w:rsid w:val="00A7661D"/>
    <w:rsid w:val="00A903DD"/>
    <w:rsid w:val="00A94626"/>
    <w:rsid w:val="00AB4158"/>
    <w:rsid w:val="00AD5BA4"/>
    <w:rsid w:val="00B03133"/>
    <w:rsid w:val="00B135F4"/>
    <w:rsid w:val="00B219F1"/>
    <w:rsid w:val="00B272F1"/>
    <w:rsid w:val="00B32CAD"/>
    <w:rsid w:val="00B54099"/>
    <w:rsid w:val="00B55BD5"/>
    <w:rsid w:val="00B668FC"/>
    <w:rsid w:val="00B84077"/>
    <w:rsid w:val="00B9637E"/>
    <w:rsid w:val="00BA25D9"/>
    <w:rsid w:val="00BA2A63"/>
    <w:rsid w:val="00BA2EF2"/>
    <w:rsid w:val="00BA3F70"/>
    <w:rsid w:val="00BB0D65"/>
    <w:rsid w:val="00BC4481"/>
    <w:rsid w:val="00BD32EA"/>
    <w:rsid w:val="00BE2535"/>
    <w:rsid w:val="00C22DC9"/>
    <w:rsid w:val="00C27810"/>
    <w:rsid w:val="00C32117"/>
    <w:rsid w:val="00C408BC"/>
    <w:rsid w:val="00C8155F"/>
    <w:rsid w:val="00C8291C"/>
    <w:rsid w:val="00C84F67"/>
    <w:rsid w:val="00C92121"/>
    <w:rsid w:val="00C94A9B"/>
    <w:rsid w:val="00CA29DC"/>
    <w:rsid w:val="00CA2F60"/>
    <w:rsid w:val="00CA4A2B"/>
    <w:rsid w:val="00CB469F"/>
    <w:rsid w:val="00CC474C"/>
    <w:rsid w:val="00CC5D74"/>
    <w:rsid w:val="00CD134E"/>
    <w:rsid w:val="00CF1C03"/>
    <w:rsid w:val="00CF2EA5"/>
    <w:rsid w:val="00CF60F9"/>
    <w:rsid w:val="00CF6B85"/>
    <w:rsid w:val="00CF6D30"/>
    <w:rsid w:val="00D05B13"/>
    <w:rsid w:val="00D24032"/>
    <w:rsid w:val="00D2590C"/>
    <w:rsid w:val="00D53203"/>
    <w:rsid w:val="00D57E26"/>
    <w:rsid w:val="00D65072"/>
    <w:rsid w:val="00D7124D"/>
    <w:rsid w:val="00D71312"/>
    <w:rsid w:val="00D852D3"/>
    <w:rsid w:val="00D902FC"/>
    <w:rsid w:val="00D9395A"/>
    <w:rsid w:val="00DA4A50"/>
    <w:rsid w:val="00DA760A"/>
    <w:rsid w:val="00DB609A"/>
    <w:rsid w:val="00DC000B"/>
    <w:rsid w:val="00DD6BA7"/>
    <w:rsid w:val="00DE0475"/>
    <w:rsid w:val="00DE303C"/>
    <w:rsid w:val="00DF004F"/>
    <w:rsid w:val="00DF41D8"/>
    <w:rsid w:val="00DF716D"/>
    <w:rsid w:val="00E00D44"/>
    <w:rsid w:val="00E05BC2"/>
    <w:rsid w:val="00E359F9"/>
    <w:rsid w:val="00E534E3"/>
    <w:rsid w:val="00E55250"/>
    <w:rsid w:val="00E63BB2"/>
    <w:rsid w:val="00E65959"/>
    <w:rsid w:val="00E669CD"/>
    <w:rsid w:val="00E85012"/>
    <w:rsid w:val="00E917F2"/>
    <w:rsid w:val="00EB3FDA"/>
    <w:rsid w:val="00EB73CD"/>
    <w:rsid w:val="00ED0527"/>
    <w:rsid w:val="00EF4EC2"/>
    <w:rsid w:val="00F05445"/>
    <w:rsid w:val="00F10A1F"/>
    <w:rsid w:val="00F543BD"/>
    <w:rsid w:val="00F56E55"/>
    <w:rsid w:val="00F57EF8"/>
    <w:rsid w:val="00F80BEE"/>
    <w:rsid w:val="00F90F06"/>
    <w:rsid w:val="00F979B5"/>
    <w:rsid w:val="00FB1C97"/>
    <w:rsid w:val="00FF00F5"/>
    <w:rsid w:val="00FF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595CA"/>
  <w15:docId w15:val="{2FE1CF4C-D83C-4A9F-874D-23D10099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2F57-6079-4229-87B0-97EACB78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Dist</dc:creator>
  <cp:keywords/>
  <dc:description/>
  <cp:lastModifiedBy>Prophetstown Park District</cp:lastModifiedBy>
  <cp:revision>5</cp:revision>
  <cp:lastPrinted>2025-08-20T17:35:00Z</cp:lastPrinted>
  <dcterms:created xsi:type="dcterms:W3CDTF">2025-08-06T21:36:00Z</dcterms:created>
  <dcterms:modified xsi:type="dcterms:W3CDTF">2025-08-20T17:35:00Z</dcterms:modified>
</cp:coreProperties>
</file>