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64E" w:rsidRPr="00A739A9" w:rsidRDefault="00AD7FC4" w:rsidP="0030747A">
      <w:pPr>
        <w:pStyle w:val="Title"/>
        <w:jc w:val="center"/>
        <w:rPr>
          <w:sz w:val="24"/>
          <w:szCs w:val="24"/>
          <w:u w:val="single"/>
        </w:rPr>
      </w:pPr>
      <w:r w:rsidRPr="00A739A9">
        <w:rPr>
          <w:sz w:val="24"/>
          <w:szCs w:val="24"/>
          <w:u w:val="single"/>
        </w:rPr>
        <w:t>Minutes for National Capital Able Sail Association (NCASA) April 6</w:t>
      </w:r>
      <w:r w:rsidRPr="00A739A9">
        <w:rPr>
          <w:sz w:val="24"/>
          <w:szCs w:val="24"/>
          <w:u w:val="single"/>
          <w:vertAlign w:val="superscript"/>
        </w:rPr>
        <w:t>th</w:t>
      </w:r>
      <w:r w:rsidRPr="00A739A9">
        <w:rPr>
          <w:sz w:val="24"/>
          <w:szCs w:val="24"/>
          <w:u w:val="single"/>
        </w:rPr>
        <w:t>, 2025 Annual General Meeting</w:t>
      </w:r>
    </w:p>
    <w:p w:rsidR="00D13A62" w:rsidRDefault="00D13A62" w:rsidP="00AD7FC4"/>
    <w:p w:rsidR="00AD7FC4" w:rsidRDefault="00381723" w:rsidP="00AD7FC4">
      <w:r>
        <w:t>Notification for the</w:t>
      </w:r>
      <w:r w:rsidR="009C490B">
        <w:t xml:space="preserve"> NCASA 2024 Annual General Meeting </w:t>
      </w:r>
      <w:r>
        <w:t xml:space="preserve">was advertised on </w:t>
      </w:r>
      <w:r w:rsidR="00AD7FC4">
        <w:t xml:space="preserve">March </w:t>
      </w:r>
      <w:proofErr w:type="gramStart"/>
      <w:r w:rsidR="00AD7FC4">
        <w:t>6</w:t>
      </w:r>
      <w:r w:rsidR="00AD7FC4" w:rsidRPr="00AD7FC4">
        <w:rPr>
          <w:vertAlign w:val="superscript"/>
        </w:rPr>
        <w:t>th</w:t>
      </w:r>
      <w:proofErr w:type="gramEnd"/>
      <w:r w:rsidR="00AD7FC4">
        <w:t>, 2025</w:t>
      </w:r>
      <w:r w:rsidR="009C490B">
        <w:t xml:space="preserve"> (</w:t>
      </w:r>
      <w:r>
        <w:t xml:space="preserve">NCASA website </w:t>
      </w:r>
      <w:hyperlink r:id="rId7" w:history="1">
        <w:r w:rsidR="00AD7FC4">
          <w:rPr>
            <w:rStyle w:val="Hyperlink"/>
          </w:rPr>
          <w:t>https://ncasa.ca/AGM</w:t>
        </w:r>
      </w:hyperlink>
      <w:r w:rsidR="00AD7FC4">
        <w:t>)</w:t>
      </w:r>
      <w:r w:rsidR="009C490B">
        <w:t xml:space="preserve">.  A second notice for the NCASA 2024 Annual General Meeting was posted on March </w:t>
      </w:r>
      <w:proofErr w:type="gramStart"/>
      <w:r w:rsidR="009C490B">
        <w:t>8</w:t>
      </w:r>
      <w:r w:rsidR="009C490B" w:rsidRPr="009C490B">
        <w:rPr>
          <w:vertAlign w:val="superscript"/>
        </w:rPr>
        <w:t>th</w:t>
      </w:r>
      <w:proofErr w:type="gramEnd"/>
      <w:r w:rsidR="009C490B">
        <w:t>, 2025 on the</w:t>
      </w:r>
      <w:r w:rsidR="00AD7FC4">
        <w:t xml:space="preserve"> NCASA Group Facebook page (</w:t>
      </w:r>
      <w:hyperlink r:id="rId8" w:history="1">
        <w:r w:rsidR="00AD7FC4">
          <w:rPr>
            <w:rStyle w:val="Hyperlink"/>
          </w:rPr>
          <w:t>https://www.facebook.com/ncasa.nsc/posts</w:t>
        </w:r>
      </w:hyperlink>
      <w:r w:rsidR="00AD7FC4">
        <w:t>)</w:t>
      </w:r>
      <w:r w:rsidR="00D13A62">
        <w:t>.</w:t>
      </w:r>
      <w:r w:rsidR="009C490B">
        <w:t xml:space="preserve">  Emails were subsequently sent to Nepean Able Sail volunteers and sailors on</w:t>
      </w:r>
      <w:r w:rsidR="00FC52B2">
        <w:t xml:space="preserve"> March </w:t>
      </w:r>
      <w:proofErr w:type="gramStart"/>
      <w:r w:rsidR="00FC52B2">
        <w:t>26</w:t>
      </w:r>
      <w:r w:rsidR="00FC52B2" w:rsidRPr="00FC52B2">
        <w:rPr>
          <w:vertAlign w:val="superscript"/>
        </w:rPr>
        <w:t>th</w:t>
      </w:r>
      <w:proofErr w:type="gramEnd"/>
      <w:r w:rsidR="00FC52B2">
        <w:t>,</w:t>
      </w:r>
      <w:r w:rsidR="009C490B">
        <w:t xml:space="preserve"> March 28</w:t>
      </w:r>
      <w:r w:rsidR="009C490B" w:rsidRPr="009C490B">
        <w:rPr>
          <w:vertAlign w:val="superscript"/>
        </w:rPr>
        <w:t>th</w:t>
      </w:r>
      <w:r w:rsidR="009C490B">
        <w:t xml:space="preserve"> and April 5</w:t>
      </w:r>
      <w:r w:rsidR="009C490B" w:rsidRPr="009C490B">
        <w:rPr>
          <w:vertAlign w:val="superscript"/>
        </w:rPr>
        <w:t>th</w:t>
      </w:r>
      <w:r w:rsidR="009C490B">
        <w:t xml:space="preserve"> of 2025.  </w:t>
      </w:r>
    </w:p>
    <w:p w:rsidR="00DC69CE" w:rsidRDefault="00DC69CE" w:rsidP="00AD7FC4">
      <w:r>
        <w:t>The following addendums are included in the minutes:</w:t>
      </w:r>
    </w:p>
    <w:p w:rsidR="006D7A1D" w:rsidRPr="007A2608" w:rsidRDefault="00F923B1" w:rsidP="00DC69CE">
      <w:pPr>
        <w:pStyle w:val="ListParagraph"/>
        <w:numPr>
          <w:ilvl w:val="0"/>
          <w:numId w:val="15"/>
        </w:numPr>
        <w:rPr>
          <w:rStyle w:val="Hyperlink"/>
          <w:color w:val="auto"/>
          <w:u w:val="none"/>
        </w:rPr>
      </w:pPr>
      <w:hyperlink w:anchor="Financial" w:history="1">
        <w:r w:rsidR="006D7A1D" w:rsidRPr="00DC69CE">
          <w:rPr>
            <w:rStyle w:val="Hyperlink"/>
          </w:rPr>
          <w:t>Addendum A – Financial Reports</w:t>
        </w:r>
      </w:hyperlink>
    </w:p>
    <w:p w:rsidR="007A2608" w:rsidRPr="00A12BEE" w:rsidRDefault="007A2608" w:rsidP="00DC69CE">
      <w:pPr>
        <w:pStyle w:val="ListParagraph"/>
        <w:numPr>
          <w:ilvl w:val="0"/>
          <w:numId w:val="15"/>
        </w:numPr>
        <w:rPr>
          <w:rStyle w:val="Hyperlink"/>
          <w:color w:val="auto"/>
          <w:u w:val="none"/>
        </w:rPr>
      </w:pPr>
      <w:r>
        <w:rPr>
          <w:rStyle w:val="Hyperlink"/>
        </w:rPr>
        <w:t xml:space="preserve">Addendum B – </w:t>
      </w:r>
      <w:hyperlink w:anchor="Attendence" w:history="1">
        <w:r w:rsidRPr="00C528E0">
          <w:rPr>
            <w:rStyle w:val="Hyperlink"/>
          </w:rPr>
          <w:t>Attendance</w:t>
        </w:r>
      </w:hyperlink>
      <w:r>
        <w:rPr>
          <w:rStyle w:val="Hyperlink"/>
        </w:rPr>
        <w:t xml:space="preserve"> List</w:t>
      </w:r>
    </w:p>
    <w:p w:rsidR="00A12BEE" w:rsidRPr="00B118AE" w:rsidRDefault="00A12BEE" w:rsidP="00DC69CE">
      <w:pPr>
        <w:pStyle w:val="ListParagraph"/>
        <w:numPr>
          <w:ilvl w:val="0"/>
          <w:numId w:val="15"/>
        </w:numPr>
        <w:rPr>
          <w:rStyle w:val="Hyperlink"/>
          <w:color w:val="auto"/>
          <w:u w:val="none"/>
        </w:rPr>
      </w:pPr>
      <w:hyperlink w:anchor="Amendment" w:history="1">
        <w:r w:rsidRPr="00A12BEE">
          <w:rPr>
            <w:rStyle w:val="Hyperlink"/>
          </w:rPr>
          <w:t>Addendum C -  AGM Amendment to Minutes</w:t>
        </w:r>
      </w:hyperlink>
      <w:r>
        <w:rPr>
          <w:rStyle w:val="Hyperlink"/>
        </w:rPr>
        <w:t xml:space="preserve"> </w:t>
      </w:r>
    </w:p>
    <w:p w:rsidR="00B118AE" w:rsidRDefault="00B118AE" w:rsidP="00B118AE">
      <w:r>
        <w:t xml:space="preserve">Special acknowledgement for </w:t>
      </w:r>
      <w:r w:rsidRPr="00B118AE">
        <w:t xml:space="preserve">Doug O'Keefe (President) and John Brooks (Treasurer) </w:t>
      </w:r>
      <w:r>
        <w:t xml:space="preserve">who </w:t>
      </w:r>
      <w:r w:rsidRPr="00B118AE">
        <w:t>took on NCASA interim positions last fall when the organization was in danger</w:t>
      </w:r>
      <w:r>
        <w:t xml:space="preserve"> of losing charitable status</w:t>
      </w:r>
      <w:r w:rsidRPr="00B118AE">
        <w:t xml:space="preserve">.  In many respects, it has become a full time job, and they have worked tirelessly as volunteers to get NCASA back on firm footing.  </w:t>
      </w:r>
    </w:p>
    <w:p w:rsidR="005C164E" w:rsidRPr="005C164E" w:rsidRDefault="00F923B1" w:rsidP="005C164E">
      <w:pPr>
        <w:pStyle w:val="ListNumber"/>
        <w:rPr>
          <w:sz w:val="20"/>
          <w:szCs w:val="20"/>
        </w:rPr>
      </w:pPr>
      <w:sdt>
        <w:sdtPr>
          <w:rPr>
            <w:rFonts w:eastAsiaTheme="majorEastAsia"/>
            <w:sz w:val="20"/>
            <w:szCs w:val="20"/>
          </w:rPr>
          <w:alias w:val="Call to order:"/>
          <w:tag w:val="Call to order:"/>
          <w:id w:val="-1375694221"/>
          <w:placeholder>
            <w:docPart w:val="16FACB2AA2EF4C5099094CD8C1EAE279"/>
          </w:placeholder>
          <w:temporary/>
          <w:showingPlcHdr/>
          <w15:appearance w15:val="hidden"/>
        </w:sdtPr>
        <w:sdtEndPr>
          <w:rPr>
            <w:rFonts w:eastAsia="Times New Roman"/>
          </w:rPr>
        </w:sdtEndPr>
        <w:sdtContent>
          <w:r w:rsidR="005C164E" w:rsidRPr="0030747A">
            <w:rPr>
              <w:rFonts w:eastAsiaTheme="majorEastAsia"/>
            </w:rPr>
            <w:t>Call to order</w:t>
          </w:r>
        </w:sdtContent>
      </w:sdt>
    </w:p>
    <w:p w:rsidR="00F12C22" w:rsidRDefault="00AD7FC4" w:rsidP="00D13A62">
      <w:r>
        <w:t xml:space="preserve">Interim president Doug O’Keefe called </w:t>
      </w:r>
      <w:r w:rsidR="00381723">
        <w:t xml:space="preserve">the </w:t>
      </w:r>
      <w:r>
        <w:t>meeting to order</w:t>
      </w:r>
      <w:r w:rsidR="00D13A62">
        <w:t>.   All 18 participating members were invited to introduce themselves</w:t>
      </w:r>
      <w:r w:rsidR="00A739A9">
        <w:t>.</w:t>
      </w:r>
    </w:p>
    <w:p w:rsidR="00D13A62" w:rsidRPr="00D13A62" w:rsidRDefault="00D13A62" w:rsidP="00D13A62">
      <w:r>
        <w:t>Participant names and email addresses were recorded</w:t>
      </w:r>
      <w:r w:rsidR="00381723">
        <w:t xml:space="preserve"> after completion of introductions</w:t>
      </w:r>
      <w:r>
        <w:t>.</w:t>
      </w:r>
    </w:p>
    <w:p w:rsidR="005C164E" w:rsidRPr="005C164E" w:rsidRDefault="00A739A9" w:rsidP="005C164E">
      <w:pPr>
        <w:pStyle w:val="ListNumber"/>
        <w:rPr>
          <w:sz w:val="20"/>
          <w:szCs w:val="20"/>
        </w:rPr>
      </w:pPr>
      <w:r>
        <w:rPr>
          <w:rFonts w:eastAsiaTheme="majorEastAsia"/>
        </w:rPr>
        <w:t>Board of Directors Roll Call</w:t>
      </w:r>
    </w:p>
    <w:p w:rsidR="00D13A62" w:rsidRDefault="00D13A62" w:rsidP="00D13A62">
      <w:r>
        <w:t>In attendance: Doug O’Keefe</w:t>
      </w:r>
      <w:r w:rsidR="000B51EC">
        <w:t xml:space="preserve"> (Interim President)</w:t>
      </w:r>
      <w:r>
        <w:t>, John Brooks</w:t>
      </w:r>
      <w:r w:rsidR="000B51EC">
        <w:t xml:space="preserve"> (Interim Treasurer)</w:t>
      </w:r>
      <w:r>
        <w:t>, Ian Campbell</w:t>
      </w:r>
      <w:r w:rsidR="000B51EC">
        <w:t xml:space="preserve"> (Dir. At Large)</w:t>
      </w:r>
      <w:r>
        <w:t xml:space="preserve">, </w:t>
      </w:r>
      <w:proofErr w:type="spellStart"/>
      <w:r>
        <w:t>Rachid</w:t>
      </w:r>
      <w:proofErr w:type="spellEnd"/>
      <w:r>
        <w:t xml:space="preserve"> </w:t>
      </w:r>
      <w:proofErr w:type="spellStart"/>
      <w:r>
        <w:t>Merzouk</w:t>
      </w:r>
      <w:proofErr w:type="spellEnd"/>
      <w:r w:rsidR="000B51EC">
        <w:t xml:space="preserve"> (Dir. At Large)</w:t>
      </w:r>
      <w:r>
        <w:t>, and Brian Peckover</w:t>
      </w:r>
      <w:r w:rsidR="000B51EC">
        <w:t xml:space="preserve"> (Dir. At Large)</w:t>
      </w:r>
      <w:r>
        <w:t>.</w:t>
      </w:r>
    </w:p>
    <w:p w:rsidR="00D13A62" w:rsidRPr="00D13A62" w:rsidRDefault="00D13A62" w:rsidP="00D13A62">
      <w:proofErr w:type="gramStart"/>
      <w:r>
        <w:t>Absent:</w:t>
      </w:r>
      <w:proofErr w:type="gramEnd"/>
      <w:r>
        <w:t xml:space="preserve"> Wendi Robinson-Ley</w:t>
      </w:r>
      <w:r w:rsidR="000B51EC">
        <w:t xml:space="preserve"> (Past President)</w:t>
      </w:r>
      <w:r>
        <w:t xml:space="preserve">, </w:t>
      </w:r>
      <w:proofErr w:type="spellStart"/>
      <w:r>
        <w:t>Karell</w:t>
      </w:r>
      <w:proofErr w:type="spellEnd"/>
      <w:r>
        <w:t xml:space="preserve"> </w:t>
      </w:r>
      <w:proofErr w:type="spellStart"/>
      <w:r>
        <w:t>Régnier</w:t>
      </w:r>
      <w:proofErr w:type="spellEnd"/>
      <w:r w:rsidR="000B51EC">
        <w:t xml:space="preserve"> (Secretary)</w:t>
      </w:r>
    </w:p>
    <w:p w:rsidR="00586FC1" w:rsidRPr="0030747A" w:rsidRDefault="00D13A62" w:rsidP="0030747A">
      <w:pPr>
        <w:pStyle w:val="ListNumber"/>
      </w:pPr>
      <w:r w:rsidRPr="0030747A">
        <w:rPr>
          <w:rFonts w:eastAsiaTheme="majorEastAsia"/>
        </w:rPr>
        <w:t>Interim President’s address – Doug O’Keefe</w:t>
      </w:r>
    </w:p>
    <w:p w:rsidR="00C057FF" w:rsidRPr="00C057FF" w:rsidRDefault="00C057FF" w:rsidP="00C057FF">
      <w:pPr>
        <w:spacing w:line="240" w:lineRule="auto"/>
        <w:rPr>
          <w:shd w:val="clear" w:color="auto" w:fill="FFFFFF"/>
        </w:rPr>
      </w:pPr>
      <w:r>
        <w:rPr>
          <w:shd w:val="clear" w:color="auto" w:fill="FFFFFF"/>
        </w:rPr>
        <w:t xml:space="preserve">Doug O’Keefe joined the NCASA board as interim President in the fall of 2024. Doug has a BA in Economics and a MBA. He worked 41 years for the Federal Government in marine related fields.  His last position was Chief of International Marine Policy at Transport Canada.  Doug was the past president of the Sledge Hockey of Eastern Ontario (SHEO), and is currently serving as a director for this organization. He served as president for the </w:t>
      </w:r>
      <w:proofErr w:type="spellStart"/>
      <w:r>
        <w:rPr>
          <w:shd w:val="clear" w:color="auto" w:fill="FFFFFF"/>
        </w:rPr>
        <w:t>Crohns</w:t>
      </w:r>
      <w:proofErr w:type="spellEnd"/>
      <w:r>
        <w:rPr>
          <w:shd w:val="clear" w:color="auto" w:fill="FFFFFF"/>
        </w:rPr>
        <w:t xml:space="preserve"> and Colitis Foundation (</w:t>
      </w:r>
      <w:proofErr w:type="spellStart"/>
      <w:r>
        <w:rPr>
          <w:shd w:val="clear" w:color="auto" w:fill="FFFFFF"/>
        </w:rPr>
        <w:t>Nfld</w:t>
      </w:r>
      <w:proofErr w:type="spellEnd"/>
      <w:r>
        <w:rPr>
          <w:shd w:val="clear" w:color="auto" w:fill="FFFFFF"/>
        </w:rPr>
        <w:t xml:space="preserve"> &amp; Labrador Chapter).  He is currently a Nepean Sailing Club Able Sail volunteer, and helped co-chair the National Capital Cup in 2024.</w:t>
      </w:r>
    </w:p>
    <w:p w:rsidR="002B481F" w:rsidRDefault="00D13A62" w:rsidP="0051758A">
      <w:r>
        <w:t xml:space="preserve">Doug O’Keefe introduced the other board members in attendance and described their jobs.  </w:t>
      </w:r>
      <w:r w:rsidR="002B481F">
        <w:t>He thanked Wendi Robinson-Ley for her service as NCASA’s past president, and referred to challenges facing the organization during the COVID-19 pandemic.</w:t>
      </w:r>
    </w:p>
    <w:p w:rsidR="002B481F" w:rsidRDefault="00A739A9" w:rsidP="0051758A">
      <w:r>
        <w:t>Specific references were</w:t>
      </w:r>
      <w:r w:rsidR="002B481F">
        <w:t xml:space="preserve"> made to </w:t>
      </w:r>
      <w:r w:rsidR="00381723">
        <w:t xml:space="preserve">current </w:t>
      </w:r>
      <w:r>
        <w:t>challenges</w:t>
      </w:r>
      <w:r w:rsidR="002B481F">
        <w:t xml:space="preserve"> facing NCASA, regarding insurance policies held by the organization, resulting in thousands of dollars in premium payments per year.  Doug </w:t>
      </w:r>
      <w:r>
        <w:t xml:space="preserve">O’Keefe </w:t>
      </w:r>
      <w:r w:rsidR="002B481F">
        <w:t xml:space="preserve">emphasized that these policies need to be examined in detail with representatives from the insuring agencies and the Nepean </w:t>
      </w:r>
      <w:r w:rsidR="002B481F">
        <w:lastRenderedPageBreak/>
        <w:t>Sailing Club (owners of the Martin 16 fleet).</w:t>
      </w:r>
      <w:r w:rsidR="00F14467">
        <w:t xml:space="preserve">  </w:t>
      </w:r>
      <w:r w:rsidR="00A20D02">
        <w:t xml:space="preserve">As a former employee of Transport Canada’s marine safety division, Doug is uniquely qualified to </w:t>
      </w:r>
      <w:r w:rsidR="00381723">
        <w:t>lead this initiative</w:t>
      </w:r>
      <w:r w:rsidR="00A20D02">
        <w:t>.</w:t>
      </w:r>
    </w:p>
    <w:p w:rsidR="00CD4078" w:rsidRDefault="00CD4078" w:rsidP="0051758A">
      <w:r>
        <w:t>The interim president provided a positive message for the future of NCASA and thanked all participants for attending the Annual General Meeting.</w:t>
      </w:r>
    </w:p>
    <w:p w:rsidR="00CD4078" w:rsidRDefault="00CD4078" w:rsidP="0030747A">
      <w:pPr>
        <w:pStyle w:val="ListNumber"/>
      </w:pPr>
      <w:r>
        <w:t>NCASA as a Charitable Corporation – Dave Gardner</w:t>
      </w:r>
    </w:p>
    <w:p w:rsidR="00CD4078" w:rsidRDefault="00CD4078" w:rsidP="00CD4078">
      <w:r>
        <w:t xml:space="preserve">Attending member Dave Gardner explained to the membership that the National Capital Able Sail Association (NCASA) functions as </w:t>
      </w:r>
      <w:r w:rsidR="00381723">
        <w:t xml:space="preserve">a charity, providing </w:t>
      </w:r>
      <w:r>
        <w:t>funding to the Nepean Sailing Club Able Sail Program</w:t>
      </w:r>
      <w:r w:rsidR="00F14467">
        <w:t>.  This includes both the sailors with disabilities and the volunteers.</w:t>
      </w:r>
      <w:r>
        <w:t xml:space="preserve">  </w:t>
      </w:r>
      <w:r w:rsidR="009D33AD">
        <w:t>The</w:t>
      </w:r>
      <w:r>
        <w:t xml:space="preserve"> funding is use</w:t>
      </w:r>
      <w:r w:rsidR="009D33AD">
        <w:t xml:space="preserve">d to purchase new equipment, </w:t>
      </w:r>
      <w:r>
        <w:t>replace old equipment</w:t>
      </w:r>
      <w:r w:rsidR="009D33AD">
        <w:t>, and purchase supplies and equipment for repairs</w:t>
      </w:r>
      <w:r w:rsidR="00F14467">
        <w:t xml:space="preserve">.  NCASA </w:t>
      </w:r>
      <w:r w:rsidR="009D33AD">
        <w:t>has no ownership in any of the equipment or boats associated with the Nepean Sailing Club</w:t>
      </w:r>
      <w:r w:rsidR="00F14467">
        <w:t xml:space="preserve"> Able Sail</w:t>
      </w:r>
      <w:r w:rsidR="009D33AD">
        <w:t xml:space="preserve"> Program</w:t>
      </w:r>
      <w:r w:rsidR="00F14467">
        <w:t xml:space="preserve">. </w:t>
      </w:r>
      <w:r>
        <w:t xml:space="preserve"> </w:t>
      </w:r>
    </w:p>
    <w:p w:rsidR="00F14467" w:rsidRDefault="00F14467" w:rsidP="00CD4078">
      <w:r>
        <w:t>NCASA also functio</w:t>
      </w:r>
      <w:r w:rsidR="009D33AD">
        <w:t xml:space="preserve">ns as a social organization, </w:t>
      </w:r>
      <w:r>
        <w:t xml:space="preserve">hosting volunteer/sailor banquets and barbeques, </w:t>
      </w:r>
      <w:r w:rsidR="00381723">
        <w:t>ensuring that the members of the Able Sail community are recognized and appreciated for their support.</w:t>
      </w:r>
    </w:p>
    <w:p w:rsidR="00F14467" w:rsidRDefault="00F14467" w:rsidP="00CD4078">
      <w:r>
        <w:t>As a charitable corporation, tax receipts are available to individuals and businesses that wish to make donations (</w:t>
      </w:r>
      <w:proofErr w:type="spellStart"/>
      <w:r>
        <w:fldChar w:fldCharType="begin"/>
      </w:r>
      <w:r>
        <w:instrText xml:space="preserve"> HYPERLINK "https://www.canadahelps.org/en/charities/national-capital-able-sail-association/" </w:instrText>
      </w:r>
      <w:r>
        <w:fldChar w:fldCharType="separate"/>
      </w:r>
      <w:r w:rsidRPr="00F14467">
        <w:rPr>
          <w:rStyle w:val="Hyperlink"/>
        </w:rPr>
        <w:t>ncasa</w:t>
      </w:r>
      <w:proofErr w:type="spellEnd"/>
      <w:r w:rsidRPr="00F14467">
        <w:rPr>
          <w:rStyle w:val="Hyperlink"/>
        </w:rPr>
        <w:t>/</w:t>
      </w:r>
      <w:proofErr w:type="spellStart"/>
      <w:r w:rsidRPr="00F14467">
        <w:rPr>
          <w:rStyle w:val="Hyperlink"/>
        </w:rPr>
        <w:t>charitable_donation</w:t>
      </w:r>
      <w:proofErr w:type="spellEnd"/>
      <w:r>
        <w:fldChar w:fldCharType="end"/>
      </w:r>
      <w:r>
        <w:t>).</w:t>
      </w:r>
    </w:p>
    <w:p w:rsidR="00070F1D" w:rsidRDefault="00CD4078" w:rsidP="00CD4078">
      <w:r>
        <w:t xml:space="preserve">In contrast, the Nepean Sailing Club is a </w:t>
      </w:r>
      <w:r w:rsidR="00FC52B2">
        <w:t>not</w:t>
      </w:r>
      <w:r w:rsidR="00FC52B2" w:rsidRPr="00FC52B2">
        <w:t>-for-profit</w:t>
      </w:r>
      <w:r w:rsidR="00FC52B2">
        <w:t xml:space="preserve"> </w:t>
      </w:r>
      <w:r>
        <w:t xml:space="preserve">organization that </w:t>
      </w:r>
      <w:r w:rsidR="00070F1D">
        <w:t>owns the Martin 16 fleet and all of the associated support equipment (transfer lifts, coach boats, Martin 16 boats, auto-helms etc.).  The Nepean Sailing Club is wholly responsible for running the Able Sail Program.</w:t>
      </w:r>
    </w:p>
    <w:p w:rsidR="00586FC1" w:rsidRPr="00571788" w:rsidRDefault="00877100" w:rsidP="00571788">
      <w:pPr>
        <w:pStyle w:val="ListNumber"/>
        <w:rPr>
          <w:rFonts w:eastAsiaTheme="majorEastAsia"/>
        </w:rPr>
      </w:pPr>
      <w:r w:rsidRPr="00571788">
        <w:rPr>
          <w:rFonts w:eastAsiaTheme="majorEastAsia"/>
        </w:rPr>
        <w:t>Revised financial statement for NCASA – John Brooks</w:t>
      </w:r>
    </w:p>
    <w:p w:rsidR="00D46DC5" w:rsidRPr="00C057FF" w:rsidRDefault="00D46DC5" w:rsidP="00C057FF">
      <w:pPr>
        <w:rPr>
          <w:shd w:val="clear" w:color="auto" w:fill="FFFFFF"/>
        </w:rPr>
      </w:pPr>
      <w:r>
        <w:t>John Brooks took the position of interim Treasurer in the fa</w:t>
      </w:r>
      <w:r w:rsidR="00672005">
        <w:t xml:space="preserve">ll of 2024.  He has a </w:t>
      </w:r>
      <w:proofErr w:type="spellStart"/>
      <w:r w:rsidR="00672005">
        <w:t>B.Comm</w:t>
      </w:r>
      <w:proofErr w:type="spellEnd"/>
      <w:r w:rsidR="00672005">
        <w:t xml:space="preserve"> (Hon.) degree</w:t>
      </w:r>
      <w:r w:rsidR="00333F05">
        <w:t xml:space="preserve"> and MBA</w:t>
      </w:r>
      <w:r w:rsidR="00672005">
        <w:t xml:space="preserve">, with professional </w:t>
      </w:r>
      <w:r>
        <w:t>accreditation</w:t>
      </w:r>
      <w:r w:rsidR="00672005">
        <w:t xml:space="preserve"> as</w:t>
      </w:r>
      <w:r>
        <w:t xml:space="preserve"> </w:t>
      </w:r>
      <w:r w:rsidR="00672005" w:rsidRPr="00672005">
        <w:t>CPA/CMA (Chartered Professional Accountant)</w:t>
      </w:r>
      <w:r>
        <w:t xml:space="preserve">. </w:t>
      </w:r>
      <w:r w:rsidR="00672005">
        <w:t>John worked for the Canada</w:t>
      </w:r>
      <w:r>
        <w:t xml:space="preserve"> Revenue Agency for 30 years.  His current work includes</w:t>
      </w:r>
      <w:r w:rsidR="00C057FF">
        <w:t xml:space="preserve"> volunteering for the </w:t>
      </w:r>
      <w:r w:rsidRPr="00C057FF">
        <w:rPr>
          <w:shd w:val="clear" w:color="auto" w:fill="FFFFFF"/>
        </w:rPr>
        <w:t>Nepean Sailing Club Able Sail Community</w:t>
      </w:r>
      <w:r w:rsidR="00C057FF" w:rsidRPr="00C057FF">
        <w:rPr>
          <w:shd w:val="clear" w:color="auto" w:fill="FFFFFF"/>
        </w:rPr>
        <w:t xml:space="preserve"> (</w:t>
      </w:r>
      <w:r w:rsidRPr="00C057FF">
        <w:rPr>
          <w:shd w:val="clear" w:color="auto" w:fill="FFFFFF"/>
        </w:rPr>
        <w:t>19 years</w:t>
      </w:r>
      <w:r w:rsidR="00C057FF" w:rsidRPr="00C057FF">
        <w:rPr>
          <w:shd w:val="clear" w:color="auto" w:fill="FFFFFF"/>
        </w:rPr>
        <w:t>)</w:t>
      </w:r>
      <w:r w:rsidRPr="00C057FF">
        <w:rPr>
          <w:shd w:val="clear" w:color="auto" w:fill="FFFFFF"/>
        </w:rPr>
        <w:t xml:space="preserve"> and the </w:t>
      </w:r>
      <w:proofErr w:type="spellStart"/>
      <w:r w:rsidRPr="00C057FF">
        <w:rPr>
          <w:shd w:val="clear" w:color="auto" w:fill="FFFFFF"/>
        </w:rPr>
        <w:t>Kemptville</w:t>
      </w:r>
      <w:proofErr w:type="spellEnd"/>
      <w:r w:rsidR="00C057FF" w:rsidRPr="00C057FF">
        <w:rPr>
          <w:shd w:val="clear" w:color="auto" w:fill="FFFFFF"/>
        </w:rPr>
        <w:t xml:space="preserve"> Seniors Community Services (</w:t>
      </w:r>
      <w:r w:rsidRPr="00C057FF">
        <w:rPr>
          <w:shd w:val="clear" w:color="auto" w:fill="FFFFFF"/>
        </w:rPr>
        <w:t>20 years</w:t>
      </w:r>
      <w:r w:rsidR="00C057FF" w:rsidRPr="00C057FF">
        <w:rPr>
          <w:shd w:val="clear" w:color="auto" w:fill="FFFFFF"/>
        </w:rPr>
        <w:t>)</w:t>
      </w:r>
      <w:r w:rsidRPr="00C057FF">
        <w:rPr>
          <w:shd w:val="clear" w:color="auto" w:fill="FFFFFF"/>
        </w:rPr>
        <w:t xml:space="preserve">. </w:t>
      </w:r>
    </w:p>
    <w:p w:rsidR="00167A55" w:rsidRDefault="00167A55" w:rsidP="00167A55">
      <w:r>
        <w:t>NCASA financial Reports for the 2024 fiscal calendar are included in Appendix A of the minutes, and include the Balance Sheet, Income Statement, comparative Income Statement</w:t>
      </w:r>
      <w:r w:rsidR="0030747A">
        <w:t xml:space="preserve"> for the</w:t>
      </w:r>
      <w:r>
        <w:t xml:space="preserve"> 2021 to 2024, and the 2025 Budget.  </w:t>
      </w:r>
    </w:p>
    <w:p w:rsidR="00167A55" w:rsidRDefault="00167A55" w:rsidP="00167A55">
      <w:r>
        <w:t xml:space="preserve">A multiple year correction was made to </w:t>
      </w:r>
      <w:r w:rsidR="00333F05">
        <w:t xml:space="preserve">income </w:t>
      </w:r>
      <w:r>
        <w:t xml:space="preserve">(see the comparative Income Statement).  </w:t>
      </w:r>
      <w:r w:rsidR="0030747A">
        <w:t>As displayed in this report, there was a substantial difference in the “Reported Income (loss)” compared to the “Revised Income loss”.  These corrections accounted for the $4,461 loss reported for 2024.</w:t>
      </w:r>
      <w:r w:rsidR="004A3388">
        <w:t xml:space="preserve"> It </w:t>
      </w:r>
      <w:r w:rsidR="004A3388" w:rsidRPr="004A3388">
        <w:t xml:space="preserve">is feasible that some amounts were misallocated among the </w:t>
      </w:r>
      <w:r w:rsidR="004A3388">
        <w:t>events where sailors/volunteers were reimbursed for expenses</w:t>
      </w:r>
      <w:r w:rsidR="004A3388" w:rsidRPr="004A3388">
        <w:t xml:space="preserve"> in 2023 and 2024, but</w:t>
      </w:r>
      <w:r w:rsidR="00333F05">
        <w:t xml:space="preserve"> this would have no impact on </w:t>
      </w:r>
      <w:r w:rsidR="004A3388" w:rsidRPr="004A3388">
        <w:t>retained earnings available in 2025.</w:t>
      </w:r>
    </w:p>
    <w:p w:rsidR="0018798A" w:rsidRDefault="0018798A" w:rsidP="0051758A">
      <w:r>
        <w:t xml:space="preserve">John identified new transfer lifts as a required capital purchase for the NSC Able Sail Program (see 2025 Budget item for $7500).  Each lift costs $7500 so the total expenditure over the next few years would be $30,000.  </w:t>
      </w:r>
    </w:p>
    <w:p w:rsidR="003E0812" w:rsidRDefault="003E0812" w:rsidP="0051758A">
      <w:r>
        <w:t>Appreciation was given to the City of Ottawa for its $6512 grant, which was used to purchase eight new VHF radios and two new sets of Martin 16 sails for the Able Sail Program (</w:t>
      </w:r>
      <w:hyperlink r:id="rId9" w:history="1">
        <w:r w:rsidRPr="003E0812">
          <w:rPr>
            <w:rStyle w:val="Hyperlink"/>
          </w:rPr>
          <w:t>https://ncasa.ca/city_of_ottawa_grant</w:t>
        </w:r>
      </w:hyperlink>
      <w:r>
        <w:t xml:space="preserve">).  </w:t>
      </w:r>
    </w:p>
    <w:p w:rsidR="003D2291" w:rsidRDefault="003D2291" w:rsidP="0051758A">
      <w:r>
        <w:t xml:space="preserve">A motion was made by membership to accept the financial reports, as presented by Interim Treasurer John Brooks.  The membership unanimously voted in </w:t>
      </w:r>
      <w:proofErr w:type="spellStart"/>
      <w:r>
        <w:t>favour</w:t>
      </w:r>
      <w:proofErr w:type="spellEnd"/>
      <w:r>
        <w:t xml:space="preserve"> of accepting the reports.</w:t>
      </w:r>
    </w:p>
    <w:p w:rsidR="00F075CF" w:rsidRDefault="00F075CF">
      <w:pPr>
        <w:rPr>
          <w:rFonts w:eastAsia="Times New Roman" w:cs="Times New Roman"/>
          <w:b/>
          <w:sz w:val="24"/>
          <w:szCs w:val="24"/>
        </w:rPr>
      </w:pPr>
      <w:r>
        <w:lastRenderedPageBreak/>
        <w:br w:type="page"/>
      </w:r>
    </w:p>
    <w:p w:rsidR="00877100" w:rsidRDefault="00571788" w:rsidP="007F3D11">
      <w:pPr>
        <w:pStyle w:val="ListNumber"/>
      </w:pPr>
      <w:r>
        <w:lastRenderedPageBreak/>
        <w:t>Sponsorship and Charitable Donations – Dave Gardner</w:t>
      </w:r>
    </w:p>
    <w:p w:rsidR="00571788" w:rsidRDefault="00571788" w:rsidP="00571788">
      <w:r>
        <w:t xml:space="preserve">The ability for NCASA to continue </w:t>
      </w:r>
      <w:r w:rsidR="00455675">
        <w:t xml:space="preserve">to </w:t>
      </w:r>
      <w:r>
        <w:t xml:space="preserve">provide substantial support to the Nepean Sailing Club Able Sail Program was openly discussed among the attending members.  Dave Gardner identified that charitable donations to NCASA could be made via the NCASA website through </w:t>
      </w:r>
      <w:proofErr w:type="spellStart"/>
      <w:r>
        <w:t>CanadaHelps</w:t>
      </w:r>
      <w:proofErr w:type="spellEnd"/>
      <w:r>
        <w:t xml:space="preserve">.  A draft sponsorship package has been created for the Nepean Sailing Club Board of directors, for discussion.  A separate sponsorship package was created for the National Capital Cup.  </w:t>
      </w:r>
    </w:p>
    <w:p w:rsidR="00571788" w:rsidRDefault="00FC52B2" w:rsidP="00571788">
      <w:r>
        <w:t>Jessie</w:t>
      </w:r>
      <w:r w:rsidR="00571788">
        <w:t xml:space="preserve"> </w:t>
      </w:r>
      <w:proofErr w:type="spellStart"/>
      <w:r w:rsidR="00571788">
        <w:t>McWatty</w:t>
      </w:r>
      <w:proofErr w:type="spellEnd"/>
      <w:r w:rsidR="00571788">
        <w:t xml:space="preserve"> offered to solicit Grocery Stores and professional physiotherapy organizations for charity/sponsorship funding.  </w:t>
      </w:r>
    </w:p>
    <w:p w:rsidR="00571788" w:rsidRDefault="00571788" w:rsidP="00571788">
      <w:r>
        <w:t>Mike Thompson indicated that Paul Racine was also interested in securing sponsorship funding for the Able Sail Program.</w:t>
      </w:r>
    </w:p>
    <w:p w:rsidR="0018798A" w:rsidRDefault="00571788" w:rsidP="00571788">
      <w:r>
        <w:t xml:space="preserve">Linda Cunningham felt that Able Sail alumni would be a good source of annual </w:t>
      </w:r>
      <w:r w:rsidR="009D33AD">
        <w:t xml:space="preserve">charitable contributions to NCASA, which inevitably go to the </w:t>
      </w:r>
      <w:r>
        <w:t>NSC Able Sail Program.</w:t>
      </w:r>
    </w:p>
    <w:p w:rsidR="0018798A" w:rsidRDefault="0018798A" w:rsidP="00571788">
      <w:r>
        <w:t xml:space="preserve">Dave Gardner will be following up with the attending members on </w:t>
      </w:r>
      <w:r w:rsidR="00455675">
        <w:t>these</w:t>
      </w:r>
      <w:r w:rsidR="00CA7738">
        <w:t xml:space="preserve"> </w:t>
      </w:r>
      <w:r>
        <w:t>identified opportunities.</w:t>
      </w:r>
    </w:p>
    <w:p w:rsidR="0018798A" w:rsidRDefault="0018798A" w:rsidP="00571788"/>
    <w:p w:rsidR="00571788" w:rsidRDefault="00571788" w:rsidP="00571788">
      <w:r>
        <w:t xml:space="preserve"> </w:t>
      </w:r>
    </w:p>
    <w:p w:rsidR="0018798A" w:rsidRDefault="0018798A" w:rsidP="0018798A">
      <w:pPr>
        <w:pStyle w:val="ListNumber"/>
      </w:pPr>
      <w:r>
        <w:t>NCASA Website and Facebook Page – Dave Gardner</w:t>
      </w:r>
    </w:p>
    <w:p w:rsidR="0018798A" w:rsidRDefault="0018798A" w:rsidP="0018798A">
      <w:r>
        <w:t>After fo</w:t>
      </w:r>
      <w:r w:rsidR="00CA7738">
        <w:t xml:space="preserve">ur years without a webpage or </w:t>
      </w:r>
      <w:r>
        <w:t>monitored Facebook group page</w:t>
      </w:r>
      <w:r w:rsidR="00CD27EE">
        <w:t xml:space="preserve">, </w:t>
      </w:r>
      <w:r>
        <w:t xml:space="preserve">NCASA re-established both in the fall of 2024.  Recently, the NCASA webpage text was translated into French by </w:t>
      </w:r>
      <w:proofErr w:type="spellStart"/>
      <w:r>
        <w:t>Rachid</w:t>
      </w:r>
      <w:proofErr w:type="spellEnd"/>
      <w:r>
        <w:t xml:space="preserve"> </w:t>
      </w:r>
      <w:proofErr w:type="spellStart"/>
      <w:r>
        <w:t>Merzouk</w:t>
      </w:r>
      <w:proofErr w:type="spellEnd"/>
      <w:r>
        <w:t xml:space="preserve"> and </w:t>
      </w:r>
      <w:proofErr w:type="spellStart"/>
      <w:r>
        <w:t>Karell</w:t>
      </w:r>
      <w:proofErr w:type="spellEnd"/>
      <w:r>
        <w:t xml:space="preserve"> </w:t>
      </w:r>
      <w:proofErr w:type="spellStart"/>
      <w:r>
        <w:t>Régnier</w:t>
      </w:r>
      <w:proofErr w:type="spellEnd"/>
      <w:r>
        <w:t>, and implemented by Dave Gardn</w:t>
      </w:r>
      <w:r w:rsidR="00CD27EE">
        <w:t>er (</w:t>
      </w:r>
      <w:hyperlink r:id="rId10" w:history="1">
        <w:r w:rsidR="00CD27EE">
          <w:rPr>
            <w:rStyle w:val="Hyperlink"/>
          </w:rPr>
          <w:t>http://ncasa.ca/</w:t>
        </w:r>
      </w:hyperlink>
      <w:r w:rsidR="00CD27EE">
        <w:t xml:space="preserve">).  In addition, </w:t>
      </w:r>
      <w:r w:rsidR="00CA7738">
        <w:t xml:space="preserve">changes were submitted to Google Chrome search, directing </w:t>
      </w:r>
      <w:r w:rsidR="00CD27EE">
        <w:t xml:space="preserve">map searches for NCASA </w:t>
      </w:r>
      <w:r w:rsidR="00CA7738">
        <w:t>t</w:t>
      </w:r>
      <w:r w:rsidR="00CD27EE">
        <w:t>o the NCASA Website.</w:t>
      </w:r>
    </w:p>
    <w:p w:rsidR="00CD27EE" w:rsidRDefault="00CD27EE" w:rsidP="0018798A">
      <w:r>
        <w:t xml:space="preserve">The NCASA website provides links to </w:t>
      </w:r>
      <w:proofErr w:type="spellStart"/>
      <w:r>
        <w:t>CanadaHelps</w:t>
      </w:r>
      <w:proofErr w:type="spellEnd"/>
      <w:r>
        <w:t xml:space="preserve"> for charitable donations, </w:t>
      </w:r>
      <w:r w:rsidR="001723A9">
        <w:t xml:space="preserve">and </w:t>
      </w:r>
      <w:r>
        <w:t xml:space="preserve">the NSC Able Sail webpage for volunteer information.  The </w:t>
      </w:r>
      <w:r w:rsidR="001723A9">
        <w:t xml:space="preserve">website also </w:t>
      </w:r>
      <w:r>
        <w:t>includes a Blog that provides updates on NCASA activities</w:t>
      </w:r>
      <w:r w:rsidR="00476F74">
        <w:t xml:space="preserve"> (e.g. funding of new equipment</w:t>
      </w:r>
      <w:r w:rsidR="00CA7738">
        <w:t xml:space="preserve"> by the City of Ottawa</w:t>
      </w:r>
      <w:r w:rsidR="00476F74">
        <w:t>, advertising meetings like the AGM etc.)</w:t>
      </w:r>
      <w:r>
        <w:t>.</w:t>
      </w:r>
    </w:p>
    <w:p w:rsidR="00476F74" w:rsidRDefault="00476F74" w:rsidP="0018798A">
      <w:r>
        <w:t>The following suggestions were made to improve the NCASA website:</w:t>
      </w:r>
    </w:p>
    <w:p w:rsidR="00476F74" w:rsidRDefault="00476F74" w:rsidP="00476F74">
      <w:pPr>
        <w:pStyle w:val="ListParagraph"/>
        <w:numPr>
          <w:ilvl w:val="0"/>
          <w:numId w:val="12"/>
        </w:numPr>
      </w:pPr>
      <w:r>
        <w:t>Create a section to acknowledge charitable donations and sponsorship</w:t>
      </w:r>
    </w:p>
    <w:p w:rsidR="00476F74" w:rsidRDefault="00476F74" w:rsidP="00476F74">
      <w:pPr>
        <w:pStyle w:val="ListParagraph"/>
        <w:numPr>
          <w:ilvl w:val="0"/>
          <w:numId w:val="12"/>
        </w:numPr>
      </w:pPr>
      <w:r>
        <w:t>Include all documents associated with NCASA, such as bylaws, letters of incorporation, legal documents, monthly meeting minutes, AGM minutes etc.)</w:t>
      </w:r>
    </w:p>
    <w:p w:rsidR="001723A9" w:rsidRDefault="001723A9" w:rsidP="00476F74">
      <w:pPr>
        <w:pStyle w:val="ListParagraph"/>
        <w:numPr>
          <w:ilvl w:val="0"/>
          <w:numId w:val="12"/>
        </w:numPr>
      </w:pPr>
      <w:r>
        <w:t>Create a section to acknowledge past contributions to NCASA by volunteers/sailors</w:t>
      </w:r>
    </w:p>
    <w:p w:rsidR="00476F74" w:rsidRDefault="00476F74" w:rsidP="0018798A"/>
    <w:p w:rsidR="00F075CF" w:rsidRDefault="00F075CF">
      <w:pPr>
        <w:rPr>
          <w:rFonts w:eastAsia="Times New Roman" w:cs="Times New Roman"/>
          <w:b/>
          <w:sz w:val="24"/>
          <w:szCs w:val="24"/>
        </w:rPr>
      </w:pPr>
      <w:r>
        <w:br w:type="page"/>
      </w:r>
    </w:p>
    <w:p w:rsidR="00476F74" w:rsidRDefault="00476F74" w:rsidP="00476F74">
      <w:pPr>
        <w:pStyle w:val="ListNumber"/>
      </w:pPr>
      <w:r>
        <w:lastRenderedPageBreak/>
        <w:t>National Capital Cup 2024 and 2025 – Dave Gardner</w:t>
      </w:r>
    </w:p>
    <w:p w:rsidR="00476F74" w:rsidRDefault="00476F74" w:rsidP="00476F74">
      <w:pPr>
        <w:ind w:left="173"/>
      </w:pPr>
      <w:r>
        <w:t>The successful completion of the National Capital Cup for 2024 was described, including the dedication ceremony for the George Simpson Dock – formerly known as the Able Sail Dock.</w:t>
      </w:r>
    </w:p>
    <w:p w:rsidR="00476F74" w:rsidRDefault="00476F74" w:rsidP="00476F74">
      <w:pPr>
        <w:ind w:left="173"/>
      </w:pPr>
      <w:r>
        <w:t xml:space="preserve">The </w:t>
      </w:r>
      <w:r w:rsidR="00CA7738">
        <w:t xml:space="preserve">plans for the </w:t>
      </w:r>
      <w:r>
        <w:t>2025 National Capital Cup on July 5-6, 2025 was presented, including a call for volunteers to help with the event.</w:t>
      </w:r>
    </w:p>
    <w:p w:rsidR="00476F74" w:rsidRDefault="00476F74" w:rsidP="00476F74">
      <w:pPr>
        <w:pStyle w:val="ListNumber"/>
      </w:pPr>
      <w:r>
        <w:t>Nepean Sailing Club Able Sail Program for 2025 – Mike Thompson</w:t>
      </w:r>
    </w:p>
    <w:p w:rsidR="00476F74" w:rsidRDefault="00476F74" w:rsidP="00476F74">
      <w:pPr>
        <w:ind w:left="173"/>
      </w:pPr>
      <w:r>
        <w:t>A schedule of planned activities for the Nepean Sailing Club Able Sail Program was present</w:t>
      </w:r>
      <w:r w:rsidR="00CA7738">
        <w:t>ed</w:t>
      </w:r>
      <w:r>
        <w:t xml:space="preserve"> to the membership.  Ide</w:t>
      </w:r>
      <w:r w:rsidR="001723A9">
        <w:t>as for improving</w:t>
      </w:r>
      <w:r w:rsidR="00CA7738">
        <w:t xml:space="preserve"> the program, included</w:t>
      </w:r>
      <w:r w:rsidR="001723A9">
        <w:t>:</w:t>
      </w:r>
    </w:p>
    <w:p w:rsidR="001723A9" w:rsidRDefault="001723A9" w:rsidP="001723A9">
      <w:pPr>
        <w:pStyle w:val="ListParagraph"/>
        <w:numPr>
          <w:ilvl w:val="0"/>
          <w:numId w:val="13"/>
        </w:numPr>
      </w:pPr>
      <w:r>
        <w:t>Descriptions of volunteer positions</w:t>
      </w:r>
    </w:p>
    <w:p w:rsidR="001723A9" w:rsidRDefault="001723A9" w:rsidP="001723A9">
      <w:pPr>
        <w:pStyle w:val="ListParagraph"/>
        <w:numPr>
          <w:ilvl w:val="0"/>
          <w:numId w:val="13"/>
        </w:numPr>
      </w:pPr>
      <w:r>
        <w:t>How-to videos for transferring sailors on and off boats, rigging boats, acting as a sailor companion etc.</w:t>
      </w:r>
    </w:p>
    <w:p w:rsidR="001723A9" w:rsidRDefault="001723A9" w:rsidP="001723A9">
      <w:pPr>
        <w:pStyle w:val="ListParagraph"/>
        <w:ind w:left="893"/>
      </w:pPr>
    </w:p>
    <w:p w:rsidR="001723A9" w:rsidRDefault="001723A9" w:rsidP="001723A9">
      <w:pPr>
        <w:pStyle w:val="ListParagraph"/>
        <w:ind w:left="173"/>
      </w:pPr>
      <w:r>
        <w:t xml:space="preserve">Mike Thompson emphasized that all volunteers must have a vulnerable person check (VPC), which must be updated every three years.  Linda Cunningham inquired as to whether NSC informs volunteers as to when their VPC is due for renewal.  Mike </w:t>
      </w:r>
      <w:r w:rsidR="00CA7738">
        <w:t>Thompson responded in the affirmative</w:t>
      </w:r>
      <w:r>
        <w:t>.</w:t>
      </w:r>
      <w:r w:rsidR="00CA7738">
        <w:t xml:space="preserve">  The VPC requirement was introduced three years ago, so renewals will be required for many NSC volunteers.</w:t>
      </w:r>
    </w:p>
    <w:p w:rsidR="001723A9" w:rsidRDefault="001723A9" w:rsidP="001723A9">
      <w:pPr>
        <w:pStyle w:val="ListNumber"/>
      </w:pPr>
      <w:r>
        <w:t>Mobility Cup 2025 in Montreal (Aug 25-29) – Dave Gardner</w:t>
      </w:r>
    </w:p>
    <w:p w:rsidR="001723A9" w:rsidRDefault="001723A9" w:rsidP="001723A9">
      <w:pPr>
        <w:ind w:left="173"/>
      </w:pPr>
      <w:r>
        <w:t>The Mobility Cup is in Montreal this year, and five sailors (2 Gold, 3 Silver) have indicated their desire to attend the event.  Volunteers will be required to</w:t>
      </w:r>
    </w:p>
    <w:p w:rsidR="001723A9" w:rsidRPr="001723A9" w:rsidRDefault="001723A9" w:rsidP="001723A9">
      <w:pPr>
        <w:pStyle w:val="ListParagraph"/>
        <w:numPr>
          <w:ilvl w:val="0"/>
          <w:numId w:val="14"/>
        </w:numPr>
      </w:pPr>
      <w:r w:rsidRPr="001723A9">
        <w:t xml:space="preserve">Derig and pack </w:t>
      </w:r>
    </w:p>
    <w:p w:rsidR="001723A9" w:rsidRPr="001723A9" w:rsidRDefault="001723A9" w:rsidP="001723A9">
      <w:pPr>
        <w:pStyle w:val="ListParagraph"/>
        <w:numPr>
          <w:ilvl w:val="0"/>
          <w:numId w:val="14"/>
        </w:numPr>
      </w:pPr>
      <w:r w:rsidRPr="001723A9">
        <w:t>Trailer boats to Montreal</w:t>
      </w:r>
    </w:p>
    <w:p w:rsidR="001723A9" w:rsidRPr="001723A9" w:rsidRDefault="001723A9" w:rsidP="001723A9">
      <w:pPr>
        <w:pStyle w:val="ListParagraph"/>
        <w:numPr>
          <w:ilvl w:val="0"/>
          <w:numId w:val="14"/>
        </w:numPr>
      </w:pPr>
      <w:r w:rsidRPr="001723A9">
        <w:t>Unpack and rig</w:t>
      </w:r>
    </w:p>
    <w:p w:rsidR="001723A9" w:rsidRPr="001723A9" w:rsidRDefault="001723A9" w:rsidP="001723A9">
      <w:pPr>
        <w:pStyle w:val="ListParagraph"/>
        <w:numPr>
          <w:ilvl w:val="0"/>
          <w:numId w:val="14"/>
        </w:numPr>
      </w:pPr>
      <w:r w:rsidRPr="001723A9">
        <w:t>Companion volunteers</w:t>
      </w:r>
    </w:p>
    <w:p w:rsidR="001723A9" w:rsidRPr="001723A9" w:rsidRDefault="001723A9" w:rsidP="001723A9">
      <w:pPr>
        <w:pStyle w:val="ListParagraph"/>
        <w:numPr>
          <w:ilvl w:val="0"/>
          <w:numId w:val="14"/>
        </w:numPr>
      </w:pPr>
      <w:r w:rsidRPr="001723A9">
        <w:t xml:space="preserve">Derig and pack </w:t>
      </w:r>
    </w:p>
    <w:p w:rsidR="001723A9" w:rsidRDefault="001723A9" w:rsidP="001723A9">
      <w:pPr>
        <w:pStyle w:val="ListParagraph"/>
        <w:numPr>
          <w:ilvl w:val="0"/>
          <w:numId w:val="14"/>
        </w:numPr>
      </w:pPr>
      <w:r w:rsidRPr="001723A9">
        <w:t>Trailer back</w:t>
      </w:r>
    </w:p>
    <w:p w:rsidR="00F075CF" w:rsidRDefault="00F075CF">
      <w:pPr>
        <w:rPr>
          <w:rFonts w:eastAsia="Times New Roman" w:cs="Times New Roman"/>
          <w:b/>
          <w:sz w:val="24"/>
          <w:szCs w:val="24"/>
        </w:rPr>
      </w:pPr>
      <w:r>
        <w:br w:type="page"/>
      </w:r>
    </w:p>
    <w:p w:rsidR="001723A9" w:rsidRDefault="00645D91" w:rsidP="00645D91">
      <w:pPr>
        <w:pStyle w:val="ListNumber"/>
      </w:pPr>
      <w:r>
        <w:lastRenderedPageBreak/>
        <w:t>Election of NCASA Board of Directors – Dave Gardner</w:t>
      </w:r>
    </w:p>
    <w:p w:rsidR="00645D91" w:rsidRDefault="00645D91" w:rsidP="00645D91">
      <w:pPr>
        <w:ind w:left="173"/>
      </w:pPr>
      <w:r>
        <w:t xml:space="preserve">Nominations were presented for all NCASA Board of Director positions.  After nominations closed, the membership voted on all positions, and unanimously accepted all candidates.  The </w:t>
      </w:r>
      <w:r w:rsidR="005B203A">
        <w:t>follo</w:t>
      </w:r>
      <w:r w:rsidR="00455675">
        <w:t xml:space="preserve">wing is a list of each </w:t>
      </w:r>
      <w:r>
        <w:t>position</w:t>
      </w:r>
      <w:r w:rsidR="00455675">
        <w:t xml:space="preserve"> and declared winner</w:t>
      </w:r>
      <w:r>
        <w:t>:</w:t>
      </w:r>
    </w:p>
    <w:p w:rsidR="00645D91" w:rsidRDefault="00645D91" w:rsidP="00645D91">
      <w:pPr>
        <w:ind w:left="173"/>
      </w:pPr>
      <w:r>
        <w:t>President – Doug O’Keefe</w:t>
      </w:r>
    </w:p>
    <w:p w:rsidR="00645D91" w:rsidRDefault="00645D91" w:rsidP="00645D91">
      <w:pPr>
        <w:ind w:left="173"/>
      </w:pPr>
      <w:r>
        <w:t xml:space="preserve">Vice President – </w:t>
      </w:r>
      <w:proofErr w:type="spellStart"/>
      <w:r>
        <w:t>Rachid</w:t>
      </w:r>
      <w:proofErr w:type="spellEnd"/>
      <w:r>
        <w:t xml:space="preserve"> </w:t>
      </w:r>
      <w:proofErr w:type="spellStart"/>
      <w:r>
        <w:t>Merzouke</w:t>
      </w:r>
      <w:proofErr w:type="spellEnd"/>
    </w:p>
    <w:p w:rsidR="00645D91" w:rsidRDefault="00645D91" w:rsidP="00645D91">
      <w:pPr>
        <w:ind w:left="173"/>
      </w:pPr>
      <w:r>
        <w:t>Treasurer – John Brooks</w:t>
      </w:r>
    </w:p>
    <w:p w:rsidR="00645D91" w:rsidRDefault="00645D91" w:rsidP="00645D91">
      <w:pPr>
        <w:ind w:left="173"/>
      </w:pPr>
      <w:r>
        <w:t>Secretary – Linda Cunningham</w:t>
      </w:r>
    </w:p>
    <w:p w:rsidR="00645D91" w:rsidRDefault="00645D91" w:rsidP="00645D91">
      <w:pPr>
        <w:ind w:left="173"/>
      </w:pPr>
      <w:r>
        <w:t xml:space="preserve">Directors at Large – Ian Campbell, Brian Peckover, Brian </w:t>
      </w:r>
      <w:proofErr w:type="spellStart"/>
      <w:r>
        <w:t>Moretton</w:t>
      </w:r>
      <w:proofErr w:type="spellEnd"/>
    </w:p>
    <w:p w:rsidR="00645D91" w:rsidRDefault="00645D91" w:rsidP="00645D91">
      <w:pPr>
        <w:ind w:left="173"/>
      </w:pPr>
    </w:p>
    <w:p w:rsidR="00645D91" w:rsidRPr="0018798A" w:rsidRDefault="00645D91" w:rsidP="00645D91">
      <w:pPr>
        <w:ind w:left="173"/>
      </w:pPr>
      <w:r>
        <w:t>Four of the seven positions are occupied by persons with a physical disability, in accordance with NCASA bylaws.</w:t>
      </w:r>
    </w:p>
    <w:p w:rsidR="002A152C" w:rsidRDefault="002A152C" w:rsidP="00AF425F">
      <w:pPr>
        <w:pStyle w:val="ListNumber"/>
        <w:numPr>
          <w:ilvl w:val="0"/>
          <w:numId w:val="0"/>
        </w:numPr>
        <w:ind w:left="173"/>
      </w:pPr>
    </w:p>
    <w:p w:rsidR="00586FC1" w:rsidRDefault="00586FC1" w:rsidP="00586FC1">
      <w:pPr>
        <w:pStyle w:val="ListNumber"/>
      </w:pPr>
      <w:r>
        <w:t>Other Business</w:t>
      </w:r>
    </w:p>
    <w:p w:rsidR="005B203A" w:rsidRDefault="005B203A" w:rsidP="005B203A">
      <w:pPr>
        <w:ind w:left="173"/>
      </w:pPr>
      <w:r>
        <w:t>Peter Wood wanted the NCASA organization to recognize its responsibility</w:t>
      </w:r>
      <w:r w:rsidR="00FC52B2">
        <w:t xml:space="preserve"> to promote contributions made b</w:t>
      </w:r>
      <w:r>
        <w:t>y past and present participants in the Able Sail Program.  He also mentioned a need to support the sailors and volunteers involved in regattas outside the Nepean Sailing Club.  Other members identified the need for NCASA to provide a social environment for the Able Sail Community.  Peter also indicated a preference for using the term “adaptive” rather than “able” sail.</w:t>
      </w:r>
    </w:p>
    <w:p w:rsidR="009B5463" w:rsidRDefault="00086166" w:rsidP="009B5463">
      <w:pPr>
        <w:pStyle w:val="ListNumber"/>
      </w:pPr>
      <w:r>
        <w:t>Adjourn</w:t>
      </w:r>
      <w:r w:rsidR="009B5463">
        <w:t xml:space="preserve"> Meeting</w:t>
      </w:r>
    </w:p>
    <w:p w:rsidR="009B5463" w:rsidRDefault="009B5463" w:rsidP="009B5463">
      <w:r>
        <w:t>A motion was made by Brian Peckover to adjourn the 2024 NCASA Annual General Meeting.  The motion was carried by a unanimous decision.</w:t>
      </w:r>
      <w:r w:rsidR="00086166">
        <w:t xml:space="preserve">  </w:t>
      </w:r>
    </w:p>
    <w:p w:rsidR="009B5463" w:rsidRDefault="009B5463" w:rsidP="005B203A">
      <w:pPr>
        <w:ind w:left="173"/>
      </w:pPr>
    </w:p>
    <w:p w:rsidR="009B5463" w:rsidRDefault="009B5463">
      <w:pPr>
        <w:rPr>
          <w:rFonts w:eastAsia="Times New Roman" w:cs="Times New Roman"/>
          <w:b/>
          <w:sz w:val="24"/>
          <w:szCs w:val="24"/>
        </w:rPr>
      </w:pPr>
      <w:r>
        <w:br w:type="page"/>
      </w:r>
    </w:p>
    <w:p w:rsidR="009B5463" w:rsidRDefault="009B5463" w:rsidP="009B5463">
      <w:pPr>
        <w:pStyle w:val="ListNumber"/>
      </w:pPr>
      <w:bookmarkStart w:id="0" w:name="_Hlt195089912"/>
      <w:bookmarkStart w:id="1" w:name="Financial"/>
      <w:r>
        <w:lastRenderedPageBreak/>
        <w:t>A</w:t>
      </w:r>
      <w:r w:rsidR="006D7A1D">
        <w:t>ddendum</w:t>
      </w:r>
      <w:r>
        <w:t xml:space="preserve"> A – Financial Reports</w:t>
      </w:r>
      <w:bookmarkEnd w:id="0"/>
      <w:bookmarkEnd w:id="1"/>
      <w:r>
        <w:tab/>
        <w:t xml:space="preserve"> </w:t>
      </w:r>
    </w:p>
    <w:p w:rsidR="009B5463" w:rsidRPr="009B5463" w:rsidRDefault="009B5463" w:rsidP="009B5463">
      <w:pPr>
        <w:rPr>
          <w:b/>
        </w:rPr>
      </w:pPr>
      <w:proofErr w:type="gramStart"/>
      <w:r w:rsidRPr="009B5463">
        <w:rPr>
          <w:b/>
        </w:rPr>
        <w:t>NCASA  BALANCE</w:t>
      </w:r>
      <w:proofErr w:type="gramEnd"/>
      <w:r w:rsidRPr="009B5463">
        <w:rPr>
          <w:b/>
        </w:rPr>
        <w:t xml:space="preserve"> SHEET at Dec. 31/24</w:t>
      </w:r>
      <w:r w:rsidRPr="009B5463">
        <w:rPr>
          <w:b/>
        </w:rPr>
        <w:tab/>
        <w:t xml:space="preserve">       Revised 13/3/25 JDB</w:t>
      </w:r>
    </w:p>
    <w:p w:rsidR="009B5463" w:rsidRDefault="009B5463" w:rsidP="009B5463"/>
    <w:p w:rsidR="009B5463" w:rsidRDefault="009B5463" w:rsidP="009B5463">
      <w:pPr>
        <w:spacing w:after="0"/>
      </w:pPr>
      <w:r>
        <w:t>ASSETS:</w:t>
      </w:r>
    </w:p>
    <w:p w:rsidR="009B5463" w:rsidRDefault="009B5463" w:rsidP="009B5463">
      <w:pPr>
        <w:spacing w:after="0"/>
      </w:pPr>
      <w:r>
        <w:t>Bank</w:t>
      </w:r>
      <w:r>
        <w:tab/>
      </w:r>
      <w:r>
        <w:tab/>
      </w:r>
      <w:r>
        <w:tab/>
      </w:r>
      <w:r>
        <w:tab/>
      </w:r>
      <w:r>
        <w:tab/>
      </w:r>
      <w:r>
        <w:tab/>
      </w:r>
      <w:r>
        <w:tab/>
      </w:r>
      <w:r>
        <w:tab/>
      </w:r>
      <w:r>
        <w:tab/>
      </w:r>
      <w:r>
        <w:tab/>
      </w:r>
      <w:r>
        <w:tab/>
      </w:r>
      <w:r w:rsidRPr="006A798B">
        <w:rPr>
          <w:u w:val="double"/>
        </w:rPr>
        <w:t>$16 500</w:t>
      </w:r>
    </w:p>
    <w:p w:rsidR="009B5463" w:rsidRDefault="009B5463" w:rsidP="009B5463">
      <w:pPr>
        <w:spacing w:after="0"/>
      </w:pPr>
      <w:r>
        <w:t>LIABILITIES:</w:t>
      </w:r>
    </w:p>
    <w:p w:rsidR="009B5463" w:rsidRDefault="009B5463" w:rsidP="009B5463">
      <w:pPr>
        <w:spacing w:after="0"/>
      </w:pPr>
      <w:r>
        <w:t>Deferred revenue for bursaries</w:t>
      </w:r>
      <w:r>
        <w:tab/>
      </w:r>
      <w:r>
        <w:tab/>
      </w:r>
      <w:r>
        <w:tab/>
      </w:r>
      <w:r>
        <w:tab/>
      </w:r>
      <w:r>
        <w:tab/>
      </w:r>
      <w:r>
        <w:tab/>
        <w:t>$   750</w:t>
      </w:r>
    </w:p>
    <w:p w:rsidR="009B5463" w:rsidRDefault="009B5463" w:rsidP="009B5463">
      <w:pPr>
        <w:spacing w:after="0"/>
      </w:pPr>
      <w:r>
        <w:t>Payables:</w:t>
      </w:r>
    </w:p>
    <w:p w:rsidR="009B5463" w:rsidRDefault="009B5463" w:rsidP="009B5463">
      <w:pPr>
        <w:spacing w:after="0"/>
      </w:pPr>
      <w:r>
        <w:tab/>
        <w:t xml:space="preserve">Regatta expenses   </w:t>
      </w:r>
      <w:r>
        <w:tab/>
      </w:r>
      <w:r>
        <w:tab/>
      </w:r>
      <w:r>
        <w:tab/>
      </w:r>
      <w:r>
        <w:tab/>
      </w:r>
      <w:r w:rsidRPr="00C27567">
        <w:t xml:space="preserve">  $1 713</w:t>
      </w:r>
    </w:p>
    <w:p w:rsidR="009B5463" w:rsidRDefault="009B5463" w:rsidP="009B5463">
      <w:pPr>
        <w:spacing w:after="0"/>
      </w:pPr>
      <w:r>
        <w:tab/>
        <w:t>New sails</w:t>
      </w:r>
      <w:r>
        <w:tab/>
      </w:r>
      <w:r>
        <w:tab/>
      </w:r>
      <w:r>
        <w:tab/>
      </w:r>
      <w:r>
        <w:tab/>
      </w:r>
      <w:r>
        <w:tab/>
        <w:t xml:space="preserve">    4 633</w:t>
      </w:r>
    </w:p>
    <w:p w:rsidR="009B5463" w:rsidRDefault="009B5463" w:rsidP="009B5463">
      <w:pPr>
        <w:spacing w:after="0"/>
      </w:pPr>
      <w:r>
        <w:tab/>
        <w:t>New radios</w:t>
      </w:r>
      <w:r>
        <w:tab/>
      </w:r>
      <w:r>
        <w:tab/>
      </w:r>
      <w:r>
        <w:tab/>
      </w:r>
      <w:r>
        <w:tab/>
      </w:r>
      <w:r>
        <w:tab/>
      </w:r>
      <w:r w:rsidRPr="006A798B">
        <w:rPr>
          <w:u w:val="single"/>
        </w:rPr>
        <w:t xml:space="preserve">    1 810</w:t>
      </w:r>
    </w:p>
    <w:p w:rsidR="009B5463" w:rsidRDefault="009B5463" w:rsidP="009B5463">
      <w:pPr>
        <w:spacing w:after="0"/>
      </w:pPr>
      <w:r>
        <w:tab/>
        <w:t>Total payables</w:t>
      </w:r>
      <w:r>
        <w:tab/>
      </w:r>
      <w:r>
        <w:tab/>
      </w:r>
      <w:r>
        <w:tab/>
      </w:r>
      <w:r>
        <w:tab/>
      </w:r>
      <w:r>
        <w:tab/>
      </w:r>
      <w:r>
        <w:tab/>
      </w:r>
      <w:r>
        <w:tab/>
      </w:r>
      <w:r w:rsidRPr="007A7AAF">
        <w:rPr>
          <w:u w:val="single"/>
        </w:rPr>
        <w:t xml:space="preserve">   8 156</w:t>
      </w:r>
    </w:p>
    <w:p w:rsidR="009B5463" w:rsidRDefault="009B5463" w:rsidP="009B5463">
      <w:pPr>
        <w:spacing w:after="0"/>
      </w:pPr>
      <w:r>
        <w:t>Total liabilities</w:t>
      </w:r>
      <w:r>
        <w:tab/>
      </w:r>
      <w:r>
        <w:tab/>
      </w:r>
      <w:r>
        <w:tab/>
      </w:r>
      <w:r>
        <w:tab/>
      </w:r>
      <w:r>
        <w:tab/>
      </w:r>
      <w:r>
        <w:tab/>
      </w:r>
      <w:r>
        <w:tab/>
      </w:r>
      <w:r>
        <w:tab/>
      </w:r>
      <w:r w:rsidRPr="007A7AAF">
        <w:t xml:space="preserve">$ </w:t>
      </w:r>
      <w:r>
        <w:t>8 906</w:t>
      </w:r>
    </w:p>
    <w:p w:rsidR="009B5463" w:rsidRDefault="009B5463" w:rsidP="009B5463">
      <w:pPr>
        <w:spacing w:after="0"/>
      </w:pPr>
      <w:r>
        <w:t>EQUITY:</w:t>
      </w:r>
    </w:p>
    <w:p w:rsidR="009B5463" w:rsidRDefault="009B5463" w:rsidP="009B5463">
      <w:pPr>
        <w:spacing w:after="0"/>
      </w:pPr>
      <w:r>
        <w:t>Retained earnings</w:t>
      </w:r>
      <w:r>
        <w:tab/>
      </w:r>
      <w:r>
        <w:tab/>
      </w:r>
      <w:r>
        <w:tab/>
      </w:r>
      <w:r>
        <w:tab/>
      </w:r>
      <w:r>
        <w:tab/>
        <w:t>$ 10 115</w:t>
      </w:r>
    </w:p>
    <w:p w:rsidR="009B5463" w:rsidRDefault="009B5463" w:rsidP="009B5463">
      <w:pPr>
        <w:spacing w:after="0"/>
      </w:pPr>
      <w:r>
        <w:t>Deferred revenue, 2019 Mobility Cup</w:t>
      </w:r>
      <w:r>
        <w:tab/>
      </w:r>
      <w:r>
        <w:tab/>
      </w:r>
      <w:r>
        <w:tab/>
      </w:r>
      <w:r w:rsidRPr="006A798B">
        <w:rPr>
          <w:u w:val="single"/>
        </w:rPr>
        <w:t xml:space="preserve"> </w:t>
      </w:r>
      <w:proofErr w:type="gramStart"/>
      <w:r>
        <w:rPr>
          <w:u w:val="single"/>
        </w:rPr>
        <w:t>+</w:t>
      </w:r>
      <w:r w:rsidRPr="006A798B">
        <w:rPr>
          <w:u w:val="single"/>
        </w:rPr>
        <w:t xml:space="preserve">  8</w:t>
      </w:r>
      <w:proofErr w:type="gramEnd"/>
      <w:r w:rsidRPr="006A798B">
        <w:rPr>
          <w:u w:val="single"/>
        </w:rPr>
        <w:t xml:space="preserve"> 500</w:t>
      </w:r>
    </w:p>
    <w:p w:rsidR="009B5463" w:rsidRPr="007A7AAF" w:rsidRDefault="009B5463" w:rsidP="009B5463">
      <w:pPr>
        <w:spacing w:after="0"/>
      </w:pPr>
      <w:r>
        <w:tab/>
      </w:r>
      <w:r>
        <w:tab/>
      </w:r>
      <w:r>
        <w:tab/>
      </w:r>
      <w:r>
        <w:tab/>
      </w:r>
      <w:r>
        <w:tab/>
      </w:r>
      <w:r>
        <w:tab/>
      </w:r>
      <w:r>
        <w:tab/>
      </w:r>
      <w:r w:rsidRPr="007A7AAF">
        <w:t>$1</w:t>
      </w:r>
      <w:r>
        <w:t>8</w:t>
      </w:r>
      <w:r w:rsidRPr="007A7AAF">
        <w:t xml:space="preserve"> </w:t>
      </w:r>
      <w:r>
        <w:t>61</w:t>
      </w:r>
      <w:r w:rsidRPr="007A7AAF">
        <w:t>5</w:t>
      </w:r>
    </w:p>
    <w:p w:rsidR="009B5463" w:rsidRDefault="009B5463" w:rsidP="009B5463">
      <w:pPr>
        <w:spacing w:after="0"/>
      </w:pPr>
    </w:p>
    <w:p w:rsidR="009B5463" w:rsidRDefault="009B5463" w:rsidP="009B5463">
      <w:pPr>
        <w:spacing w:after="0"/>
      </w:pPr>
      <w:r>
        <w:t>Prior year adjustment (payable at Dec. 31/23</w:t>
      </w:r>
      <w:r>
        <w:tab/>
      </w:r>
      <w:r>
        <w:tab/>
      </w:r>
      <w:r w:rsidRPr="006A798B">
        <w:rPr>
          <w:u w:val="single"/>
        </w:rPr>
        <w:t>(   6 380)</w:t>
      </w:r>
    </w:p>
    <w:p w:rsidR="009B5463" w:rsidRDefault="009B5463" w:rsidP="009B5463">
      <w:pPr>
        <w:spacing w:after="0"/>
      </w:pPr>
      <w:r>
        <w:t>Revised retained earnings</w:t>
      </w:r>
      <w:r>
        <w:tab/>
      </w:r>
      <w:r>
        <w:tab/>
      </w:r>
      <w:r>
        <w:tab/>
      </w:r>
      <w:r>
        <w:tab/>
      </w:r>
      <w:r w:rsidRPr="007A7AAF">
        <w:t>$1</w:t>
      </w:r>
      <w:r>
        <w:t>2</w:t>
      </w:r>
      <w:r w:rsidRPr="007A7AAF">
        <w:t xml:space="preserve"> </w:t>
      </w:r>
      <w:r>
        <w:t>23</w:t>
      </w:r>
      <w:r w:rsidRPr="007A7AAF">
        <w:t>5</w:t>
      </w:r>
    </w:p>
    <w:p w:rsidR="009B5463" w:rsidRDefault="009B5463" w:rsidP="009B5463">
      <w:pPr>
        <w:spacing w:after="0"/>
      </w:pPr>
    </w:p>
    <w:p w:rsidR="009B5463" w:rsidRDefault="009B5463" w:rsidP="009B5463">
      <w:pPr>
        <w:spacing w:after="0"/>
        <w:rPr>
          <w:u w:val="single"/>
        </w:rPr>
      </w:pPr>
      <w:r>
        <w:t>Income (loss) in 2024</w:t>
      </w:r>
      <w:r>
        <w:tab/>
      </w:r>
      <w:r>
        <w:tab/>
      </w:r>
      <w:r>
        <w:tab/>
      </w:r>
      <w:r>
        <w:tab/>
      </w:r>
      <w:r>
        <w:tab/>
      </w:r>
      <w:r w:rsidRPr="006A798B">
        <w:rPr>
          <w:u w:val="single"/>
        </w:rPr>
        <w:t xml:space="preserve">(   4 </w:t>
      </w:r>
      <w:r>
        <w:rPr>
          <w:u w:val="single"/>
        </w:rPr>
        <w:t>6</w:t>
      </w:r>
      <w:r w:rsidRPr="006A798B">
        <w:rPr>
          <w:u w:val="single"/>
        </w:rPr>
        <w:t>41)</w:t>
      </w:r>
    </w:p>
    <w:p w:rsidR="009B5463" w:rsidRDefault="009B5463" w:rsidP="009B5463">
      <w:pPr>
        <w:spacing w:after="0"/>
      </w:pPr>
    </w:p>
    <w:p w:rsidR="009B5463" w:rsidRDefault="009B5463" w:rsidP="009B5463">
      <w:pPr>
        <w:spacing w:after="0"/>
      </w:pPr>
      <w:r>
        <w:t>Total retained earnings</w:t>
      </w:r>
      <w:r>
        <w:tab/>
      </w:r>
      <w:r>
        <w:tab/>
      </w:r>
      <w:r>
        <w:tab/>
      </w:r>
      <w:r>
        <w:tab/>
      </w:r>
      <w:r>
        <w:tab/>
      </w:r>
      <w:r>
        <w:tab/>
      </w:r>
      <w:r>
        <w:tab/>
        <w:t xml:space="preserve">  </w:t>
      </w:r>
      <w:r w:rsidRPr="007A7AAF">
        <w:t xml:space="preserve">  </w:t>
      </w:r>
      <w:r>
        <w:rPr>
          <w:u w:val="single"/>
        </w:rPr>
        <w:t>7 59</w:t>
      </w:r>
      <w:r w:rsidRPr="007A7AAF">
        <w:rPr>
          <w:u w:val="single"/>
        </w:rPr>
        <w:t xml:space="preserve">4 </w:t>
      </w:r>
    </w:p>
    <w:p w:rsidR="009B5463" w:rsidRDefault="009B5463" w:rsidP="009B5463">
      <w:pPr>
        <w:spacing w:after="0"/>
        <w:rPr>
          <w:u w:val="double"/>
        </w:rPr>
      </w:pPr>
      <w:r>
        <w:t>Total liabilities and retained earnings</w:t>
      </w:r>
      <w:r>
        <w:tab/>
      </w:r>
      <w:r>
        <w:tab/>
      </w:r>
      <w:r>
        <w:tab/>
      </w:r>
      <w:r>
        <w:tab/>
      </w:r>
      <w:r>
        <w:tab/>
      </w:r>
      <w:r>
        <w:tab/>
      </w:r>
      <w:r>
        <w:tab/>
      </w:r>
      <w:r w:rsidRPr="006A798B">
        <w:rPr>
          <w:u w:val="double"/>
        </w:rPr>
        <w:t>$16 500</w:t>
      </w:r>
    </w:p>
    <w:p w:rsidR="00086166" w:rsidRDefault="00086166">
      <w:r>
        <w:br w:type="page"/>
      </w:r>
    </w:p>
    <w:p w:rsidR="00086166" w:rsidRPr="009B5463" w:rsidRDefault="00086166" w:rsidP="00086166">
      <w:pPr>
        <w:rPr>
          <w:rFonts w:ascii="Calibri" w:eastAsia="Calibri" w:hAnsi="Calibri" w:cs="Times New Roman"/>
          <w:b/>
          <w:lang w:val="en-CA"/>
        </w:rPr>
      </w:pPr>
      <w:r>
        <w:rPr>
          <w:rFonts w:ascii="Calibri" w:eastAsia="Calibri" w:hAnsi="Calibri" w:cs="Times New Roman"/>
          <w:b/>
          <w:lang w:val="en-CA"/>
        </w:rPr>
        <w:lastRenderedPageBreak/>
        <w:t>NCASA   2024 INCOME STATM</w:t>
      </w:r>
      <w:r w:rsidRPr="009B5463">
        <w:rPr>
          <w:rFonts w:ascii="Calibri" w:eastAsia="Calibri" w:hAnsi="Calibri" w:cs="Times New Roman"/>
          <w:b/>
          <w:lang w:val="en-CA"/>
        </w:rPr>
        <w:t>ENT</w:t>
      </w:r>
      <w:r w:rsidRPr="009B5463">
        <w:rPr>
          <w:rFonts w:ascii="Calibri" w:eastAsia="Calibri" w:hAnsi="Calibri" w:cs="Times New Roman"/>
          <w:b/>
          <w:lang w:val="en-CA"/>
        </w:rPr>
        <w:tab/>
      </w:r>
      <w:r w:rsidRPr="009B5463">
        <w:rPr>
          <w:rFonts w:ascii="Calibri" w:eastAsia="Calibri" w:hAnsi="Calibri" w:cs="Times New Roman"/>
          <w:b/>
          <w:lang w:val="en-CA"/>
        </w:rPr>
        <w:tab/>
      </w:r>
      <w:r w:rsidRPr="009B5463">
        <w:rPr>
          <w:rFonts w:ascii="Calibri" w:eastAsia="Calibri" w:hAnsi="Calibri" w:cs="Times New Roman"/>
          <w:b/>
          <w:lang w:val="en-CA"/>
        </w:rPr>
        <w:tab/>
        <w:t>Revised</w:t>
      </w:r>
      <w:r w:rsidRPr="009B5463">
        <w:rPr>
          <w:rFonts w:ascii="Calibri" w:eastAsia="Calibri" w:hAnsi="Calibri" w:cs="Times New Roman"/>
          <w:b/>
          <w:lang w:val="en-CA"/>
        </w:rPr>
        <w:tab/>
        <w:t xml:space="preserve"> 24/2/25 JDB </w:t>
      </w:r>
    </w:p>
    <w:p w:rsidR="00086166" w:rsidRPr="009B5463" w:rsidRDefault="00086166" w:rsidP="00086166">
      <w:pPr>
        <w:rPr>
          <w:rFonts w:ascii="Calibri" w:eastAsia="Calibri" w:hAnsi="Calibri" w:cs="Times New Roman"/>
          <w:lang w:val="en-CA"/>
        </w:rPr>
      </w:pPr>
      <w:r>
        <w:rPr>
          <w:rFonts w:ascii="Calibri" w:eastAsia="Calibri" w:hAnsi="Calibri" w:cs="Times New Roman"/>
          <w:lang w:val="en-CA"/>
        </w:rPr>
        <w:t>R</w:t>
      </w:r>
      <w:r w:rsidRPr="009B5463">
        <w:rPr>
          <w:rFonts w:ascii="Calibri" w:eastAsia="Calibri" w:hAnsi="Calibri" w:cs="Times New Roman"/>
          <w:lang w:val="en-CA"/>
        </w:rPr>
        <w:t>EVENUE</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Grant, City of Ottawa</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$6 512</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Canada Helps</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xml:space="preserve">      801</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United Was</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xml:space="preserve">     540</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Miscellaneous</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xml:space="preserve">  </w:t>
      </w:r>
      <w:r w:rsidRPr="009B5463">
        <w:rPr>
          <w:rFonts w:ascii="Calibri" w:eastAsia="Calibri" w:hAnsi="Calibri" w:cs="Times New Roman"/>
          <w:u w:val="single"/>
          <w:lang w:val="en-CA"/>
        </w:rPr>
        <w:t>1 000</w:t>
      </w:r>
      <w:r w:rsidRPr="009B5463">
        <w:rPr>
          <w:rFonts w:ascii="Calibri" w:eastAsia="Calibri" w:hAnsi="Calibri" w:cs="Times New Roman"/>
          <w:u w:val="single"/>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Total Revenue</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$ 8 853</w:t>
      </w:r>
    </w:p>
    <w:p w:rsidR="00086166" w:rsidRPr="009B5463" w:rsidRDefault="00086166" w:rsidP="00086166">
      <w:pPr>
        <w:spacing w:after="0"/>
        <w:rPr>
          <w:rFonts w:ascii="Calibri" w:eastAsia="Calibri" w:hAnsi="Calibri" w:cs="Times New Roman"/>
          <w:lang w:val="en-CA"/>
        </w:rPr>
      </w:pPr>
    </w:p>
    <w:p w:rsidR="00086166" w:rsidRPr="009B5463" w:rsidRDefault="00086166" w:rsidP="00086166">
      <w:pPr>
        <w:spacing w:after="0"/>
        <w:rPr>
          <w:rFonts w:ascii="Calibri" w:eastAsia="Calibri" w:hAnsi="Calibri" w:cs="Times New Roman"/>
          <w:lang w:val="en-CA"/>
        </w:rPr>
      </w:pPr>
    </w:p>
    <w:p w:rsidR="00086166" w:rsidRPr="009B5463" w:rsidRDefault="00086166" w:rsidP="00086166">
      <w:pPr>
        <w:spacing w:after="0"/>
        <w:rPr>
          <w:rFonts w:ascii="Calibri" w:eastAsia="Calibri" w:hAnsi="Calibri" w:cs="Times New Roman"/>
          <w:lang w:val="en-CA"/>
        </w:rPr>
      </w:pP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EXPENSES</w:t>
      </w:r>
    </w:p>
    <w:p w:rsidR="00086166" w:rsidRPr="009B5463" w:rsidRDefault="00086166" w:rsidP="00086166">
      <w:pPr>
        <w:spacing w:after="0"/>
        <w:rPr>
          <w:rFonts w:ascii="Calibri" w:eastAsia="Calibri" w:hAnsi="Calibri" w:cs="Times New Roman"/>
          <w:lang w:val="en-CA"/>
        </w:rPr>
      </w:pPr>
    </w:p>
    <w:p w:rsidR="00086166" w:rsidRPr="009B5463" w:rsidRDefault="00086166" w:rsidP="00086166">
      <w:pPr>
        <w:spacing w:after="0"/>
        <w:rPr>
          <w:rFonts w:ascii="Calibri" w:eastAsia="Calibri" w:hAnsi="Calibri" w:cs="Times New Roman"/>
          <w:u w:val="single"/>
          <w:lang w:val="en-CA"/>
        </w:rPr>
      </w:pPr>
      <w:r w:rsidRPr="009B5463">
        <w:rPr>
          <w:rFonts w:ascii="Calibri" w:eastAsia="Calibri" w:hAnsi="Calibri" w:cs="Times New Roman"/>
          <w:u w:val="single"/>
          <w:lang w:val="en-CA"/>
        </w:rPr>
        <w:t>Able Sail Expenses</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New sails</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$4 633</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New portable radios</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xml:space="preserve"> </w:t>
      </w:r>
      <w:r w:rsidRPr="009B5463">
        <w:rPr>
          <w:rFonts w:ascii="Calibri" w:eastAsia="Calibri" w:hAnsi="Calibri" w:cs="Times New Roman"/>
          <w:u w:val="single"/>
          <w:lang w:val="en-CA"/>
        </w:rPr>
        <w:t xml:space="preserve"> 1 810 </w:t>
      </w:r>
      <w:r w:rsidRPr="009B5463">
        <w:rPr>
          <w:rFonts w:ascii="Calibri" w:eastAsia="Calibri" w:hAnsi="Calibri" w:cs="Times New Roman"/>
          <w:u w:val="single"/>
          <w:lang w:val="en-CA"/>
        </w:rPr>
        <w:tab/>
      </w:r>
      <w:r w:rsidRPr="009B5463">
        <w:rPr>
          <w:rFonts w:ascii="Calibri" w:eastAsia="Calibri" w:hAnsi="Calibri" w:cs="Times New Roman"/>
          <w:lang w:val="en-CA"/>
        </w:rPr>
        <w:tab/>
        <w:t>$6 443</w:t>
      </w:r>
    </w:p>
    <w:p w:rsidR="00086166" w:rsidRPr="009B5463" w:rsidRDefault="00086166" w:rsidP="00086166">
      <w:pPr>
        <w:spacing w:after="0"/>
        <w:rPr>
          <w:rFonts w:ascii="Calibri" w:eastAsia="Calibri" w:hAnsi="Calibri" w:cs="Times New Roman"/>
          <w:lang w:val="en-CA"/>
        </w:rPr>
      </w:pPr>
    </w:p>
    <w:p w:rsidR="00086166" w:rsidRPr="009B5463" w:rsidRDefault="00086166" w:rsidP="00086166">
      <w:pPr>
        <w:spacing w:after="0"/>
        <w:rPr>
          <w:rFonts w:ascii="Calibri" w:eastAsia="Calibri" w:hAnsi="Calibri" w:cs="Times New Roman"/>
          <w:u w:val="single"/>
          <w:lang w:val="en-CA"/>
        </w:rPr>
      </w:pPr>
      <w:r w:rsidRPr="009B5463">
        <w:rPr>
          <w:rFonts w:ascii="Calibri" w:eastAsia="Calibri" w:hAnsi="Calibri" w:cs="Times New Roman"/>
          <w:u w:val="single"/>
          <w:lang w:val="en-CA"/>
        </w:rPr>
        <w:t>Operating Expenses</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Insurance</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$3 454</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Miscellaneous</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xml:space="preserve">      205</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Membership</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xml:space="preserve">        50</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Bank charges</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u w:val="single"/>
          <w:lang w:val="en-CA"/>
        </w:rPr>
        <w:t xml:space="preserve">        49 </w:t>
      </w:r>
      <w:r w:rsidRPr="009B5463">
        <w:rPr>
          <w:rFonts w:ascii="Calibri" w:eastAsia="Calibri" w:hAnsi="Calibri" w:cs="Times New Roman"/>
          <w:lang w:val="en-CA"/>
        </w:rPr>
        <w:tab/>
      </w:r>
      <w:r w:rsidRPr="009B5463">
        <w:rPr>
          <w:rFonts w:ascii="Calibri" w:eastAsia="Calibri" w:hAnsi="Calibri" w:cs="Times New Roman"/>
          <w:lang w:val="en-CA"/>
        </w:rPr>
        <w:tab/>
        <w:t>$3 758</w:t>
      </w:r>
    </w:p>
    <w:p w:rsidR="00086166" w:rsidRPr="009B5463" w:rsidRDefault="00086166" w:rsidP="00086166">
      <w:pPr>
        <w:spacing w:after="0"/>
        <w:rPr>
          <w:rFonts w:ascii="Calibri" w:eastAsia="Calibri" w:hAnsi="Calibri" w:cs="Times New Roman"/>
          <w:lang w:val="en-CA"/>
        </w:rPr>
      </w:pPr>
    </w:p>
    <w:p w:rsidR="00086166" w:rsidRPr="009B5463" w:rsidRDefault="00086166" w:rsidP="00086166">
      <w:pPr>
        <w:spacing w:after="0"/>
        <w:rPr>
          <w:rFonts w:ascii="Calibri" w:eastAsia="Calibri" w:hAnsi="Calibri" w:cs="Times New Roman"/>
          <w:u w:val="single"/>
          <w:lang w:val="en-CA"/>
        </w:rPr>
      </w:pPr>
      <w:r w:rsidRPr="009B5463">
        <w:rPr>
          <w:rFonts w:ascii="Calibri" w:eastAsia="Calibri" w:hAnsi="Calibri" w:cs="Times New Roman"/>
          <w:u w:val="single"/>
          <w:lang w:val="en-CA"/>
        </w:rPr>
        <w:t xml:space="preserve">Regatta Expenses </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 xml:space="preserve">Mobility Cup </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xml:space="preserve">     1 227  </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National Capital Cup</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xml:space="preserve">        708</w:t>
      </w:r>
    </w:p>
    <w:p w:rsidR="00086166" w:rsidRPr="009B5463" w:rsidRDefault="00086166" w:rsidP="00086166">
      <w:pPr>
        <w:spacing w:after="0"/>
        <w:rPr>
          <w:rFonts w:ascii="Calibri" w:eastAsia="Calibri" w:hAnsi="Calibri" w:cs="Times New Roman"/>
          <w:u w:val="single"/>
          <w:lang w:val="en-CA"/>
        </w:rPr>
      </w:pPr>
      <w:proofErr w:type="spellStart"/>
      <w:r w:rsidRPr="009B5463">
        <w:rPr>
          <w:rFonts w:ascii="Calibri" w:eastAsia="Calibri" w:hAnsi="Calibri" w:cs="Times New Roman"/>
          <w:lang w:val="en-CA"/>
        </w:rPr>
        <w:t>Lunenberg</w:t>
      </w:r>
      <w:proofErr w:type="spellEnd"/>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b/>
          <w:bCs/>
          <w:lang w:val="en-CA"/>
        </w:rPr>
        <w:t xml:space="preserve"> </w:t>
      </w:r>
      <w:r w:rsidRPr="009B5463">
        <w:rPr>
          <w:rFonts w:ascii="Calibri" w:eastAsia="Calibri" w:hAnsi="Calibri" w:cs="Times New Roman"/>
          <w:b/>
          <w:bCs/>
          <w:lang w:val="en-CA"/>
        </w:rPr>
        <w:tab/>
      </w:r>
      <w:r w:rsidRPr="009B5463">
        <w:rPr>
          <w:rFonts w:ascii="Calibri" w:eastAsia="Calibri" w:hAnsi="Calibri" w:cs="Times New Roman"/>
          <w:b/>
          <w:bCs/>
          <w:lang w:val="en-CA"/>
        </w:rPr>
        <w:tab/>
      </w:r>
      <w:r w:rsidRPr="009B5463">
        <w:rPr>
          <w:rFonts w:ascii="Calibri" w:eastAsia="Calibri" w:hAnsi="Calibri" w:cs="Times New Roman"/>
          <w:b/>
          <w:bCs/>
          <w:lang w:val="en-CA"/>
        </w:rPr>
        <w:tab/>
      </w:r>
      <w:r w:rsidRPr="009B5463">
        <w:rPr>
          <w:rFonts w:ascii="Calibri" w:eastAsia="Calibri" w:hAnsi="Calibri" w:cs="Times New Roman"/>
          <w:lang w:val="en-CA"/>
        </w:rPr>
        <w:tab/>
      </w:r>
      <w:r w:rsidRPr="009B5463">
        <w:rPr>
          <w:rFonts w:ascii="Calibri" w:eastAsia="Calibri" w:hAnsi="Calibri" w:cs="Times New Roman"/>
          <w:u w:val="single"/>
          <w:lang w:val="en-CA"/>
        </w:rPr>
        <w:t xml:space="preserve">     1 358</w:t>
      </w:r>
      <w:r w:rsidRPr="009B5463">
        <w:rPr>
          <w:rFonts w:ascii="Calibri" w:eastAsia="Calibri" w:hAnsi="Calibri" w:cs="Times New Roman"/>
          <w:lang w:val="en-CA"/>
        </w:rPr>
        <w:tab/>
      </w:r>
      <w:r w:rsidRPr="009B5463">
        <w:rPr>
          <w:rFonts w:ascii="Calibri" w:eastAsia="Calibri" w:hAnsi="Calibri" w:cs="Times New Roman"/>
          <w:u w:val="single"/>
          <w:lang w:val="en-CA"/>
        </w:rPr>
        <w:t xml:space="preserve">    3 293</w:t>
      </w:r>
      <w:r w:rsidRPr="009B5463">
        <w:rPr>
          <w:rFonts w:ascii="Calibri" w:eastAsia="Calibri" w:hAnsi="Calibri" w:cs="Times New Roman"/>
          <w:lang w:val="en-CA"/>
        </w:rPr>
        <w:tab/>
      </w:r>
      <w:r w:rsidRPr="009B5463">
        <w:rPr>
          <w:rFonts w:ascii="Calibri" w:eastAsia="Calibri" w:hAnsi="Calibri" w:cs="Times New Roman"/>
          <w:lang w:val="en-CA"/>
        </w:rPr>
        <w:tab/>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Total Expenses</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u w:val="single"/>
          <w:lang w:val="en-CA"/>
        </w:rPr>
        <w:t>$13 494</w:t>
      </w:r>
    </w:p>
    <w:p w:rsidR="00086166" w:rsidRPr="009B5463" w:rsidRDefault="00086166" w:rsidP="00086166">
      <w:pPr>
        <w:spacing w:after="0"/>
        <w:rPr>
          <w:rFonts w:ascii="Calibri" w:eastAsia="Calibri" w:hAnsi="Calibri" w:cs="Times New Roman"/>
          <w:lang w:val="en-CA"/>
        </w:rPr>
      </w:pPr>
    </w:p>
    <w:p w:rsidR="00086166" w:rsidRDefault="00086166" w:rsidP="00086166">
      <w:pPr>
        <w:spacing w:after="0"/>
        <w:rPr>
          <w:rFonts w:ascii="Calibri" w:eastAsia="Calibri" w:hAnsi="Calibri" w:cs="Times New Roman"/>
          <w:u w:val="double"/>
          <w:lang w:val="en-CA"/>
        </w:rPr>
      </w:pPr>
      <w:r w:rsidRPr="009B5463">
        <w:rPr>
          <w:rFonts w:ascii="Calibri" w:eastAsia="Calibri" w:hAnsi="Calibri" w:cs="Times New Roman"/>
          <w:lang w:val="en-CA"/>
        </w:rPr>
        <w:t>NET INCOME (LOSS)</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b/>
          <w:bCs/>
          <w:lang w:val="en-CA"/>
        </w:rPr>
        <w:t xml:space="preserve"> </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u w:val="double"/>
          <w:lang w:val="en-CA"/>
        </w:rPr>
        <w:t>$(4 641)</w:t>
      </w:r>
    </w:p>
    <w:p w:rsidR="00086166" w:rsidRDefault="00086166" w:rsidP="00086166">
      <w:pPr>
        <w:rPr>
          <w:lang w:val="en-CA"/>
        </w:rPr>
      </w:pPr>
      <w:r>
        <w:rPr>
          <w:lang w:val="en-CA"/>
        </w:rPr>
        <w:br w:type="page"/>
      </w:r>
    </w:p>
    <w:p w:rsidR="00086166" w:rsidRPr="009B5463" w:rsidRDefault="00086166" w:rsidP="00086166">
      <w:pPr>
        <w:rPr>
          <w:rFonts w:ascii="Calibri" w:eastAsia="Calibri" w:hAnsi="Calibri" w:cs="Times New Roman"/>
          <w:b/>
          <w:lang w:val="en-CA"/>
        </w:rPr>
      </w:pPr>
      <w:r w:rsidRPr="009B5463">
        <w:rPr>
          <w:rFonts w:ascii="Calibri" w:eastAsia="Calibri" w:hAnsi="Calibri" w:cs="Times New Roman"/>
          <w:b/>
          <w:lang w:val="en-CA"/>
        </w:rPr>
        <w:lastRenderedPageBreak/>
        <w:t>NCASA   2021-</w:t>
      </w:r>
      <w:proofErr w:type="gramStart"/>
      <w:r w:rsidRPr="009B5463">
        <w:rPr>
          <w:rFonts w:ascii="Calibri" w:eastAsia="Calibri" w:hAnsi="Calibri" w:cs="Times New Roman"/>
          <w:b/>
          <w:lang w:val="en-CA"/>
        </w:rPr>
        <w:t>2024  COMPARATIVE</w:t>
      </w:r>
      <w:proofErr w:type="gramEnd"/>
      <w:r w:rsidRPr="009B5463">
        <w:rPr>
          <w:rFonts w:ascii="Calibri" w:eastAsia="Calibri" w:hAnsi="Calibri" w:cs="Times New Roman"/>
          <w:b/>
          <w:lang w:val="en-CA"/>
        </w:rPr>
        <w:t xml:space="preserve"> </w:t>
      </w:r>
      <w:r>
        <w:rPr>
          <w:rFonts w:ascii="Calibri" w:eastAsia="Calibri" w:hAnsi="Calibri" w:cs="Times New Roman"/>
          <w:b/>
          <w:lang w:val="en-CA"/>
        </w:rPr>
        <w:t>INCOME STATE</w:t>
      </w:r>
      <w:r w:rsidRPr="009B5463">
        <w:rPr>
          <w:rFonts w:ascii="Calibri" w:eastAsia="Calibri" w:hAnsi="Calibri" w:cs="Times New Roman"/>
          <w:b/>
          <w:lang w:val="en-CA"/>
        </w:rPr>
        <w:t>MENTS</w:t>
      </w:r>
      <w:r>
        <w:rPr>
          <w:rFonts w:ascii="Calibri" w:eastAsia="Calibri" w:hAnsi="Calibri" w:cs="Times New Roman"/>
          <w:b/>
          <w:lang w:val="en-CA"/>
        </w:rPr>
        <w:t xml:space="preserve"> </w:t>
      </w:r>
      <w:r w:rsidRPr="009B5463">
        <w:rPr>
          <w:rFonts w:ascii="Calibri" w:eastAsia="Calibri" w:hAnsi="Calibri" w:cs="Times New Roman"/>
          <w:b/>
          <w:lang w:val="en-CA"/>
        </w:rPr>
        <w:t>Revised 4/4/25 JDB</w:t>
      </w:r>
      <w:r w:rsidRPr="009B5463">
        <w:rPr>
          <w:rFonts w:ascii="Calibri" w:eastAsia="Calibri" w:hAnsi="Calibri" w:cs="Times New Roman"/>
          <w:b/>
          <w:lang w:val="en-CA"/>
        </w:rPr>
        <w:tab/>
      </w:r>
      <w:r w:rsidRPr="009B5463">
        <w:rPr>
          <w:rFonts w:ascii="Calibri" w:eastAsia="Calibri" w:hAnsi="Calibri" w:cs="Times New Roman"/>
          <w:lang w:val="en-CA"/>
        </w:rPr>
        <w:t xml:space="preserve">                                                                      </w:t>
      </w:r>
      <w:r>
        <w:rPr>
          <w:rFonts w:ascii="Calibri" w:eastAsia="Calibri" w:hAnsi="Calibri" w:cs="Times New Roman"/>
          <w:lang w:val="en-CA"/>
        </w:rPr>
        <w:t xml:space="preserve">                          </w:t>
      </w:r>
    </w:p>
    <w:p w:rsidR="00086166" w:rsidRPr="009B5463" w:rsidRDefault="00086166" w:rsidP="00086166">
      <w:pPr>
        <w:ind w:left="1440" w:firstLine="720"/>
        <w:rPr>
          <w:rFonts w:ascii="Calibri" w:eastAsia="Calibri" w:hAnsi="Calibri" w:cs="Times New Roman"/>
          <w:lang w:val="en-CA"/>
        </w:rPr>
      </w:pPr>
    </w:p>
    <w:p w:rsidR="00086166" w:rsidRPr="009B5463" w:rsidRDefault="00086166" w:rsidP="00086166">
      <w:pPr>
        <w:rPr>
          <w:rFonts w:ascii="Calibri" w:eastAsia="Calibri" w:hAnsi="Calibri" w:cs="Times New Roman"/>
          <w:lang w:val="en-CA"/>
        </w:rPr>
      </w:pP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u w:val="single"/>
          <w:lang w:val="en-CA"/>
        </w:rPr>
        <w:t xml:space="preserve">  2021</w:t>
      </w:r>
      <w:r w:rsidRPr="009B5463">
        <w:rPr>
          <w:rFonts w:ascii="Calibri" w:eastAsia="Calibri" w:hAnsi="Calibri" w:cs="Times New Roman"/>
          <w:lang w:val="en-CA"/>
        </w:rPr>
        <w:tab/>
      </w:r>
      <w:r w:rsidRPr="009B5463">
        <w:rPr>
          <w:rFonts w:ascii="Calibri" w:eastAsia="Calibri" w:hAnsi="Calibri" w:cs="Times New Roman"/>
          <w:lang w:val="en-CA"/>
        </w:rPr>
        <w:tab/>
        <w:t xml:space="preserve">  </w:t>
      </w:r>
      <w:r w:rsidRPr="009B5463">
        <w:rPr>
          <w:rFonts w:ascii="Calibri" w:eastAsia="Calibri" w:hAnsi="Calibri" w:cs="Times New Roman"/>
          <w:u w:val="single"/>
          <w:lang w:val="en-CA"/>
        </w:rPr>
        <w:t>2022</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u w:val="single"/>
          <w:lang w:val="en-CA"/>
        </w:rPr>
        <w:t xml:space="preserve">  2023</w:t>
      </w:r>
      <w:r w:rsidRPr="009B5463">
        <w:rPr>
          <w:rFonts w:ascii="Calibri" w:eastAsia="Calibri" w:hAnsi="Calibri" w:cs="Times New Roman"/>
          <w:lang w:val="en-CA"/>
        </w:rPr>
        <w:tab/>
      </w:r>
      <w:r w:rsidRPr="009B5463">
        <w:rPr>
          <w:rFonts w:ascii="Calibri" w:eastAsia="Calibri" w:hAnsi="Calibri" w:cs="Times New Roman"/>
          <w:lang w:val="en-CA"/>
        </w:rPr>
        <w:tab/>
        <w:t xml:space="preserve">  </w:t>
      </w:r>
      <w:r w:rsidRPr="009B5463">
        <w:rPr>
          <w:rFonts w:ascii="Calibri" w:eastAsia="Calibri" w:hAnsi="Calibri" w:cs="Times New Roman"/>
          <w:u w:val="single"/>
          <w:lang w:val="en-CA"/>
        </w:rPr>
        <w:t>2024</w:t>
      </w:r>
    </w:p>
    <w:p w:rsidR="00086166" w:rsidRPr="009B5463" w:rsidRDefault="00086166" w:rsidP="00086166">
      <w:pPr>
        <w:rPr>
          <w:rFonts w:ascii="Calibri" w:eastAsia="Calibri" w:hAnsi="Calibri" w:cs="Times New Roman"/>
          <w:lang w:val="en-CA"/>
        </w:rPr>
      </w:pPr>
      <w:r w:rsidRPr="009B5463">
        <w:rPr>
          <w:rFonts w:ascii="Calibri" w:eastAsia="Calibri" w:hAnsi="Calibri" w:cs="Times New Roman"/>
          <w:b/>
          <w:bCs/>
          <w:lang w:val="en-CA"/>
        </w:rPr>
        <w:t>Reported income (loss)</w:t>
      </w:r>
      <w:r w:rsidRPr="009B5463">
        <w:rPr>
          <w:rFonts w:ascii="Calibri" w:eastAsia="Calibri" w:hAnsi="Calibri" w:cs="Times New Roman"/>
          <w:b/>
          <w:bCs/>
          <w:lang w:val="en-CA"/>
        </w:rPr>
        <w:tab/>
      </w:r>
      <w:r w:rsidRPr="009B5463">
        <w:rPr>
          <w:rFonts w:ascii="Calibri" w:eastAsia="Calibri" w:hAnsi="Calibri" w:cs="Times New Roman"/>
          <w:lang w:val="en-CA"/>
        </w:rPr>
        <w:tab/>
      </w:r>
      <w:r w:rsidRPr="009B5463">
        <w:rPr>
          <w:rFonts w:ascii="Calibri" w:eastAsia="Calibri" w:hAnsi="Calibri" w:cs="Times New Roman"/>
          <w:lang w:val="en-CA"/>
        </w:rPr>
        <w:tab/>
        <w:t>$1 770</w:t>
      </w:r>
      <w:r w:rsidRPr="009B5463">
        <w:rPr>
          <w:rFonts w:ascii="Calibri" w:eastAsia="Calibri" w:hAnsi="Calibri" w:cs="Times New Roman"/>
          <w:lang w:val="en-CA"/>
        </w:rPr>
        <w:tab/>
      </w:r>
      <w:r w:rsidRPr="009B5463">
        <w:rPr>
          <w:rFonts w:ascii="Calibri" w:eastAsia="Calibri" w:hAnsi="Calibri" w:cs="Times New Roman"/>
          <w:lang w:val="en-CA"/>
        </w:rPr>
        <w:tab/>
        <w:t xml:space="preserve">$    </w:t>
      </w:r>
      <w:proofErr w:type="gramStart"/>
      <w:r w:rsidRPr="009B5463">
        <w:rPr>
          <w:rFonts w:ascii="Calibri" w:eastAsia="Calibri" w:hAnsi="Calibri" w:cs="Times New Roman"/>
          <w:lang w:val="en-CA"/>
        </w:rPr>
        <w:t>( 5</w:t>
      </w:r>
      <w:proofErr w:type="gramEnd"/>
      <w:r w:rsidRPr="009B5463">
        <w:rPr>
          <w:rFonts w:ascii="Calibri" w:eastAsia="Calibri" w:hAnsi="Calibri" w:cs="Times New Roman"/>
          <w:lang w:val="en-CA"/>
        </w:rPr>
        <w:t>)</w:t>
      </w:r>
      <w:r w:rsidRPr="009B5463">
        <w:rPr>
          <w:rFonts w:ascii="Calibri" w:eastAsia="Calibri" w:hAnsi="Calibri" w:cs="Times New Roman"/>
          <w:lang w:val="en-CA"/>
        </w:rPr>
        <w:tab/>
      </w:r>
      <w:r w:rsidRPr="009B5463">
        <w:rPr>
          <w:rFonts w:ascii="Calibri" w:eastAsia="Calibri" w:hAnsi="Calibri" w:cs="Times New Roman"/>
          <w:lang w:val="en-CA"/>
        </w:rPr>
        <w:tab/>
        <w:t>$2 095</w:t>
      </w:r>
      <w:r w:rsidRPr="009B5463">
        <w:rPr>
          <w:rFonts w:ascii="Calibri" w:eastAsia="Calibri" w:hAnsi="Calibri" w:cs="Times New Roman"/>
          <w:lang w:val="en-CA"/>
        </w:rPr>
        <w:tab/>
      </w:r>
      <w:r w:rsidRPr="009B5463">
        <w:rPr>
          <w:rFonts w:ascii="Calibri" w:eastAsia="Calibri" w:hAnsi="Calibri" w:cs="Times New Roman"/>
          <w:lang w:val="en-CA"/>
        </w:rPr>
        <w:tab/>
        <w:t>$(4 641)</w:t>
      </w:r>
    </w:p>
    <w:p w:rsidR="00086166" w:rsidRPr="009B5463" w:rsidRDefault="00086166" w:rsidP="00086166">
      <w:pPr>
        <w:rPr>
          <w:rFonts w:ascii="Calibri" w:eastAsia="Calibri" w:hAnsi="Calibri" w:cs="Times New Roman"/>
          <w:lang w:val="en-CA"/>
        </w:rPr>
      </w:pPr>
      <w:r w:rsidRPr="009B5463">
        <w:rPr>
          <w:rFonts w:ascii="Calibri" w:eastAsia="Calibri" w:hAnsi="Calibri" w:cs="Times New Roman"/>
          <w:lang w:val="en-CA"/>
        </w:rPr>
        <w:t>Removal of 2019 deferred income</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(3 364)</w:t>
      </w:r>
      <w:r w:rsidRPr="009B5463">
        <w:rPr>
          <w:rFonts w:ascii="Calibri" w:eastAsia="Calibri" w:hAnsi="Calibri" w:cs="Times New Roman"/>
          <w:lang w:val="en-CA"/>
        </w:rPr>
        <w:tab/>
      </w:r>
    </w:p>
    <w:p w:rsidR="00086166" w:rsidRPr="009B5463" w:rsidRDefault="00086166" w:rsidP="00086166">
      <w:pPr>
        <w:rPr>
          <w:rFonts w:ascii="Calibri" w:eastAsia="Calibri" w:hAnsi="Calibri" w:cs="Times New Roman"/>
          <w:lang w:val="en-CA"/>
        </w:rPr>
      </w:pPr>
      <w:r w:rsidRPr="009B5463">
        <w:rPr>
          <w:rFonts w:ascii="Calibri" w:eastAsia="Calibri" w:hAnsi="Calibri" w:cs="Times New Roman"/>
          <w:lang w:val="en-CA"/>
        </w:rPr>
        <w:t>Adjustment from 2024 (payable at 31/12/23)</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(6 380)</w:t>
      </w:r>
    </w:p>
    <w:p w:rsidR="00086166" w:rsidRPr="009B5463" w:rsidRDefault="00086166" w:rsidP="00086166">
      <w:pPr>
        <w:rPr>
          <w:rFonts w:ascii="Calibri" w:eastAsia="Calibri" w:hAnsi="Calibri" w:cs="Times New Roman"/>
          <w:lang w:val="en-CA"/>
        </w:rPr>
      </w:pPr>
      <w:r w:rsidRPr="009B5463">
        <w:rPr>
          <w:rFonts w:ascii="Calibri" w:eastAsia="Calibri" w:hAnsi="Calibri" w:cs="Times New Roman"/>
          <w:lang w:val="en-CA"/>
        </w:rPr>
        <w:t>2023 Mobility Cup expenses recorded in 2024</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450)</w:t>
      </w:r>
    </w:p>
    <w:p w:rsidR="00086166" w:rsidRPr="009B5463" w:rsidRDefault="00086166" w:rsidP="00086166">
      <w:pPr>
        <w:rPr>
          <w:rFonts w:ascii="Calibri" w:eastAsia="Calibri" w:hAnsi="Calibri" w:cs="Times New Roman"/>
          <w:lang w:val="en-CA"/>
        </w:rPr>
      </w:pPr>
      <w:r w:rsidRPr="009B5463">
        <w:rPr>
          <w:rFonts w:ascii="Calibri" w:eastAsia="Calibri" w:hAnsi="Calibri" w:cs="Times New Roman"/>
          <w:lang w:val="en-CA"/>
        </w:rPr>
        <w:t>2023 Mobility Cup expenses payable in 2024</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863)</w:t>
      </w:r>
    </w:p>
    <w:p w:rsidR="00086166" w:rsidRPr="009B5463" w:rsidRDefault="00086166" w:rsidP="00086166">
      <w:pPr>
        <w:rPr>
          <w:rFonts w:ascii="Calibri" w:eastAsia="Calibri" w:hAnsi="Calibri" w:cs="Times New Roman"/>
          <w:lang w:val="en-CA"/>
        </w:rPr>
      </w:pPr>
      <w:r w:rsidRPr="009B5463">
        <w:rPr>
          <w:rFonts w:ascii="Calibri" w:eastAsia="Calibri" w:hAnsi="Calibri" w:cs="Times New Roman"/>
          <w:lang w:val="en-CA"/>
        </w:rPr>
        <w:t>2023 Mobility Cup expenses (estimated, unpaid)</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500)</w:t>
      </w:r>
    </w:p>
    <w:p w:rsidR="00086166" w:rsidRPr="009B5463" w:rsidRDefault="00086166" w:rsidP="00086166">
      <w:pPr>
        <w:rPr>
          <w:rFonts w:ascii="Calibri" w:eastAsia="Calibri" w:hAnsi="Calibri" w:cs="Times New Roman"/>
          <w:lang w:val="en-CA"/>
        </w:rPr>
      </w:pP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u w:val="single"/>
          <w:lang w:val="en-CA"/>
        </w:rPr>
        <w:t xml:space="preserve">            </w:t>
      </w:r>
      <w:r w:rsidRPr="009B5463">
        <w:rPr>
          <w:rFonts w:ascii="Calibri" w:eastAsia="Calibri" w:hAnsi="Calibri" w:cs="Times New Roman"/>
          <w:u w:val="single"/>
          <w:lang w:val="en-CA"/>
        </w:rPr>
        <w:tab/>
      </w:r>
      <w:r w:rsidRPr="009B5463">
        <w:rPr>
          <w:rFonts w:ascii="Calibri" w:eastAsia="Calibri" w:hAnsi="Calibri" w:cs="Times New Roman"/>
          <w:lang w:val="en-CA"/>
        </w:rPr>
        <w:tab/>
      </w:r>
      <w:r w:rsidRPr="009B5463">
        <w:rPr>
          <w:rFonts w:ascii="Calibri" w:eastAsia="Calibri" w:hAnsi="Calibri" w:cs="Times New Roman"/>
          <w:u w:val="single"/>
          <w:lang w:val="en-CA"/>
        </w:rPr>
        <w:t xml:space="preserve">            </w:t>
      </w:r>
      <w:r w:rsidRPr="009B5463">
        <w:rPr>
          <w:rFonts w:ascii="Calibri" w:eastAsia="Calibri" w:hAnsi="Calibri" w:cs="Times New Roman"/>
          <w:u w:val="single"/>
          <w:lang w:val="en-CA"/>
        </w:rPr>
        <w:tab/>
      </w:r>
      <w:r w:rsidRPr="009B5463">
        <w:rPr>
          <w:rFonts w:ascii="Calibri" w:eastAsia="Calibri" w:hAnsi="Calibri" w:cs="Times New Roman"/>
          <w:lang w:val="en-CA"/>
        </w:rPr>
        <w:tab/>
      </w:r>
      <w:r w:rsidRPr="009B5463">
        <w:rPr>
          <w:rFonts w:ascii="Calibri" w:eastAsia="Calibri" w:hAnsi="Calibri" w:cs="Times New Roman"/>
          <w:u w:val="single"/>
          <w:lang w:val="en-CA"/>
        </w:rPr>
        <w:tab/>
      </w:r>
      <w:r w:rsidRPr="009B5463">
        <w:rPr>
          <w:rFonts w:ascii="Calibri" w:eastAsia="Calibri" w:hAnsi="Calibri" w:cs="Times New Roman"/>
          <w:lang w:val="en-CA"/>
        </w:rPr>
        <w:t xml:space="preserve">            </w:t>
      </w:r>
      <w:r w:rsidRPr="009B5463">
        <w:rPr>
          <w:rFonts w:ascii="Calibri" w:eastAsia="Calibri" w:hAnsi="Calibri" w:cs="Times New Roman"/>
          <w:lang w:val="en-CA"/>
        </w:rPr>
        <w:tab/>
      </w:r>
      <w:r w:rsidRPr="009B5463">
        <w:rPr>
          <w:rFonts w:ascii="Calibri" w:eastAsia="Calibri" w:hAnsi="Calibri" w:cs="Times New Roman"/>
          <w:u w:val="single"/>
          <w:lang w:val="en-CA"/>
        </w:rPr>
        <w:tab/>
      </w:r>
      <w:r w:rsidRPr="009B5463">
        <w:rPr>
          <w:rFonts w:ascii="Calibri" w:eastAsia="Calibri" w:hAnsi="Calibri" w:cs="Times New Roman"/>
          <w:lang w:val="en-CA"/>
        </w:rPr>
        <w:t xml:space="preserve">             </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p>
    <w:p w:rsidR="00086166" w:rsidRPr="009B5463" w:rsidRDefault="00086166" w:rsidP="00086166">
      <w:pPr>
        <w:rPr>
          <w:rFonts w:ascii="Calibri" w:eastAsia="Calibri" w:hAnsi="Calibri" w:cs="Times New Roman"/>
          <w:lang w:val="en-CA"/>
        </w:rPr>
      </w:pPr>
      <w:r w:rsidRPr="009B5463">
        <w:rPr>
          <w:rFonts w:ascii="Calibri" w:eastAsia="Calibri" w:hAnsi="Calibri" w:cs="Times New Roman"/>
          <w:b/>
          <w:bCs/>
          <w:lang w:val="en-CA"/>
        </w:rPr>
        <w:t>Revised income (loss)</w:t>
      </w:r>
      <w:r w:rsidRPr="009B5463">
        <w:rPr>
          <w:rFonts w:ascii="Calibri" w:eastAsia="Calibri" w:hAnsi="Calibri" w:cs="Times New Roman"/>
          <w:b/>
          <w:bCs/>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u w:val="double"/>
          <w:lang w:val="en-CA"/>
        </w:rPr>
        <w:t>$1 770</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b/>
          <w:bCs/>
          <w:u w:val="double"/>
          <w:lang w:val="en-CA"/>
        </w:rPr>
        <w:t>$(3 369)</w:t>
      </w:r>
      <w:r w:rsidRPr="009B5463">
        <w:rPr>
          <w:rFonts w:ascii="Calibri" w:eastAsia="Calibri" w:hAnsi="Calibri" w:cs="Times New Roman"/>
          <w:lang w:val="en-CA"/>
        </w:rPr>
        <w:tab/>
      </w:r>
      <w:r w:rsidRPr="009B5463">
        <w:rPr>
          <w:rFonts w:ascii="Calibri" w:eastAsia="Calibri" w:hAnsi="Calibri" w:cs="Times New Roman"/>
          <w:b/>
          <w:bCs/>
          <w:u w:val="double"/>
          <w:lang w:val="en-CA"/>
        </w:rPr>
        <w:t>$(6 098)</w:t>
      </w:r>
      <w:r w:rsidRPr="009B5463">
        <w:rPr>
          <w:rFonts w:ascii="Calibri" w:eastAsia="Calibri" w:hAnsi="Calibri" w:cs="Times New Roman"/>
          <w:lang w:val="en-CA"/>
        </w:rPr>
        <w:tab/>
      </w:r>
      <w:r w:rsidRPr="009B5463">
        <w:rPr>
          <w:rFonts w:ascii="Calibri" w:eastAsia="Calibri" w:hAnsi="Calibri" w:cs="Times New Roman"/>
          <w:b/>
          <w:bCs/>
          <w:u w:val="double"/>
          <w:lang w:val="en-CA"/>
        </w:rPr>
        <w:t>$(4 641)</w:t>
      </w:r>
      <w:r w:rsidRPr="009B5463">
        <w:rPr>
          <w:rFonts w:ascii="Calibri" w:eastAsia="Calibri" w:hAnsi="Calibri" w:cs="Times New Roman"/>
          <w:lang w:val="en-CA"/>
        </w:rPr>
        <w:tab/>
      </w:r>
    </w:p>
    <w:p w:rsidR="00086166" w:rsidRPr="009B5463" w:rsidRDefault="00086166" w:rsidP="00086166">
      <w:pPr>
        <w:rPr>
          <w:rFonts w:ascii="Calibri" w:eastAsia="Calibri" w:hAnsi="Calibri" w:cs="Times New Roman"/>
          <w:lang w:val="en-CA"/>
        </w:rPr>
      </w:pPr>
    </w:p>
    <w:p w:rsidR="00086166" w:rsidRPr="009B5463" w:rsidRDefault="00086166" w:rsidP="00086166">
      <w:pPr>
        <w:ind w:left="720" w:firstLine="720"/>
        <w:rPr>
          <w:rFonts w:ascii="Calibri" w:eastAsia="Calibri" w:hAnsi="Calibri" w:cs="Times New Roman"/>
          <w:lang w:val="en-CA"/>
        </w:rPr>
      </w:pP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Bank balance (approx.) at Dec.31</w:t>
      </w:r>
      <w:r w:rsidRPr="009B5463">
        <w:rPr>
          <w:rFonts w:ascii="Calibri" w:eastAsia="Calibri" w:hAnsi="Calibri" w:cs="Times New Roman"/>
          <w:lang w:val="en-CA"/>
        </w:rPr>
        <w:tab/>
        <w:t>$27 200</w:t>
      </w:r>
      <w:r w:rsidRPr="009B5463">
        <w:rPr>
          <w:rFonts w:ascii="Calibri" w:eastAsia="Calibri" w:hAnsi="Calibri" w:cs="Times New Roman"/>
          <w:lang w:val="en-CA"/>
        </w:rPr>
        <w:tab/>
      </w:r>
      <w:r w:rsidRPr="009B5463">
        <w:rPr>
          <w:rFonts w:ascii="Calibri" w:eastAsia="Calibri" w:hAnsi="Calibri" w:cs="Times New Roman"/>
          <w:lang w:val="en-CA"/>
        </w:rPr>
        <w:tab/>
        <w:t>18 600</w:t>
      </w:r>
      <w:r w:rsidRPr="009B5463">
        <w:rPr>
          <w:rFonts w:ascii="Calibri" w:eastAsia="Calibri" w:hAnsi="Calibri" w:cs="Times New Roman"/>
          <w:lang w:val="en-CA"/>
        </w:rPr>
        <w:tab/>
      </w:r>
      <w:r w:rsidRPr="009B5463">
        <w:rPr>
          <w:rFonts w:ascii="Calibri" w:eastAsia="Calibri" w:hAnsi="Calibri" w:cs="Times New Roman"/>
          <w:lang w:val="en-CA"/>
        </w:rPr>
        <w:tab/>
        <w:t>20 700</w:t>
      </w:r>
      <w:r w:rsidRPr="009B5463">
        <w:rPr>
          <w:rFonts w:ascii="Calibri" w:eastAsia="Calibri" w:hAnsi="Calibri" w:cs="Times New Roman"/>
          <w:lang w:val="en-CA"/>
        </w:rPr>
        <w:tab/>
      </w:r>
      <w:r w:rsidRPr="009B5463">
        <w:rPr>
          <w:rFonts w:ascii="Calibri" w:eastAsia="Calibri" w:hAnsi="Calibri" w:cs="Times New Roman"/>
          <w:lang w:val="en-CA"/>
        </w:rPr>
        <w:tab/>
        <w:t>16 500</w:t>
      </w:r>
    </w:p>
    <w:p w:rsidR="00086166" w:rsidRPr="009B5463" w:rsidRDefault="00086166" w:rsidP="00086166">
      <w:pPr>
        <w:spacing w:after="0"/>
        <w:rPr>
          <w:rFonts w:ascii="Calibri" w:eastAsia="Calibri" w:hAnsi="Calibri" w:cs="Times New Roman"/>
          <w:b/>
          <w:bCs/>
          <w:lang w:val="en-CA"/>
        </w:rPr>
      </w:pPr>
      <w:r w:rsidRPr="009B5463">
        <w:rPr>
          <w:rFonts w:ascii="Calibri" w:eastAsia="Calibri" w:hAnsi="Calibri" w:cs="Times New Roman"/>
          <w:lang w:val="en-CA"/>
        </w:rPr>
        <w:tab/>
      </w:r>
      <w:r w:rsidRPr="009B5463">
        <w:rPr>
          <w:rFonts w:ascii="Calibri" w:eastAsia="Calibri" w:hAnsi="Calibri" w:cs="Times New Roman"/>
          <w:b/>
          <w:bCs/>
          <w:lang w:val="en-CA"/>
        </w:rPr>
        <w:t>[2020]</w:t>
      </w:r>
      <w:r w:rsidRPr="009B5463">
        <w:rPr>
          <w:rFonts w:ascii="Calibri" w:eastAsia="Calibri" w:hAnsi="Calibri" w:cs="Times New Roman"/>
          <w:b/>
          <w:bCs/>
          <w:lang w:val="en-CA"/>
        </w:rPr>
        <w:tab/>
      </w:r>
      <w:r w:rsidRPr="009B5463">
        <w:rPr>
          <w:rFonts w:ascii="Calibri" w:eastAsia="Calibri" w:hAnsi="Calibri" w:cs="Times New Roman"/>
          <w:b/>
          <w:bCs/>
          <w:lang w:val="en-CA"/>
        </w:rPr>
        <w:tab/>
        <w:t xml:space="preserve">$22 600  </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Less payable at 31/12/24</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xml:space="preserve"> (8 156)</w:t>
      </w:r>
    </w:p>
    <w:p w:rsidR="00086166" w:rsidRPr="009B5463" w:rsidRDefault="00086166" w:rsidP="00086166">
      <w:pPr>
        <w:spacing w:after="0"/>
        <w:rPr>
          <w:rFonts w:ascii="Calibri" w:eastAsia="Calibri" w:hAnsi="Calibri" w:cs="Times New Roman"/>
          <w:lang w:val="en-CA"/>
        </w:rPr>
      </w:pPr>
      <w:r w:rsidRPr="009B5463">
        <w:rPr>
          <w:rFonts w:ascii="Calibri" w:eastAsia="Calibri" w:hAnsi="Calibri" w:cs="Times New Roman"/>
          <w:lang w:val="en-CA"/>
        </w:rPr>
        <w:t>Less deferred revenue</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xml:space="preserve"> (   750)</w:t>
      </w:r>
    </w:p>
    <w:p w:rsidR="00086166" w:rsidRPr="009B5463" w:rsidRDefault="00086166" w:rsidP="00086166">
      <w:pPr>
        <w:rPr>
          <w:rFonts w:ascii="Calibri" w:eastAsia="Calibri" w:hAnsi="Calibri" w:cs="Times New Roman"/>
          <w:lang w:val="en-CA"/>
        </w:rPr>
      </w:pP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u w:val="single"/>
          <w:lang w:val="en-CA"/>
        </w:rPr>
        <w:tab/>
      </w:r>
      <w:r w:rsidRPr="009B5463">
        <w:rPr>
          <w:rFonts w:ascii="Calibri" w:eastAsia="Calibri" w:hAnsi="Calibri" w:cs="Times New Roman"/>
          <w:lang w:val="en-CA"/>
        </w:rPr>
        <w:t xml:space="preserve">       </w:t>
      </w:r>
    </w:p>
    <w:p w:rsidR="00086166" w:rsidRPr="009B5463" w:rsidRDefault="00086166" w:rsidP="00086166">
      <w:pPr>
        <w:rPr>
          <w:rFonts w:ascii="Calibri" w:eastAsia="Calibri" w:hAnsi="Calibri" w:cs="Times New Roman"/>
          <w:lang w:val="en-CA"/>
        </w:rPr>
      </w:pPr>
      <w:r w:rsidRPr="009B5463">
        <w:rPr>
          <w:rFonts w:ascii="Calibri" w:eastAsia="Calibri" w:hAnsi="Calibri" w:cs="Times New Roman"/>
          <w:b/>
          <w:bCs/>
          <w:lang w:val="en-CA"/>
        </w:rPr>
        <w:t>Revised bank balance</w:t>
      </w:r>
      <w:r w:rsidRPr="009B5463">
        <w:rPr>
          <w:rFonts w:ascii="Calibri" w:eastAsia="Calibri" w:hAnsi="Calibri" w:cs="Times New Roman"/>
          <w:lang w:val="en-CA"/>
        </w:rPr>
        <w:t xml:space="preserve"> at Dec.31/24</w:t>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r>
      <w:r w:rsidRPr="009B5463">
        <w:rPr>
          <w:rFonts w:ascii="Calibri" w:eastAsia="Calibri" w:hAnsi="Calibri" w:cs="Times New Roman"/>
          <w:lang w:val="en-CA"/>
        </w:rPr>
        <w:tab/>
        <w:t xml:space="preserve">  </w:t>
      </w:r>
      <w:r w:rsidRPr="009B5463">
        <w:rPr>
          <w:rFonts w:ascii="Calibri" w:eastAsia="Calibri" w:hAnsi="Calibri" w:cs="Times New Roman"/>
          <w:b/>
          <w:bCs/>
          <w:u w:val="double"/>
          <w:lang w:val="en-CA"/>
        </w:rPr>
        <w:t>$7 594</w:t>
      </w:r>
    </w:p>
    <w:p w:rsidR="00086166" w:rsidRDefault="00086166" w:rsidP="00086166">
      <w:pPr>
        <w:rPr>
          <w:rFonts w:eastAsia="Times New Roman" w:cs="Times New Roman"/>
          <w:sz w:val="24"/>
          <w:szCs w:val="24"/>
          <w:lang w:val="en-CA"/>
        </w:rPr>
      </w:pPr>
      <w:r>
        <w:rPr>
          <w:lang w:val="en-CA"/>
        </w:rPr>
        <w:br w:type="page"/>
      </w:r>
    </w:p>
    <w:p w:rsidR="00086166" w:rsidRDefault="00086166" w:rsidP="00086166">
      <w:pPr>
        <w:rPr>
          <w:b/>
        </w:rPr>
      </w:pPr>
      <w:r w:rsidRPr="00D5020D">
        <w:rPr>
          <w:b/>
        </w:rPr>
        <w:lastRenderedPageBreak/>
        <w:t>NCASA   2025 BUDGET</w:t>
      </w:r>
      <w:r w:rsidRPr="00D5020D">
        <w:rPr>
          <w:b/>
        </w:rPr>
        <w:tab/>
      </w:r>
      <w:r w:rsidRPr="00D5020D">
        <w:rPr>
          <w:b/>
        </w:rPr>
        <w:tab/>
      </w:r>
      <w:r w:rsidRPr="00D5020D">
        <w:rPr>
          <w:b/>
        </w:rPr>
        <w:tab/>
      </w:r>
      <w:r w:rsidRPr="00D5020D">
        <w:rPr>
          <w:b/>
        </w:rPr>
        <w:tab/>
      </w:r>
      <w:r w:rsidRPr="00D5020D">
        <w:rPr>
          <w:b/>
        </w:rPr>
        <w:tab/>
        <w:t>15/3/25 JDB</w:t>
      </w:r>
    </w:p>
    <w:p w:rsidR="00086166" w:rsidRDefault="00086166" w:rsidP="00086166">
      <w:r>
        <w:t>REVENUE</w:t>
      </w:r>
    </w:p>
    <w:p w:rsidR="00086166" w:rsidRDefault="00086166" w:rsidP="00086166">
      <w:pPr>
        <w:spacing w:after="0"/>
      </w:pPr>
      <w:r>
        <w:t>Grant, City of Ottawa</w:t>
      </w:r>
      <w:r>
        <w:tab/>
      </w:r>
      <w:r>
        <w:tab/>
      </w:r>
      <w:r>
        <w:tab/>
      </w:r>
      <w:r>
        <w:tab/>
      </w:r>
      <w:r>
        <w:tab/>
      </w:r>
      <w:r>
        <w:tab/>
      </w:r>
      <w:r>
        <w:tab/>
        <w:t>$6 500</w:t>
      </w:r>
    </w:p>
    <w:p w:rsidR="00086166" w:rsidRDefault="00086166" w:rsidP="00086166">
      <w:pPr>
        <w:spacing w:after="0"/>
      </w:pPr>
      <w:r>
        <w:t>Canada Helps</w:t>
      </w:r>
      <w:r>
        <w:tab/>
      </w:r>
      <w:r>
        <w:tab/>
      </w:r>
      <w:r>
        <w:tab/>
      </w:r>
      <w:r>
        <w:tab/>
      </w:r>
      <w:r>
        <w:tab/>
      </w:r>
      <w:r>
        <w:tab/>
      </w:r>
      <w:r>
        <w:tab/>
      </w:r>
      <w:r>
        <w:tab/>
        <w:t xml:space="preserve">      800</w:t>
      </w:r>
    </w:p>
    <w:p w:rsidR="00086166" w:rsidRDefault="00086166" w:rsidP="00086166">
      <w:pPr>
        <w:spacing w:after="0"/>
      </w:pPr>
      <w:r w:rsidRPr="0057659B">
        <w:t>United Was</w:t>
      </w:r>
      <w:r w:rsidRPr="0057659B">
        <w:tab/>
      </w:r>
      <w:r w:rsidRPr="0057659B">
        <w:tab/>
      </w:r>
      <w:r w:rsidRPr="0057659B">
        <w:tab/>
      </w:r>
      <w:r w:rsidRPr="0057659B">
        <w:tab/>
      </w:r>
      <w:r w:rsidRPr="0057659B">
        <w:tab/>
      </w:r>
      <w:r w:rsidRPr="0057659B">
        <w:tab/>
      </w:r>
      <w:r w:rsidRPr="0057659B">
        <w:tab/>
      </w:r>
      <w:r w:rsidRPr="0057659B">
        <w:tab/>
        <w:t xml:space="preserve">    </w:t>
      </w:r>
      <w:r>
        <w:t xml:space="preserve"> </w:t>
      </w:r>
      <w:r w:rsidRPr="0057659B">
        <w:t xml:space="preserve"> 5</w:t>
      </w:r>
      <w:r>
        <w:t>0</w:t>
      </w:r>
      <w:r w:rsidRPr="0057659B">
        <w:t>0</w:t>
      </w:r>
    </w:p>
    <w:p w:rsidR="00086166" w:rsidRPr="0057659B" w:rsidRDefault="00086166" w:rsidP="00086166">
      <w:pPr>
        <w:spacing w:after="0"/>
      </w:pPr>
      <w:r>
        <w:t>Miscellaneous</w:t>
      </w:r>
      <w:r>
        <w:tab/>
      </w:r>
      <w:r>
        <w:tab/>
      </w:r>
      <w:r>
        <w:tab/>
      </w:r>
      <w:r>
        <w:tab/>
      </w:r>
      <w:r>
        <w:tab/>
      </w:r>
      <w:r>
        <w:tab/>
      </w:r>
      <w:r>
        <w:tab/>
      </w:r>
      <w:r>
        <w:tab/>
        <w:t xml:space="preserve">   1 000</w:t>
      </w:r>
    </w:p>
    <w:p w:rsidR="00086166" w:rsidRDefault="00086166" w:rsidP="00086166">
      <w:pPr>
        <w:spacing w:after="0"/>
      </w:pPr>
      <w:r>
        <w:t>Sponsorships</w:t>
      </w:r>
      <w:r>
        <w:tab/>
      </w:r>
      <w:r>
        <w:tab/>
      </w:r>
      <w:r>
        <w:tab/>
      </w:r>
      <w:r>
        <w:tab/>
      </w:r>
      <w:r>
        <w:tab/>
      </w:r>
      <w:r>
        <w:tab/>
      </w:r>
      <w:r>
        <w:tab/>
      </w:r>
      <w:r w:rsidRPr="0057659B">
        <w:tab/>
      </w:r>
      <w:r>
        <w:t xml:space="preserve">   </w:t>
      </w:r>
      <w:r w:rsidRPr="00C25572">
        <w:rPr>
          <w:u w:val="single"/>
        </w:rPr>
        <w:t>7</w:t>
      </w:r>
      <w:r w:rsidRPr="00E90A22">
        <w:rPr>
          <w:u w:val="single"/>
        </w:rPr>
        <w:t xml:space="preserve"> </w:t>
      </w:r>
      <w:r>
        <w:rPr>
          <w:u w:val="single"/>
        </w:rPr>
        <w:t>5</w:t>
      </w:r>
      <w:r w:rsidRPr="00E90A22">
        <w:rPr>
          <w:u w:val="single"/>
        </w:rPr>
        <w:t>00</w:t>
      </w:r>
      <w:r w:rsidRPr="00E90A22">
        <w:rPr>
          <w:u w:val="single"/>
        </w:rPr>
        <w:tab/>
      </w:r>
      <w:r>
        <w:tab/>
      </w:r>
      <w:r>
        <w:tab/>
      </w:r>
      <w:r>
        <w:tab/>
      </w:r>
      <w:r>
        <w:tab/>
      </w:r>
      <w:r>
        <w:tab/>
      </w:r>
    </w:p>
    <w:p w:rsidR="00086166" w:rsidRDefault="00086166" w:rsidP="00086166">
      <w:pPr>
        <w:spacing w:after="0"/>
      </w:pPr>
      <w:r>
        <w:t>Total Revenue</w:t>
      </w:r>
      <w:r>
        <w:tab/>
      </w:r>
      <w:r>
        <w:tab/>
      </w:r>
      <w:r>
        <w:tab/>
      </w:r>
      <w:r>
        <w:tab/>
      </w:r>
      <w:r>
        <w:tab/>
      </w:r>
      <w:r>
        <w:tab/>
      </w:r>
      <w:r>
        <w:tab/>
      </w:r>
      <w:r>
        <w:tab/>
      </w:r>
      <w:r>
        <w:tab/>
      </w:r>
      <w:r>
        <w:tab/>
        <w:t>$16 300</w:t>
      </w:r>
    </w:p>
    <w:p w:rsidR="00086166" w:rsidRDefault="00086166" w:rsidP="00086166">
      <w:pPr>
        <w:spacing w:after="0"/>
      </w:pPr>
    </w:p>
    <w:p w:rsidR="00086166" w:rsidRDefault="00086166" w:rsidP="00086166">
      <w:pPr>
        <w:spacing w:after="0"/>
      </w:pPr>
    </w:p>
    <w:p w:rsidR="00086166" w:rsidRDefault="00086166" w:rsidP="00086166">
      <w:pPr>
        <w:spacing w:after="0"/>
      </w:pPr>
    </w:p>
    <w:p w:rsidR="00086166" w:rsidRDefault="00086166" w:rsidP="00086166">
      <w:pPr>
        <w:spacing w:after="0"/>
      </w:pPr>
      <w:r>
        <w:t>EXPENSES</w:t>
      </w:r>
    </w:p>
    <w:p w:rsidR="00086166" w:rsidRDefault="00086166" w:rsidP="00086166">
      <w:pPr>
        <w:spacing w:after="0"/>
      </w:pPr>
    </w:p>
    <w:p w:rsidR="00086166" w:rsidRPr="00E90A22" w:rsidRDefault="00086166" w:rsidP="00086166">
      <w:pPr>
        <w:spacing w:after="0"/>
        <w:rPr>
          <w:u w:val="single"/>
        </w:rPr>
      </w:pPr>
      <w:r w:rsidRPr="00E90A22">
        <w:rPr>
          <w:u w:val="single"/>
        </w:rPr>
        <w:t>Able Sail Expenses</w:t>
      </w:r>
    </w:p>
    <w:p w:rsidR="00086166" w:rsidRDefault="00086166" w:rsidP="00086166">
      <w:pPr>
        <w:spacing w:after="0"/>
      </w:pPr>
      <w:r>
        <w:t>New purchases</w:t>
      </w:r>
      <w:r>
        <w:tab/>
      </w:r>
      <w:r>
        <w:tab/>
      </w:r>
      <w:r>
        <w:tab/>
      </w:r>
      <w:r>
        <w:tab/>
      </w:r>
      <w:r>
        <w:tab/>
      </w:r>
      <w:r>
        <w:tab/>
      </w:r>
      <w:r>
        <w:tab/>
      </w:r>
      <w:r>
        <w:tab/>
        <w:t>$7 500</w:t>
      </w:r>
    </w:p>
    <w:p w:rsidR="00086166" w:rsidRDefault="00086166" w:rsidP="00086166">
      <w:pPr>
        <w:spacing w:after="0"/>
      </w:pPr>
    </w:p>
    <w:p w:rsidR="00086166" w:rsidRPr="00C25572" w:rsidRDefault="00086166" w:rsidP="00086166">
      <w:pPr>
        <w:spacing w:after="0"/>
        <w:rPr>
          <w:u w:val="single"/>
        </w:rPr>
      </w:pPr>
      <w:r w:rsidRPr="00C25572">
        <w:rPr>
          <w:u w:val="single"/>
        </w:rPr>
        <w:t>Operating Expenses</w:t>
      </w:r>
    </w:p>
    <w:p w:rsidR="00086166" w:rsidRDefault="00086166" w:rsidP="00086166">
      <w:pPr>
        <w:spacing w:after="0"/>
      </w:pPr>
      <w:r>
        <w:t>Insurance</w:t>
      </w:r>
      <w:r>
        <w:tab/>
      </w:r>
      <w:r>
        <w:tab/>
      </w:r>
      <w:r>
        <w:tab/>
      </w:r>
      <w:r>
        <w:tab/>
      </w:r>
      <w:r>
        <w:tab/>
      </w:r>
      <w:r>
        <w:tab/>
        <w:t xml:space="preserve"> $5 000</w:t>
      </w:r>
    </w:p>
    <w:p w:rsidR="00086166" w:rsidRDefault="00086166" w:rsidP="00086166">
      <w:pPr>
        <w:spacing w:after="0"/>
      </w:pPr>
      <w:r>
        <w:t>Miscellaneous</w:t>
      </w:r>
      <w:r>
        <w:tab/>
      </w:r>
      <w:r>
        <w:tab/>
      </w:r>
      <w:r>
        <w:tab/>
      </w:r>
      <w:r>
        <w:tab/>
      </w:r>
      <w:r>
        <w:tab/>
      </w:r>
      <w:r>
        <w:tab/>
        <w:t xml:space="preserve">        50</w:t>
      </w:r>
    </w:p>
    <w:p w:rsidR="00086166" w:rsidRDefault="00086166" w:rsidP="00086166">
      <w:pPr>
        <w:spacing w:after="0"/>
      </w:pPr>
      <w:r>
        <w:t>Membership</w:t>
      </w:r>
      <w:r>
        <w:tab/>
      </w:r>
      <w:r>
        <w:tab/>
      </w:r>
      <w:r>
        <w:tab/>
      </w:r>
      <w:r>
        <w:tab/>
      </w:r>
      <w:r>
        <w:tab/>
      </w:r>
      <w:r>
        <w:tab/>
        <w:t xml:space="preserve">      300</w:t>
      </w:r>
    </w:p>
    <w:p w:rsidR="00086166" w:rsidRDefault="00086166" w:rsidP="00086166">
      <w:pPr>
        <w:spacing w:after="0"/>
      </w:pPr>
      <w:r>
        <w:t>Bank charges</w:t>
      </w:r>
      <w:r>
        <w:tab/>
      </w:r>
      <w:r>
        <w:tab/>
      </w:r>
      <w:r>
        <w:tab/>
      </w:r>
      <w:r>
        <w:tab/>
      </w:r>
      <w:r>
        <w:tab/>
      </w:r>
      <w:r>
        <w:tab/>
      </w:r>
      <w:r w:rsidRPr="0057659B">
        <w:rPr>
          <w:u w:val="single"/>
        </w:rPr>
        <w:t xml:space="preserve">        </w:t>
      </w:r>
      <w:r>
        <w:rPr>
          <w:u w:val="single"/>
        </w:rPr>
        <w:t xml:space="preserve">50 </w:t>
      </w:r>
      <w:r>
        <w:tab/>
      </w:r>
      <w:r>
        <w:tab/>
        <w:t>$5 400</w:t>
      </w:r>
    </w:p>
    <w:p w:rsidR="00086166" w:rsidRDefault="00086166" w:rsidP="00086166">
      <w:pPr>
        <w:spacing w:after="0"/>
      </w:pPr>
    </w:p>
    <w:p w:rsidR="00086166" w:rsidRDefault="00086166" w:rsidP="00086166">
      <w:pPr>
        <w:spacing w:after="0"/>
        <w:rPr>
          <w:u w:val="single"/>
        </w:rPr>
      </w:pPr>
      <w:r w:rsidRPr="0057659B">
        <w:rPr>
          <w:u w:val="single"/>
        </w:rPr>
        <w:t xml:space="preserve">Regatta Expenses </w:t>
      </w:r>
    </w:p>
    <w:p w:rsidR="00086166" w:rsidRPr="00C25572" w:rsidRDefault="00086166" w:rsidP="00086166">
      <w:pPr>
        <w:spacing w:after="0"/>
        <w:rPr>
          <w:b/>
          <w:bCs/>
        </w:rPr>
      </w:pPr>
      <w:r w:rsidRPr="0057659B">
        <w:t>Mobility Cup</w:t>
      </w:r>
      <w:r w:rsidRPr="0057659B">
        <w:tab/>
      </w:r>
      <w:r w:rsidRPr="0057659B">
        <w:tab/>
      </w:r>
      <w:r>
        <w:tab/>
      </w:r>
      <w:r>
        <w:tab/>
      </w:r>
      <w:r w:rsidRPr="0057659B">
        <w:tab/>
      </w:r>
      <w:r w:rsidRPr="0057659B">
        <w:tab/>
      </w:r>
      <w:r w:rsidRPr="00462CC2">
        <w:t xml:space="preserve"> $ 2 000</w:t>
      </w:r>
    </w:p>
    <w:p w:rsidR="00086166" w:rsidRDefault="00086166" w:rsidP="00086166">
      <w:pPr>
        <w:spacing w:after="0"/>
      </w:pPr>
      <w:r w:rsidRPr="00462CC2">
        <w:t>National Capital Cup</w:t>
      </w:r>
      <w:r w:rsidRPr="00C25572">
        <w:rPr>
          <w:b/>
          <w:bCs/>
        </w:rPr>
        <w:tab/>
      </w:r>
      <w:r w:rsidRPr="00C25572">
        <w:rPr>
          <w:b/>
          <w:bCs/>
        </w:rPr>
        <w:tab/>
      </w:r>
      <w:r w:rsidRPr="00C25572">
        <w:rPr>
          <w:b/>
          <w:bCs/>
        </w:rPr>
        <w:tab/>
      </w:r>
      <w:r w:rsidRPr="00C25572">
        <w:rPr>
          <w:b/>
          <w:bCs/>
        </w:rPr>
        <w:tab/>
      </w:r>
      <w:r w:rsidRPr="00C25572">
        <w:rPr>
          <w:b/>
          <w:bCs/>
        </w:rPr>
        <w:tab/>
      </w:r>
      <w:r>
        <w:t xml:space="preserve">   </w:t>
      </w:r>
      <w:r w:rsidRPr="00580BC9">
        <w:rPr>
          <w:u w:val="single"/>
        </w:rPr>
        <w:t xml:space="preserve">  1 400</w:t>
      </w:r>
    </w:p>
    <w:p w:rsidR="00086166" w:rsidRPr="0057659B" w:rsidRDefault="00086166" w:rsidP="00086166">
      <w:pPr>
        <w:spacing w:after="0"/>
      </w:pPr>
      <w:r>
        <w:tab/>
      </w:r>
      <w:r>
        <w:tab/>
      </w:r>
      <w:r>
        <w:tab/>
      </w:r>
      <w:r>
        <w:tab/>
      </w:r>
      <w:r>
        <w:tab/>
      </w:r>
      <w:r>
        <w:tab/>
      </w:r>
      <w:r>
        <w:tab/>
      </w:r>
      <w:r>
        <w:tab/>
      </w:r>
      <w:r w:rsidRPr="0057659B">
        <w:tab/>
      </w:r>
      <w:r w:rsidRPr="0057659B">
        <w:rPr>
          <w:u w:val="single"/>
        </w:rPr>
        <w:t>$</w:t>
      </w:r>
      <w:r>
        <w:rPr>
          <w:u w:val="single"/>
        </w:rPr>
        <w:t>3 400</w:t>
      </w:r>
    </w:p>
    <w:p w:rsidR="00086166" w:rsidRDefault="00086166" w:rsidP="00086166">
      <w:pPr>
        <w:spacing w:after="0"/>
      </w:pPr>
      <w:r>
        <w:t>Total Expenses</w:t>
      </w:r>
      <w:r>
        <w:tab/>
      </w:r>
      <w:r>
        <w:tab/>
      </w:r>
      <w:r>
        <w:tab/>
      </w:r>
      <w:r>
        <w:tab/>
      </w:r>
      <w:r>
        <w:tab/>
      </w:r>
      <w:r>
        <w:tab/>
      </w:r>
      <w:r>
        <w:tab/>
      </w:r>
      <w:r>
        <w:tab/>
      </w:r>
      <w:r>
        <w:tab/>
      </w:r>
      <w:r>
        <w:tab/>
      </w:r>
      <w:r w:rsidRPr="0057659B">
        <w:rPr>
          <w:u w:val="single"/>
        </w:rPr>
        <w:t>$</w:t>
      </w:r>
      <w:r>
        <w:rPr>
          <w:u w:val="single"/>
        </w:rPr>
        <w:t>16 300</w:t>
      </w:r>
    </w:p>
    <w:p w:rsidR="00086166" w:rsidRDefault="00086166" w:rsidP="00086166">
      <w:pPr>
        <w:spacing w:after="0"/>
      </w:pPr>
    </w:p>
    <w:p w:rsidR="00086166" w:rsidRPr="0057659B" w:rsidRDefault="00086166" w:rsidP="00086166">
      <w:pPr>
        <w:spacing w:after="0"/>
      </w:pPr>
      <w:r>
        <w:t>NET INCOME (LOSS)</w:t>
      </w:r>
      <w:r>
        <w:tab/>
      </w:r>
      <w:r>
        <w:tab/>
      </w:r>
      <w:r>
        <w:tab/>
      </w:r>
      <w:r>
        <w:tab/>
      </w:r>
      <w:r>
        <w:tab/>
      </w:r>
      <w:r>
        <w:tab/>
      </w:r>
      <w:r>
        <w:tab/>
      </w:r>
      <w:r>
        <w:tab/>
      </w:r>
      <w:r>
        <w:tab/>
        <w:t xml:space="preserve"> </w:t>
      </w:r>
      <w:r w:rsidRPr="00C25572">
        <w:rPr>
          <w:u w:val="double"/>
        </w:rPr>
        <w:t xml:space="preserve">            </w:t>
      </w:r>
      <w:r>
        <w:rPr>
          <w:u w:val="double"/>
        </w:rPr>
        <w:t xml:space="preserve">0    </w:t>
      </w:r>
    </w:p>
    <w:p w:rsidR="00086166" w:rsidRDefault="00086166" w:rsidP="00086166">
      <w:pPr>
        <w:spacing w:after="0"/>
        <w:rPr>
          <w:rFonts w:ascii="Calibri" w:eastAsia="Calibri" w:hAnsi="Calibri" w:cs="Times New Roman"/>
        </w:rPr>
      </w:pPr>
    </w:p>
    <w:p w:rsidR="00086166" w:rsidRDefault="00086166" w:rsidP="00086166">
      <w:pPr>
        <w:spacing w:after="0"/>
        <w:rPr>
          <w:rFonts w:ascii="Calibri" w:eastAsia="Calibri" w:hAnsi="Calibri" w:cs="Times New Roman"/>
        </w:rPr>
      </w:pPr>
    </w:p>
    <w:p w:rsidR="00086166" w:rsidRDefault="00086166" w:rsidP="00086166">
      <w:pPr>
        <w:spacing w:after="0"/>
        <w:rPr>
          <w:rFonts w:ascii="Calibri" w:eastAsia="Calibri" w:hAnsi="Calibri" w:cs="Times New Roman"/>
        </w:rPr>
      </w:pPr>
    </w:p>
    <w:p w:rsidR="00086166" w:rsidRDefault="00086166" w:rsidP="00086166">
      <w:pPr>
        <w:spacing w:after="0"/>
        <w:rPr>
          <w:rFonts w:ascii="Calibri" w:eastAsia="Calibri" w:hAnsi="Calibri" w:cs="Times New Roman"/>
        </w:rPr>
      </w:pPr>
    </w:p>
    <w:p w:rsidR="00086166" w:rsidRDefault="00086166" w:rsidP="00086166">
      <w:pPr>
        <w:spacing w:after="0"/>
        <w:rPr>
          <w:rFonts w:ascii="Calibri" w:eastAsia="Calibri" w:hAnsi="Calibri" w:cs="Times New Roman"/>
        </w:rPr>
      </w:pPr>
    </w:p>
    <w:p w:rsidR="00086166" w:rsidRDefault="00086166" w:rsidP="00086166">
      <w:pPr>
        <w:spacing w:after="0"/>
        <w:rPr>
          <w:rFonts w:ascii="Calibri" w:eastAsia="Calibri" w:hAnsi="Calibri" w:cs="Times New Roman"/>
        </w:rPr>
      </w:pPr>
    </w:p>
    <w:p w:rsidR="007A2608" w:rsidRDefault="007A2608">
      <w:pPr>
        <w:rPr>
          <w:rFonts w:eastAsia="Times New Roman" w:cs="Times New Roman"/>
          <w:b/>
          <w:sz w:val="24"/>
          <w:szCs w:val="24"/>
        </w:rPr>
      </w:pPr>
      <w:r>
        <w:rPr>
          <w:rFonts w:eastAsia="Times New Roman" w:cs="Times New Roman"/>
          <w:b/>
          <w:sz w:val="24"/>
          <w:szCs w:val="24"/>
        </w:rPr>
        <w:br w:type="page"/>
      </w:r>
    </w:p>
    <w:p w:rsidR="006D7A1D" w:rsidRDefault="007A2608" w:rsidP="007A2608">
      <w:pPr>
        <w:pStyle w:val="ListNumber"/>
      </w:pPr>
      <w:bookmarkStart w:id="2" w:name="Attendence"/>
      <w:r>
        <w:lastRenderedPageBreak/>
        <w:t xml:space="preserve">Addendum B – Attendance List </w:t>
      </w:r>
    </w:p>
    <w:p w:rsidR="00572668" w:rsidRDefault="00572668" w:rsidP="00572668">
      <w:r>
        <w:t>Email addresses were collected.  Not displayed for privacy reasons.</w:t>
      </w:r>
    </w:p>
    <w:tbl>
      <w:tblPr>
        <w:tblW w:w="6560" w:type="dxa"/>
        <w:tblInd w:w="-5" w:type="dxa"/>
        <w:tblLook w:val="04A0" w:firstRow="1" w:lastRow="0" w:firstColumn="1" w:lastColumn="0" w:noHBand="0" w:noVBand="1"/>
      </w:tblPr>
      <w:tblGrid>
        <w:gridCol w:w="3280"/>
        <w:gridCol w:w="3280"/>
      </w:tblGrid>
      <w:tr w:rsidR="0089368D" w:rsidRPr="0089368D" w:rsidTr="0089368D">
        <w:trPr>
          <w:trHeight w:val="42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2"/>
          <w:p w:rsidR="0089368D" w:rsidRPr="0089368D" w:rsidRDefault="0089368D" w:rsidP="0089368D">
            <w:pPr>
              <w:spacing w:after="0" w:line="240" w:lineRule="auto"/>
              <w:jc w:val="center"/>
              <w:rPr>
                <w:rFonts w:ascii="Calibri" w:eastAsia="Times New Roman" w:hAnsi="Calibri" w:cs="Calibri"/>
                <w:b/>
                <w:bCs/>
                <w:color w:val="000000"/>
                <w:sz w:val="32"/>
                <w:szCs w:val="32"/>
              </w:rPr>
            </w:pPr>
            <w:r w:rsidRPr="0089368D">
              <w:rPr>
                <w:rFonts w:ascii="Calibri" w:eastAsia="Times New Roman" w:hAnsi="Calibri" w:cs="Calibri"/>
                <w:b/>
                <w:bCs/>
                <w:color w:val="000000"/>
                <w:sz w:val="32"/>
                <w:szCs w:val="32"/>
              </w:rPr>
              <w:t>Name</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89368D" w:rsidRPr="0089368D" w:rsidRDefault="0089368D" w:rsidP="0089368D">
            <w:pPr>
              <w:spacing w:after="0" w:line="240" w:lineRule="auto"/>
              <w:jc w:val="center"/>
              <w:rPr>
                <w:rFonts w:ascii="Calibri" w:eastAsia="Times New Roman" w:hAnsi="Calibri" w:cs="Calibri"/>
                <w:b/>
                <w:bCs/>
                <w:color w:val="000000"/>
                <w:sz w:val="32"/>
                <w:szCs w:val="32"/>
              </w:rPr>
            </w:pPr>
            <w:r w:rsidRPr="0089368D">
              <w:rPr>
                <w:rFonts w:ascii="Calibri" w:eastAsia="Times New Roman" w:hAnsi="Calibri" w:cs="Calibri"/>
                <w:b/>
                <w:bCs/>
                <w:color w:val="000000"/>
                <w:sz w:val="32"/>
                <w:szCs w:val="32"/>
              </w:rPr>
              <w:t>Email</w:t>
            </w:r>
            <w:r w:rsidR="00572668">
              <w:rPr>
                <w:rFonts w:ascii="Calibri" w:eastAsia="Times New Roman" w:hAnsi="Calibri" w:cs="Calibri"/>
                <w:b/>
                <w:bCs/>
                <w:color w:val="000000"/>
                <w:sz w:val="32"/>
                <w:szCs w:val="32"/>
              </w:rPr>
              <w:t xml:space="preserve"> – Not Displayed</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Dave Gardner</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 xml:space="preserve">Jessie </w:t>
            </w:r>
            <w:proofErr w:type="spellStart"/>
            <w:r w:rsidRPr="0089368D">
              <w:rPr>
                <w:rFonts w:ascii="Calibri" w:eastAsia="Times New Roman" w:hAnsi="Calibri" w:cs="Calibri"/>
                <w:color w:val="000000"/>
              </w:rPr>
              <w:t>McWatty</w:t>
            </w:r>
            <w:proofErr w:type="spellEnd"/>
            <w:r w:rsidRPr="0089368D">
              <w:rPr>
                <w:rFonts w:ascii="Calibri" w:eastAsia="Times New Roman" w:hAnsi="Calibri" w:cs="Calibri"/>
                <w:color w:val="000000"/>
              </w:rPr>
              <w:t xml:space="preserve"> </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 xml:space="preserve">Lorraine </w:t>
            </w:r>
            <w:proofErr w:type="spellStart"/>
            <w:r w:rsidRPr="0089368D">
              <w:rPr>
                <w:rFonts w:ascii="Calibri" w:eastAsia="Times New Roman" w:hAnsi="Calibri" w:cs="Calibri"/>
                <w:color w:val="000000"/>
              </w:rPr>
              <w:t>McWatty</w:t>
            </w:r>
            <w:proofErr w:type="spellEnd"/>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Linda Cunningham</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proofErr w:type="spellStart"/>
            <w:r w:rsidRPr="0089368D">
              <w:rPr>
                <w:rFonts w:ascii="Calibri" w:eastAsia="Times New Roman" w:hAnsi="Calibri" w:cs="Calibri"/>
                <w:color w:val="000000"/>
              </w:rPr>
              <w:t>Véronique</w:t>
            </w:r>
            <w:proofErr w:type="spellEnd"/>
            <w:r w:rsidRPr="0089368D">
              <w:rPr>
                <w:rFonts w:ascii="Calibri" w:eastAsia="Times New Roman" w:hAnsi="Calibri" w:cs="Calibri"/>
                <w:color w:val="000000"/>
              </w:rPr>
              <w:t xml:space="preserve"> Farrell </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Pr="0089368D">
              <w:rPr>
                <w:rFonts w:ascii="Calibri" w:eastAsia="Times New Roman" w:hAnsi="Calibri" w:cs="Calibri"/>
                <w:color w:val="000000"/>
              </w:rPr>
              <w:t xml:space="preserve">Martin </w:t>
            </w:r>
            <w:proofErr w:type="spellStart"/>
            <w:r w:rsidRPr="0089368D">
              <w:rPr>
                <w:rFonts w:ascii="Calibri" w:eastAsia="Times New Roman" w:hAnsi="Calibri" w:cs="Calibri"/>
                <w:color w:val="000000"/>
              </w:rPr>
              <w:t>Farrel</w:t>
            </w:r>
            <w:proofErr w:type="spellEnd"/>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Elizabeth Winkelaar</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Mike Thompson</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Brian Peckover</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Ian Campbell</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Christine Thomas</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proofErr w:type="spellStart"/>
            <w:r w:rsidRPr="0089368D">
              <w:rPr>
                <w:rFonts w:ascii="Calibri" w:eastAsia="Times New Roman" w:hAnsi="Calibri" w:cs="Calibri"/>
                <w:color w:val="000000"/>
              </w:rPr>
              <w:t>Rachid</w:t>
            </w:r>
            <w:proofErr w:type="spellEnd"/>
            <w:r w:rsidRPr="0089368D">
              <w:rPr>
                <w:rFonts w:ascii="Calibri" w:eastAsia="Times New Roman" w:hAnsi="Calibri" w:cs="Calibri"/>
                <w:color w:val="000000"/>
              </w:rPr>
              <w:t xml:space="preserve"> </w:t>
            </w:r>
            <w:proofErr w:type="spellStart"/>
            <w:r w:rsidRPr="0089368D">
              <w:rPr>
                <w:rFonts w:ascii="Calibri" w:eastAsia="Times New Roman" w:hAnsi="Calibri" w:cs="Calibri"/>
                <w:color w:val="000000"/>
              </w:rPr>
              <w:t>Merzouk</w:t>
            </w:r>
            <w:proofErr w:type="spellEnd"/>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 xml:space="preserve">Daniel </w:t>
            </w:r>
            <w:proofErr w:type="spellStart"/>
            <w:r w:rsidRPr="0089368D">
              <w:rPr>
                <w:rFonts w:ascii="Calibri" w:eastAsia="Times New Roman" w:hAnsi="Calibri" w:cs="Calibri"/>
                <w:color w:val="000000"/>
              </w:rPr>
              <w:t>Uracz</w:t>
            </w:r>
            <w:proofErr w:type="spellEnd"/>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John Brooks</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proofErr w:type="spellStart"/>
            <w:r w:rsidRPr="0089368D">
              <w:rPr>
                <w:rFonts w:ascii="Calibri" w:eastAsia="Times New Roman" w:hAnsi="Calibri" w:cs="Calibri"/>
                <w:color w:val="000000"/>
              </w:rPr>
              <w:t>Perer</w:t>
            </w:r>
            <w:proofErr w:type="spellEnd"/>
            <w:r w:rsidRPr="0089368D">
              <w:rPr>
                <w:rFonts w:ascii="Calibri" w:eastAsia="Times New Roman" w:hAnsi="Calibri" w:cs="Calibri"/>
                <w:color w:val="000000"/>
              </w:rPr>
              <w:t xml:space="preserve"> Wood</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proofErr w:type="spellStart"/>
            <w:r w:rsidRPr="0089368D">
              <w:rPr>
                <w:rFonts w:ascii="Calibri" w:eastAsia="Times New Roman" w:hAnsi="Calibri" w:cs="Calibri"/>
                <w:color w:val="000000"/>
              </w:rPr>
              <w:t>Gord</w:t>
            </w:r>
            <w:proofErr w:type="spellEnd"/>
            <w:r w:rsidRPr="0089368D">
              <w:rPr>
                <w:rFonts w:ascii="Calibri" w:eastAsia="Times New Roman" w:hAnsi="Calibri" w:cs="Calibri"/>
                <w:color w:val="000000"/>
              </w:rPr>
              <w:t xml:space="preserve"> Clifford</w:t>
            </w:r>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 xml:space="preserve">Brian </w:t>
            </w:r>
            <w:proofErr w:type="spellStart"/>
            <w:r w:rsidRPr="0089368D">
              <w:rPr>
                <w:rFonts w:ascii="Calibri" w:eastAsia="Times New Roman" w:hAnsi="Calibri" w:cs="Calibri"/>
                <w:color w:val="000000"/>
              </w:rPr>
              <w:t>Moretton</w:t>
            </w:r>
            <w:proofErr w:type="spellEnd"/>
          </w:p>
        </w:tc>
      </w:tr>
      <w:tr w:rsidR="00572668" w:rsidRPr="0089368D" w:rsidTr="0089368D">
        <w:trPr>
          <w:gridAfter w:val="1"/>
          <w:wAfter w:w="3280"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572668" w:rsidRPr="0089368D" w:rsidRDefault="00572668" w:rsidP="0089368D">
            <w:pPr>
              <w:spacing w:after="0" w:line="240" w:lineRule="auto"/>
              <w:jc w:val="center"/>
              <w:rPr>
                <w:rFonts w:ascii="Calibri" w:eastAsia="Times New Roman" w:hAnsi="Calibri" w:cs="Calibri"/>
                <w:color w:val="000000"/>
              </w:rPr>
            </w:pPr>
            <w:r w:rsidRPr="0089368D">
              <w:rPr>
                <w:rFonts w:ascii="Calibri" w:eastAsia="Times New Roman" w:hAnsi="Calibri" w:cs="Calibri"/>
                <w:color w:val="000000"/>
              </w:rPr>
              <w:t>Doug O'Keefe</w:t>
            </w:r>
          </w:p>
        </w:tc>
      </w:tr>
    </w:tbl>
    <w:p w:rsidR="00A12BEE" w:rsidRDefault="00A12BEE" w:rsidP="007A2608"/>
    <w:p w:rsidR="00A12BEE" w:rsidRDefault="00A12BEE" w:rsidP="00A12BEE">
      <w:r>
        <w:br w:type="page"/>
      </w:r>
    </w:p>
    <w:p w:rsidR="00A12BEE" w:rsidRDefault="00A12BEE" w:rsidP="00A12BEE">
      <w:pPr>
        <w:pStyle w:val="ListNumber"/>
      </w:pPr>
      <w:bookmarkStart w:id="3" w:name="Amendment"/>
      <w:r>
        <w:lastRenderedPageBreak/>
        <w:t xml:space="preserve">Addendum C </w:t>
      </w:r>
      <w:r>
        <w:t xml:space="preserve"> – </w:t>
      </w:r>
      <w:r>
        <w:t>AGM Amendment to Minutes</w:t>
      </w:r>
      <w:bookmarkEnd w:id="3"/>
      <w:r>
        <w:t xml:space="preserve"> </w:t>
      </w:r>
      <w:r>
        <w:t xml:space="preserve"> </w:t>
      </w:r>
    </w:p>
    <w:p w:rsidR="001F3BC8" w:rsidRDefault="00A12BEE" w:rsidP="001F3BC8">
      <w:pPr>
        <w:rPr>
          <w:rFonts w:eastAsiaTheme="majorEastAsia"/>
        </w:rPr>
      </w:pPr>
      <w:r>
        <w:t xml:space="preserve">AGM minutes were amended on April 12, 2024 </w:t>
      </w:r>
      <w:r w:rsidR="001F3BC8">
        <w:t>(</w:t>
      </w:r>
      <w:r>
        <w:t xml:space="preserve">V </w:t>
      </w:r>
      <w:r w:rsidR="001F3BC8" w:rsidRPr="00571788">
        <w:rPr>
          <w:rFonts w:eastAsiaTheme="majorEastAsia"/>
        </w:rPr>
        <w:t>Revised financial statement for NCASA – John Brooks</w:t>
      </w:r>
      <w:r w:rsidR="001F3BC8">
        <w:rPr>
          <w:rFonts w:eastAsiaTheme="majorEastAsia"/>
        </w:rPr>
        <w:t>).</w:t>
      </w:r>
    </w:p>
    <w:p w:rsidR="001F3BC8" w:rsidRDefault="001F3BC8" w:rsidP="001F3BC8">
      <w:pPr>
        <w:rPr>
          <w:rFonts w:eastAsiaTheme="majorEastAsia"/>
        </w:rPr>
      </w:pPr>
      <w:r>
        <w:rPr>
          <w:rFonts w:eastAsiaTheme="majorEastAsia"/>
        </w:rPr>
        <w:t>The following was added:</w:t>
      </w:r>
      <w:bookmarkStart w:id="4" w:name="_GoBack"/>
      <w:bookmarkEnd w:id="4"/>
    </w:p>
    <w:p w:rsidR="001F3BC8" w:rsidRDefault="001F3BC8" w:rsidP="001F3BC8">
      <w:r>
        <w:rPr>
          <w:rFonts w:eastAsiaTheme="majorEastAsia"/>
        </w:rPr>
        <w:t>“</w:t>
      </w:r>
      <w:r>
        <w:t>Appreciation was given to the City of Ottawa for its $6512 grant, which was used to purchase eight new VHF radios and two new sets of Martin 16 sails for the Able Sail Program (</w:t>
      </w:r>
      <w:hyperlink r:id="rId11" w:history="1">
        <w:r w:rsidRPr="003E0812">
          <w:rPr>
            <w:rStyle w:val="Hyperlink"/>
          </w:rPr>
          <w:t>https://ncasa.ca/city_of_ottawa_grant</w:t>
        </w:r>
      </w:hyperlink>
      <w:r>
        <w:t>). “</w:t>
      </w:r>
    </w:p>
    <w:p w:rsidR="001F3BC8" w:rsidRPr="00571788" w:rsidRDefault="001F3BC8" w:rsidP="001F3BC8">
      <w:pPr>
        <w:rPr>
          <w:rFonts w:eastAsiaTheme="majorEastAsia"/>
        </w:rPr>
      </w:pPr>
    </w:p>
    <w:p w:rsidR="00A12BEE" w:rsidRDefault="00A12BEE" w:rsidP="00A12BEE"/>
    <w:p w:rsidR="007A2608" w:rsidRDefault="007A2608" w:rsidP="00A12BEE">
      <w:pPr>
        <w:pStyle w:val="ListNumber"/>
        <w:numPr>
          <w:ilvl w:val="0"/>
          <w:numId w:val="0"/>
        </w:numPr>
        <w:ind w:left="173" w:hanging="173"/>
      </w:pPr>
    </w:p>
    <w:sectPr w:rsidR="007A2608" w:rsidSect="006D616C">
      <w:headerReference w:type="even" r:id="rId12"/>
      <w:headerReference w:type="default" r:id="rId13"/>
      <w:footerReference w:type="even" r:id="rId14"/>
      <w:footerReference w:type="default" r:id="rId15"/>
      <w:headerReference w:type="first" r:id="rId16"/>
      <w:footerReference w:type="first" r:id="rId17"/>
      <w:pgSz w:w="12240" w:h="15840"/>
      <w:pgMar w:top="1440"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B1" w:rsidRDefault="00F923B1" w:rsidP="005C164E">
      <w:pPr>
        <w:spacing w:after="0" w:line="240" w:lineRule="auto"/>
      </w:pPr>
      <w:r>
        <w:separator/>
      </w:r>
    </w:p>
  </w:endnote>
  <w:endnote w:type="continuationSeparator" w:id="0">
    <w:p w:rsidR="00F923B1" w:rsidRDefault="00F923B1" w:rsidP="005C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5F" w:rsidRDefault="00AF4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5F" w:rsidRDefault="00AF4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5F" w:rsidRDefault="00AF4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B1" w:rsidRDefault="00F923B1" w:rsidP="005C164E">
      <w:pPr>
        <w:spacing w:after="0" w:line="240" w:lineRule="auto"/>
      </w:pPr>
      <w:r>
        <w:separator/>
      </w:r>
    </w:p>
  </w:footnote>
  <w:footnote w:type="continuationSeparator" w:id="0">
    <w:p w:rsidR="00F923B1" w:rsidRDefault="00F923B1" w:rsidP="005C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5F" w:rsidRDefault="00AF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64E" w:rsidRDefault="005C164E" w:rsidP="005C164E">
    <w:pPr>
      <w:pStyle w:val="Header"/>
    </w:pPr>
    <w:r>
      <w:tab/>
    </w:r>
  </w:p>
  <w:p w:rsidR="005C164E" w:rsidRDefault="005C164E">
    <w:pPr>
      <w:pStyle w:val="Header"/>
    </w:pPr>
    <w:r>
      <w:tab/>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696"/>
      <w:gridCol w:w="4111"/>
    </w:tblGrid>
    <w:tr w:rsidR="00AF425F" w:rsidTr="005C164E">
      <w:tc>
        <w:tcPr>
          <w:tcW w:w="3116" w:type="dxa"/>
        </w:tcPr>
        <w:p w:rsidR="00AF425F" w:rsidRDefault="00AF425F" w:rsidP="005C164E">
          <w:pPr>
            <w:pStyle w:val="Header"/>
          </w:pPr>
          <w:r w:rsidRPr="00AD7FC4">
            <w:rPr>
              <w:noProof/>
            </w:rPr>
            <w:drawing>
              <wp:inline distT="0" distB="0" distL="0" distR="0" wp14:anchorId="153DCE57" wp14:editId="7F21A7D5">
                <wp:extent cx="1060095" cy="481814"/>
                <wp:effectExtent l="0" t="0" r="698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a:stretch>
                          <a:fillRect/>
                        </a:stretch>
                      </pic:blipFill>
                      <pic:spPr>
                        <a:xfrm>
                          <a:off x="0" y="0"/>
                          <a:ext cx="1143124" cy="519551"/>
                        </a:xfrm>
                        <a:prstGeom prst="rect">
                          <a:avLst/>
                        </a:prstGeom>
                      </pic:spPr>
                    </pic:pic>
                  </a:graphicData>
                </a:graphic>
              </wp:inline>
            </w:drawing>
          </w:r>
        </w:p>
      </w:tc>
      <w:tc>
        <w:tcPr>
          <w:tcW w:w="2696" w:type="dxa"/>
        </w:tcPr>
        <w:p w:rsidR="00AF425F" w:rsidRDefault="00AF425F" w:rsidP="005C164E">
          <w:pPr>
            <w:pStyle w:val="Header"/>
          </w:pPr>
        </w:p>
      </w:tc>
      <w:tc>
        <w:tcPr>
          <w:tcW w:w="4111" w:type="dxa"/>
          <w:vMerge w:val="restart"/>
          <w:vAlign w:val="center"/>
        </w:tcPr>
        <w:p w:rsidR="00AF425F" w:rsidRPr="00AF425F" w:rsidRDefault="00AF425F" w:rsidP="00AD7FC4">
          <w:pPr>
            <w:contextualSpacing/>
            <w:rPr>
              <w:rFonts w:ascii="Calibri" w:hAnsi="Calibri" w:cs="Calibri"/>
              <w:color w:val="000000"/>
              <w:sz w:val="18"/>
              <w:szCs w:val="18"/>
            </w:rPr>
          </w:pPr>
          <w:r w:rsidRPr="00AF425F">
            <w:rPr>
              <w:rFonts w:ascii="Calibri" w:hAnsi="Calibri" w:cs="Calibri"/>
              <w:color w:val="000000"/>
              <w:sz w:val="18"/>
              <w:szCs w:val="18"/>
            </w:rPr>
            <w:t>Date: April 6</w:t>
          </w:r>
          <w:r w:rsidRPr="00AF425F">
            <w:rPr>
              <w:rFonts w:ascii="Calibri" w:hAnsi="Calibri" w:cs="Calibri"/>
              <w:color w:val="000000"/>
              <w:sz w:val="18"/>
              <w:szCs w:val="18"/>
              <w:vertAlign w:val="superscript"/>
            </w:rPr>
            <w:t>th</w:t>
          </w:r>
          <w:r w:rsidRPr="00AF425F">
            <w:rPr>
              <w:rFonts w:ascii="Calibri" w:hAnsi="Calibri" w:cs="Calibri"/>
              <w:color w:val="000000"/>
              <w:sz w:val="18"/>
              <w:szCs w:val="18"/>
            </w:rPr>
            <w:t>, 2025</w:t>
          </w:r>
        </w:p>
        <w:p w:rsidR="00AF425F" w:rsidRPr="00AF425F" w:rsidRDefault="00AF425F" w:rsidP="00AD7FC4">
          <w:pPr>
            <w:contextualSpacing/>
            <w:rPr>
              <w:rFonts w:ascii="Calibri" w:hAnsi="Calibri" w:cs="Calibri"/>
              <w:color w:val="000000"/>
              <w:sz w:val="18"/>
              <w:szCs w:val="18"/>
            </w:rPr>
          </w:pPr>
          <w:r w:rsidRPr="00AF425F">
            <w:rPr>
              <w:rFonts w:ascii="Calibri" w:hAnsi="Calibri" w:cs="Calibri"/>
              <w:color w:val="000000"/>
              <w:sz w:val="18"/>
              <w:szCs w:val="18"/>
            </w:rPr>
            <w:t>Time: 17:00 – 19:00</w:t>
          </w:r>
        </w:p>
        <w:p w:rsidR="00AF425F" w:rsidRDefault="00AF425F" w:rsidP="00AD7FC4">
          <w:pPr>
            <w:contextualSpacing/>
            <w:rPr>
              <w:rFonts w:ascii="Calibri" w:hAnsi="Calibri" w:cs="Calibri"/>
              <w:color w:val="000000"/>
              <w:sz w:val="18"/>
              <w:szCs w:val="18"/>
            </w:rPr>
          </w:pPr>
          <w:r w:rsidRPr="00AF425F">
            <w:rPr>
              <w:rFonts w:ascii="Calibri" w:hAnsi="Calibri" w:cs="Calibri"/>
              <w:color w:val="000000"/>
              <w:sz w:val="18"/>
              <w:szCs w:val="18"/>
            </w:rPr>
            <w:t xml:space="preserve">Location: Nepean Sailing Club, </w:t>
          </w:r>
          <w:proofErr w:type="spellStart"/>
          <w:r w:rsidRPr="00AF425F">
            <w:rPr>
              <w:rFonts w:ascii="Calibri" w:hAnsi="Calibri" w:cs="Calibri"/>
              <w:color w:val="000000"/>
              <w:sz w:val="18"/>
              <w:szCs w:val="18"/>
            </w:rPr>
            <w:t>Harbour</w:t>
          </w:r>
          <w:proofErr w:type="spellEnd"/>
          <w:r w:rsidRPr="00AF425F">
            <w:rPr>
              <w:rFonts w:ascii="Calibri" w:hAnsi="Calibri" w:cs="Calibri"/>
              <w:color w:val="000000"/>
              <w:sz w:val="18"/>
              <w:szCs w:val="18"/>
            </w:rPr>
            <w:t xml:space="preserve"> View Room </w:t>
          </w:r>
        </w:p>
        <w:p w:rsidR="00AF425F" w:rsidRPr="00AF425F" w:rsidRDefault="00AF425F" w:rsidP="00AD7FC4">
          <w:pPr>
            <w:contextualSpacing/>
            <w:rPr>
              <w:rFonts w:ascii="Calibri" w:hAnsi="Calibri" w:cs="Calibri"/>
              <w:color w:val="000000"/>
              <w:sz w:val="18"/>
              <w:szCs w:val="18"/>
            </w:rPr>
          </w:pPr>
          <w:r>
            <w:rPr>
              <w:rFonts w:ascii="Calibri" w:hAnsi="Calibri" w:cs="Calibri"/>
              <w:color w:val="000000"/>
              <w:sz w:val="18"/>
              <w:szCs w:val="18"/>
            </w:rPr>
            <w:t>Minutes: Dave Gardner</w:t>
          </w:r>
        </w:p>
      </w:tc>
    </w:tr>
    <w:tr w:rsidR="00AF425F" w:rsidTr="005C164E">
      <w:tc>
        <w:tcPr>
          <w:tcW w:w="3116" w:type="dxa"/>
        </w:tcPr>
        <w:p w:rsidR="00AF425F" w:rsidRDefault="00AF425F" w:rsidP="005C164E">
          <w:pPr>
            <w:pStyle w:val="Header"/>
          </w:pPr>
        </w:p>
      </w:tc>
      <w:tc>
        <w:tcPr>
          <w:tcW w:w="2696" w:type="dxa"/>
        </w:tcPr>
        <w:p w:rsidR="00AF425F" w:rsidRDefault="00AF425F" w:rsidP="005C164E">
          <w:pPr>
            <w:pStyle w:val="Header"/>
          </w:pPr>
        </w:p>
      </w:tc>
      <w:tc>
        <w:tcPr>
          <w:tcW w:w="4111" w:type="dxa"/>
          <w:vMerge/>
          <w:vAlign w:val="center"/>
        </w:tcPr>
        <w:p w:rsidR="00AF425F" w:rsidRDefault="00AF425F" w:rsidP="00AD7FC4">
          <w:pPr>
            <w:contextualSpacing/>
            <w:rPr>
              <w:rFonts w:ascii="Calibri" w:hAnsi="Calibri" w:cs="Calibri"/>
              <w:color w:val="000000"/>
            </w:rPr>
          </w:pPr>
        </w:p>
      </w:tc>
    </w:tr>
    <w:tr w:rsidR="00AF425F" w:rsidTr="005C164E">
      <w:tc>
        <w:tcPr>
          <w:tcW w:w="3116" w:type="dxa"/>
        </w:tcPr>
        <w:p w:rsidR="00AF425F" w:rsidRDefault="00AF425F" w:rsidP="005C164E">
          <w:pPr>
            <w:pStyle w:val="Header"/>
          </w:pPr>
        </w:p>
      </w:tc>
      <w:tc>
        <w:tcPr>
          <w:tcW w:w="2696" w:type="dxa"/>
        </w:tcPr>
        <w:p w:rsidR="00AF425F" w:rsidRDefault="00AF425F" w:rsidP="005C164E">
          <w:pPr>
            <w:pStyle w:val="Header"/>
          </w:pPr>
        </w:p>
      </w:tc>
      <w:tc>
        <w:tcPr>
          <w:tcW w:w="4111" w:type="dxa"/>
          <w:vMerge/>
          <w:vAlign w:val="bottom"/>
        </w:tcPr>
        <w:p w:rsidR="00AF425F" w:rsidRDefault="00AF425F" w:rsidP="00AD7FC4">
          <w:pPr>
            <w:contextualSpacing/>
            <w:rPr>
              <w:rFonts w:ascii="Calibri" w:hAnsi="Calibri" w:cs="Calibri"/>
              <w:color w:val="000000"/>
            </w:rPr>
          </w:pPr>
        </w:p>
      </w:tc>
    </w:tr>
  </w:tbl>
  <w:p w:rsidR="005C164E" w:rsidRDefault="005C1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5F" w:rsidRDefault="00AF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7AE"/>
    <w:multiLevelType w:val="hybridMultilevel"/>
    <w:tmpl w:val="41F2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642D"/>
    <w:multiLevelType w:val="multilevel"/>
    <w:tmpl w:val="DAAA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9029B"/>
    <w:multiLevelType w:val="hybridMultilevel"/>
    <w:tmpl w:val="54FC9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61041"/>
    <w:multiLevelType w:val="hybridMultilevel"/>
    <w:tmpl w:val="65FAB09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22EA297B"/>
    <w:multiLevelType w:val="hybridMultilevel"/>
    <w:tmpl w:val="0F16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26DB0"/>
    <w:multiLevelType w:val="hybridMultilevel"/>
    <w:tmpl w:val="8AA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D626E"/>
    <w:multiLevelType w:val="hybridMultilevel"/>
    <w:tmpl w:val="CA0CC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FD95F48"/>
    <w:multiLevelType w:val="multilevel"/>
    <w:tmpl w:val="1E24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52BFE"/>
    <w:multiLevelType w:val="hybridMultilevel"/>
    <w:tmpl w:val="4C2ED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06201D"/>
    <w:multiLevelType w:val="hybridMultilevel"/>
    <w:tmpl w:val="57E4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97F78"/>
    <w:multiLevelType w:val="hybridMultilevel"/>
    <w:tmpl w:val="0118498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4C84265D"/>
    <w:multiLevelType w:val="hybridMultilevel"/>
    <w:tmpl w:val="09A4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F2A0D"/>
    <w:multiLevelType w:val="hybridMultilevel"/>
    <w:tmpl w:val="EF70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3651E"/>
    <w:multiLevelType w:val="multilevel"/>
    <w:tmpl w:val="1E24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4"/>
  </w:num>
  <w:num w:numId="4">
    <w:abstractNumId w:val="1"/>
  </w:num>
  <w:num w:numId="5">
    <w:abstractNumId w:val="7"/>
  </w:num>
  <w:num w:numId="6">
    <w:abstractNumId w:val="5"/>
  </w:num>
  <w:num w:numId="7">
    <w:abstractNumId w:val="2"/>
  </w:num>
  <w:num w:numId="8">
    <w:abstractNumId w:val="8"/>
  </w:num>
  <w:num w:numId="9">
    <w:abstractNumId w:val="13"/>
  </w:num>
  <w:num w:numId="10">
    <w:abstractNumId w:val="9"/>
  </w:num>
  <w:num w:numId="11">
    <w:abstractNumId w:val="0"/>
  </w:num>
  <w:num w:numId="12">
    <w:abstractNumId w:val="12"/>
  </w:num>
  <w:num w:numId="13">
    <w:abstractNumId w:val="10"/>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4E"/>
    <w:rsid w:val="00006581"/>
    <w:rsid w:val="00061A0F"/>
    <w:rsid w:val="00070F1D"/>
    <w:rsid w:val="00086166"/>
    <w:rsid w:val="000B51EC"/>
    <w:rsid w:val="000E01DB"/>
    <w:rsid w:val="00107044"/>
    <w:rsid w:val="00167A55"/>
    <w:rsid w:val="001723A9"/>
    <w:rsid w:val="001842F6"/>
    <w:rsid w:val="0018798A"/>
    <w:rsid w:val="001A5C32"/>
    <w:rsid w:val="001B455F"/>
    <w:rsid w:val="001C73A0"/>
    <w:rsid w:val="001D0551"/>
    <w:rsid w:val="001F3BC8"/>
    <w:rsid w:val="002031D1"/>
    <w:rsid w:val="002A152C"/>
    <w:rsid w:val="002B481F"/>
    <w:rsid w:val="002C2252"/>
    <w:rsid w:val="002E3757"/>
    <w:rsid w:val="0030747A"/>
    <w:rsid w:val="00327C25"/>
    <w:rsid w:val="00333F05"/>
    <w:rsid w:val="00381723"/>
    <w:rsid w:val="003D2291"/>
    <w:rsid w:val="003E0812"/>
    <w:rsid w:val="003E7CF1"/>
    <w:rsid w:val="00455675"/>
    <w:rsid w:val="00476F74"/>
    <w:rsid w:val="004A3388"/>
    <w:rsid w:val="004E2B72"/>
    <w:rsid w:val="004F75EB"/>
    <w:rsid w:val="0051758A"/>
    <w:rsid w:val="00571788"/>
    <w:rsid w:val="00572668"/>
    <w:rsid w:val="00586FC1"/>
    <w:rsid w:val="00594963"/>
    <w:rsid w:val="005B14F9"/>
    <w:rsid w:val="005B161C"/>
    <w:rsid w:val="005B203A"/>
    <w:rsid w:val="005C164E"/>
    <w:rsid w:val="00645D91"/>
    <w:rsid w:val="00672005"/>
    <w:rsid w:val="00691FA5"/>
    <w:rsid w:val="006C42F7"/>
    <w:rsid w:val="006D616C"/>
    <w:rsid w:val="006D7A1D"/>
    <w:rsid w:val="0077135C"/>
    <w:rsid w:val="007859DE"/>
    <w:rsid w:val="007A2608"/>
    <w:rsid w:val="007A5813"/>
    <w:rsid w:val="007D315C"/>
    <w:rsid w:val="007D7F91"/>
    <w:rsid w:val="007F1A4E"/>
    <w:rsid w:val="007F3D11"/>
    <w:rsid w:val="007F464D"/>
    <w:rsid w:val="0084404B"/>
    <w:rsid w:val="00877100"/>
    <w:rsid w:val="0088499F"/>
    <w:rsid w:val="0089368D"/>
    <w:rsid w:val="00895F5A"/>
    <w:rsid w:val="00987CD3"/>
    <w:rsid w:val="009B5463"/>
    <w:rsid w:val="009C2905"/>
    <w:rsid w:val="009C490B"/>
    <w:rsid w:val="009C632E"/>
    <w:rsid w:val="009C7D70"/>
    <w:rsid w:val="009D33AD"/>
    <w:rsid w:val="009F7291"/>
    <w:rsid w:val="00A12BEE"/>
    <w:rsid w:val="00A12DB4"/>
    <w:rsid w:val="00A20D02"/>
    <w:rsid w:val="00A739A9"/>
    <w:rsid w:val="00AB4CE6"/>
    <w:rsid w:val="00AD04A0"/>
    <w:rsid w:val="00AD31D0"/>
    <w:rsid w:val="00AD7FC4"/>
    <w:rsid w:val="00AE052A"/>
    <w:rsid w:val="00AF425F"/>
    <w:rsid w:val="00AF7022"/>
    <w:rsid w:val="00B118AE"/>
    <w:rsid w:val="00B910DC"/>
    <w:rsid w:val="00BA2ED2"/>
    <w:rsid w:val="00BF05A4"/>
    <w:rsid w:val="00BF2E57"/>
    <w:rsid w:val="00C057FF"/>
    <w:rsid w:val="00C202AE"/>
    <w:rsid w:val="00C528E0"/>
    <w:rsid w:val="00C668CC"/>
    <w:rsid w:val="00C75EBD"/>
    <w:rsid w:val="00CA7738"/>
    <w:rsid w:val="00CD27EE"/>
    <w:rsid w:val="00CD4078"/>
    <w:rsid w:val="00CE535F"/>
    <w:rsid w:val="00CF6DFA"/>
    <w:rsid w:val="00D13A62"/>
    <w:rsid w:val="00D46DC5"/>
    <w:rsid w:val="00D7239D"/>
    <w:rsid w:val="00D84522"/>
    <w:rsid w:val="00D94B75"/>
    <w:rsid w:val="00D9570F"/>
    <w:rsid w:val="00DA0FED"/>
    <w:rsid w:val="00DB3EE3"/>
    <w:rsid w:val="00DB4500"/>
    <w:rsid w:val="00DC69CE"/>
    <w:rsid w:val="00E13EEB"/>
    <w:rsid w:val="00E83F64"/>
    <w:rsid w:val="00E9429B"/>
    <w:rsid w:val="00EB27CE"/>
    <w:rsid w:val="00F075CF"/>
    <w:rsid w:val="00F12C22"/>
    <w:rsid w:val="00F14467"/>
    <w:rsid w:val="00F339DE"/>
    <w:rsid w:val="00F34A31"/>
    <w:rsid w:val="00F7792C"/>
    <w:rsid w:val="00F923B1"/>
    <w:rsid w:val="00FB0CE5"/>
    <w:rsid w:val="00FC330F"/>
    <w:rsid w:val="00FC52B2"/>
    <w:rsid w:val="00FF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70EE9"/>
  <w15:chartTrackingRefBased/>
  <w15:docId w15:val="{4A607A87-C9F0-4291-B102-6662E833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5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64E"/>
  </w:style>
  <w:style w:type="paragraph" w:styleId="Footer">
    <w:name w:val="footer"/>
    <w:basedOn w:val="Normal"/>
    <w:link w:val="FooterChar"/>
    <w:uiPriority w:val="99"/>
    <w:unhideWhenUsed/>
    <w:rsid w:val="005C1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64E"/>
  </w:style>
  <w:style w:type="paragraph" w:styleId="ListNumber">
    <w:name w:val="List Number"/>
    <w:basedOn w:val="Normal"/>
    <w:uiPriority w:val="12"/>
    <w:qFormat/>
    <w:rsid w:val="005C164E"/>
    <w:pPr>
      <w:numPr>
        <w:numId w:val="1"/>
      </w:numPr>
      <w:spacing w:after="200" w:line="276" w:lineRule="auto"/>
    </w:pPr>
    <w:rPr>
      <w:rFonts w:eastAsia="Times New Roman" w:cs="Times New Roman"/>
      <w:b/>
      <w:sz w:val="24"/>
      <w:szCs w:val="24"/>
    </w:rPr>
  </w:style>
  <w:style w:type="paragraph" w:styleId="ListNumber2">
    <w:name w:val="List Number 2"/>
    <w:basedOn w:val="Normal"/>
    <w:uiPriority w:val="12"/>
    <w:unhideWhenUsed/>
    <w:qFormat/>
    <w:rsid w:val="005C164E"/>
    <w:pPr>
      <w:numPr>
        <w:ilvl w:val="1"/>
        <w:numId w:val="1"/>
      </w:numPr>
      <w:spacing w:after="200" w:line="276" w:lineRule="auto"/>
    </w:pPr>
    <w:rPr>
      <w:rFonts w:eastAsia="Times New Roman" w:cs="Times New Roman"/>
      <w:sz w:val="24"/>
      <w:szCs w:val="24"/>
    </w:rPr>
  </w:style>
  <w:style w:type="paragraph" w:styleId="Title">
    <w:name w:val="Title"/>
    <w:basedOn w:val="Normal"/>
    <w:next w:val="Normal"/>
    <w:link w:val="TitleChar"/>
    <w:uiPriority w:val="10"/>
    <w:qFormat/>
    <w:rsid w:val="005C16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64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C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252"/>
    <w:pPr>
      <w:ind w:left="720"/>
      <w:contextualSpacing/>
    </w:pPr>
  </w:style>
  <w:style w:type="character" w:customStyle="1" w:styleId="Heading1Char">
    <w:name w:val="Heading 1 Char"/>
    <w:basedOn w:val="DefaultParagraphFont"/>
    <w:link w:val="Heading1"/>
    <w:uiPriority w:val="9"/>
    <w:rsid w:val="00CE535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CE535F"/>
    <w:rPr>
      <w:b/>
      <w:bCs/>
    </w:rPr>
  </w:style>
  <w:style w:type="character" w:styleId="Hyperlink">
    <w:name w:val="Hyperlink"/>
    <w:basedOn w:val="DefaultParagraphFont"/>
    <w:uiPriority w:val="99"/>
    <w:unhideWhenUsed/>
    <w:rsid w:val="002A152C"/>
    <w:rPr>
      <w:color w:val="0563C1" w:themeColor="hyperlink"/>
      <w:u w:val="single"/>
    </w:rPr>
  </w:style>
  <w:style w:type="character" w:styleId="FollowedHyperlink">
    <w:name w:val="FollowedHyperlink"/>
    <w:basedOn w:val="DefaultParagraphFont"/>
    <w:uiPriority w:val="99"/>
    <w:semiHidden/>
    <w:unhideWhenUsed/>
    <w:rsid w:val="00CD27EE"/>
    <w:rPr>
      <w:color w:val="954F72" w:themeColor="followedHyperlink"/>
      <w:u w:val="single"/>
    </w:rPr>
  </w:style>
  <w:style w:type="paragraph" w:styleId="NormalWeb">
    <w:name w:val="Normal (Web)"/>
    <w:basedOn w:val="Normal"/>
    <w:uiPriority w:val="99"/>
    <w:semiHidden/>
    <w:unhideWhenUsed/>
    <w:rsid w:val="00EB27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431453">
      <w:bodyDiv w:val="1"/>
      <w:marLeft w:val="0"/>
      <w:marRight w:val="0"/>
      <w:marTop w:val="0"/>
      <w:marBottom w:val="0"/>
      <w:divBdr>
        <w:top w:val="none" w:sz="0" w:space="0" w:color="auto"/>
        <w:left w:val="none" w:sz="0" w:space="0" w:color="auto"/>
        <w:bottom w:val="none" w:sz="0" w:space="0" w:color="auto"/>
        <w:right w:val="none" w:sz="0" w:space="0" w:color="auto"/>
      </w:divBdr>
    </w:div>
    <w:div w:id="423114803">
      <w:bodyDiv w:val="1"/>
      <w:marLeft w:val="0"/>
      <w:marRight w:val="0"/>
      <w:marTop w:val="0"/>
      <w:marBottom w:val="0"/>
      <w:divBdr>
        <w:top w:val="none" w:sz="0" w:space="0" w:color="auto"/>
        <w:left w:val="none" w:sz="0" w:space="0" w:color="auto"/>
        <w:bottom w:val="none" w:sz="0" w:space="0" w:color="auto"/>
        <w:right w:val="none" w:sz="0" w:space="0" w:color="auto"/>
      </w:divBdr>
      <w:divsChild>
        <w:div w:id="539322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052516">
              <w:marLeft w:val="0"/>
              <w:marRight w:val="0"/>
              <w:marTop w:val="0"/>
              <w:marBottom w:val="0"/>
              <w:divBdr>
                <w:top w:val="none" w:sz="0" w:space="0" w:color="auto"/>
                <w:left w:val="none" w:sz="0" w:space="0" w:color="auto"/>
                <w:bottom w:val="none" w:sz="0" w:space="0" w:color="auto"/>
                <w:right w:val="none" w:sz="0" w:space="0" w:color="auto"/>
              </w:divBdr>
              <w:divsChild>
                <w:div w:id="1296377451">
                  <w:marLeft w:val="0"/>
                  <w:marRight w:val="0"/>
                  <w:marTop w:val="0"/>
                  <w:marBottom w:val="0"/>
                  <w:divBdr>
                    <w:top w:val="none" w:sz="0" w:space="0" w:color="auto"/>
                    <w:left w:val="none" w:sz="0" w:space="0" w:color="auto"/>
                    <w:bottom w:val="none" w:sz="0" w:space="0" w:color="auto"/>
                    <w:right w:val="none" w:sz="0" w:space="0" w:color="auto"/>
                  </w:divBdr>
                  <w:divsChild>
                    <w:div w:id="949125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9435083">
                          <w:marLeft w:val="0"/>
                          <w:marRight w:val="0"/>
                          <w:marTop w:val="0"/>
                          <w:marBottom w:val="0"/>
                          <w:divBdr>
                            <w:top w:val="none" w:sz="0" w:space="0" w:color="auto"/>
                            <w:left w:val="none" w:sz="0" w:space="0" w:color="auto"/>
                            <w:bottom w:val="none" w:sz="0" w:space="0" w:color="auto"/>
                            <w:right w:val="none" w:sz="0" w:space="0" w:color="auto"/>
                          </w:divBdr>
                          <w:divsChild>
                            <w:div w:id="11675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363729">
      <w:bodyDiv w:val="1"/>
      <w:marLeft w:val="0"/>
      <w:marRight w:val="0"/>
      <w:marTop w:val="0"/>
      <w:marBottom w:val="0"/>
      <w:divBdr>
        <w:top w:val="none" w:sz="0" w:space="0" w:color="auto"/>
        <w:left w:val="none" w:sz="0" w:space="0" w:color="auto"/>
        <w:bottom w:val="none" w:sz="0" w:space="0" w:color="auto"/>
        <w:right w:val="none" w:sz="0" w:space="0" w:color="auto"/>
      </w:divBdr>
      <w:divsChild>
        <w:div w:id="1811435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72211">
              <w:marLeft w:val="0"/>
              <w:marRight w:val="0"/>
              <w:marTop w:val="0"/>
              <w:marBottom w:val="0"/>
              <w:divBdr>
                <w:top w:val="none" w:sz="0" w:space="0" w:color="auto"/>
                <w:left w:val="none" w:sz="0" w:space="0" w:color="auto"/>
                <w:bottom w:val="none" w:sz="0" w:space="0" w:color="auto"/>
                <w:right w:val="none" w:sz="0" w:space="0" w:color="auto"/>
              </w:divBdr>
              <w:divsChild>
                <w:div w:id="573470431">
                  <w:marLeft w:val="0"/>
                  <w:marRight w:val="0"/>
                  <w:marTop w:val="0"/>
                  <w:marBottom w:val="0"/>
                  <w:divBdr>
                    <w:top w:val="none" w:sz="0" w:space="0" w:color="auto"/>
                    <w:left w:val="none" w:sz="0" w:space="0" w:color="auto"/>
                    <w:bottom w:val="none" w:sz="0" w:space="0" w:color="auto"/>
                    <w:right w:val="none" w:sz="0" w:space="0" w:color="auto"/>
                  </w:divBdr>
                  <w:divsChild>
                    <w:div w:id="18641282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07673332">
                          <w:marLeft w:val="0"/>
                          <w:marRight w:val="0"/>
                          <w:marTop w:val="0"/>
                          <w:marBottom w:val="0"/>
                          <w:divBdr>
                            <w:top w:val="none" w:sz="0" w:space="0" w:color="auto"/>
                            <w:left w:val="none" w:sz="0" w:space="0" w:color="auto"/>
                            <w:bottom w:val="none" w:sz="0" w:space="0" w:color="auto"/>
                            <w:right w:val="none" w:sz="0" w:space="0" w:color="auto"/>
                          </w:divBdr>
                          <w:divsChild>
                            <w:div w:id="14799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958514">
      <w:bodyDiv w:val="1"/>
      <w:marLeft w:val="0"/>
      <w:marRight w:val="0"/>
      <w:marTop w:val="0"/>
      <w:marBottom w:val="0"/>
      <w:divBdr>
        <w:top w:val="none" w:sz="0" w:space="0" w:color="auto"/>
        <w:left w:val="none" w:sz="0" w:space="0" w:color="auto"/>
        <w:bottom w:val="none" w:sz="0" w:space="0" w:color="auto"/>
        <w:right w:val="none" w:sz="0" w:space="0" w:color="auto"/>
      </w:divBdr>
    </w:div>
    <w:div w:id="685323607">
      <w:bodyDiv w:val="1"/>
      <w:marLeft w:val="0"/>
      <w:marRight w:val="0"/>
      <w:marTop w:val="0"/>
      <w:marBottom w:val="0"/>
      <w:divBdr>
        <w:top w:val="none" w:sz="0" w:space="0" w:color="auto"/>
        <w:left w:val="none" w:sz="0" w:space="0" w:color="auto"/>
        <w:bottom w:val="none" w:sz="0" w:space="0" w:color="auto"/>
        <w:right w:val="none" w:sz="0" w:space="0" w:color="auto"/>
      </w:divBdr>
      <w:divsChild>
        <w:div w:id="1072849716">
          <w:marLeft w:val="0"/>
          <w:marRight w:val="0"/>
          <w:marTop w:val="0"/>
          <w:marBottom w:val="0"/>
          <w:divBdr>
            <w:top w:val="none" w:sz="0" w:space="0" w:color="auto"/>
            <w:left w:val="none" w:sz="0" w:space="0" w:color="auto"/>
            <w:bottom w:val="none" w:sz="0" w:space="0" w:color="auto"/>
            <w:right w:val="none" w:sz="0" w:space="0" w:color="auto"/>
          </w:divBdr>
        </w:div>
        <w:div w:id="2019115860">
          <w:marLeft w:val="0"/>
          <w:marRight w:val="0"/>
          <w:marTop w:val="0"/>
          <w:marBottom w:val="0"/>
          <w:divBdr>
            <w:top w:val="none" w:sz="0" w:space="0" w:color="auto"/>
            <w:left w:val="none" w:sz="0" w:space="0" w:color="auto"/>
            <w:bottom w:val="none" w:sz="0" w:space="0" w:color="auto"/>
            <w:right w:val="none" w:sz="0" w:space="0" w:color="auto"/>
          </w:divBdr>
        </w:div>
        <w:div w:id="254898281">
          <w:marLeft w:val="0"/>
          <w:marRight w:val="0"/>
          <w:marTop w:val="0"/>
          <w:marBottom w:val="0"/>
          <w:divBdr>
            <w:top w:val="none" w:sz="0" w:space="0" w:color="auto"/>
            <w:left w:val="none" w:sz="0" w:space="0" w:color="auto"/>
            <w:bottom w:val="none" w:sz="0" w:space="0" w:color="auto"/>
            <w:right w:val="none" w:sz="0" w:space="0" w:color="auto"/>
          </w:divBdr>
        </w:div>
        <w:div w:id="345791800">
          <w:marLeft w:val="0"/>
          <w:marRight w:val="0"/>
          <w:marTop w:val="0"/>
          <w:marBottom w:val="0"/>
          <w:divBdr>
            <w:top w:val="none" w:sz="0" w:space="0" w:color="auto"/>
            <w:left w:val="none" w:sz="0" w:space="0" w:color="auto"/>
            <w:bottom w:val="none" w:sz="0" w:space="0" w:color="auto"/>
            <w:right w:val="none" w:sz="0" w:space="0" w:color="auto"/>
          </w:divBdr>
        </w:div>
        <w:div w:id="1515806564">
          <w:marLeft w:val="0"/>
          <w:marRight w:val="0"/>
          <w:marTop w:val="0"/>
          <w:marBottom w:val="0"/>
          <w:divBdr>
            <w:top w:val="none" w:sz="0" w:space="0" w:color="auto"/>
            <w:left w:val="none" w:sz="0" w:space="0" w:color="auto"/>
            <w:bottom w:val="none" w:sz="0" w:space="0" w:color="auto"/>
            <w:right w:val="none" w:sz="0" w:space="0" w:color="auto"/>
          </w:divBdr>
        </w:div>
        <w:div w:id="837354779">
          <w:marLeft w:val="0"/>
          <w:marRight w:val="0"/>
          <w:marTop w:val="0"/>
          <w:marBottom w:val="0"/>
          <w:divBdr>
            <w:top w:val="none" w:sz="0" w:space="0" w:color="auto"/>
            <w:left w:val="none" w:sz="0" w:space="0" w:color="auto"/>
            <w:bottom w:val="none" w:sz="0" w:space="0" w:color="auto"/>
            <w:right w:val="none" w:sz="0" w:space="0" w:color="auto"/>
          </w:divBdr>
        </w:div>
        <w:div w:id="1415012828">
          <w:marLeft w:val="0"/>
          <w:marRight w:val="0"/>
          <w:marTop w:val="0"/>
          <w:marBottom w:val="0"/>
          <w:divBdr>
            <w:top w:val="none" w:sz="0" w:space="0" w:color="auto"/>
            <w:left w:val="none" w:sz="0" w:space="0" w:color="auto"/>
            <w:bottom w:val="none" w:sz="0" w:space="0" w:color="auto"/>
            <w:right w:val="none" w:sz="0" w:space="0" w:color="auto"/>
          </w:divBdr>
        </w:div>
        <w:div w:id="1592396355">
          <w:marLeft w:val="0"/>
          <w:marRight w:val="0"/>
          <w:marTop w:val="0"/>
          <w:marBottom w:val="0"/>
          <w:divBdr>
            <w:top w:val="none" w:sz="0" w:space="0" w:color="auto"/>
            <w:left w:val="none" w:sz="0" w:space="0" w:color="auto"/>
            <w:bottom w:val="none" w:sz="0" w:space="0" w:color="auto"/>
            <w:right w:val="none" w:sz="0" w:space="0" w:color="auto"/>
          </w:divBdr>
        </w:div>
        <w:div w:id="1054278755">
          <w:marLeft w:val="0"/>
          <w:marRight w:val="0"/>
          <w:marTop w:val="0"/>
          <w:marBottom w:val="0"/>
          <w:divBdr>
            <w:top w:val="none" w:sz="0" w:space="0" w:color="auto"/>
            <w:left w:val="none" w:sz="0" w:space="0" w:color="auto"/>
            <w:bottom w:val="none" w:sz="0" w:space="0" w:color="auto"/>
            <w:right w:val="none" w:sz="0" w:space="0" w:color="auto"/>
          </w:divBdr>
        </w:div>
        <w:div w:id="1209950595">
          <w:marLeft w:val="0"/>
          <w:marRight w:val="0"/>
          <w:marTop w:val="0"/>
          <w:marBottom w:val="0"/>
          <w:divBdr>
            <w:top w:val="none" w:sz="0" w:space="0" w:color="auto"/>
            <w:left w:val="none" w:sz="0" w:space="0" w:color="auto"/>
            <w:bottom w:val="none" w:sz="0" w:space="0" w:color="auto"/>
            <w:right w:val="none" w:sz="0" w:space="0" w:color="auto"/>
          </w:divBdr>
        </w:div>
        <w:div w:id="42098804">
          <w:marLeft w:val="0"/>
          <w:marRight w:val="0"/>
          <w:marTop w:val="0"/>
          <w:marBottom w:val="0"/>
          <w:divBdr>
            <w:top w:val="none" w:sz="0" w:space="0" w:color="auto"/>
            <w:left w:val="none" w:sz="0" w:space="0" w:color="auto"/>
            <w:bottom w:val="none" w:sz="0" w:space="0" w:color="auto"/>
            <w:right w:val="none" w:sz="0" w:space="0" w:color="auto"/>
          </w:divBdr>
        </w:div>
        <w:div w:id="2046589142">
          <w:marLeft w:val="0"/>
          <w:marRight w:val="0"/>
          <w:marTop w:val="0"/>
          <w:marBottom w:val="0"/>
          <w:divBdr>
            <w:top w:val="none" w:sz="0" w:space="0" w:color="auto"/>
            <w:left w:val="none" w:sz="0" w:space="0" w:color="auto"/>
            <w:bottom w:val="none" w:sz="0" w:space="0" w:color="auto"/>
            <w:right w:val="none" w:sz="0" w:space="0" w:color="auto"/>
          </w:divBdr>
        </w:div>
        <w:div w:id="1373462362">
          <w:marLeft w:val="0"/>
          <w:marRight w:val="0"/>
          <w:marTop w:val="0"/>
          <w:marBottom w:val="0"/>
          <w:divBdr>
            <w:top w:val="none" w:sz="0" w:space="0" w:color="auto"/>
            <w:left w:val="none" w:sz="0" w:space="0" w:color="auto"/>
            <w:bottom w:val="none" w:sz="0" w:space="0" w:color="auto"/>
            <w:right w:val="none" w:sz="0" w:space="0" w:color="auto"/>
          </w:divBdr>
        </w:div>
      </w:divsChild>
    </w:div>
    <w:div w:id="1094088455">
      <w:bodyDiv w:val="1"/>
      <w:marLeft w:val="0"/>
      <w:marRight w:val="0"/>
      <w:marTop w:val="0"/>
      <w:marBottom w:val="0"/>
      <w:divBdr>
        <w:top w:val="none" w:sz="0" w:space="0" w:color="auto"/>
        <w:left w:val="none" w:sz="0" w:space="0" w:color="auto"/>
        <w:bottom w:val="none" w:sz="0" w:space="0" w:color="auto"/>
        <w:right w:val="none" w:sz="0" w:space="0" w:color="auto"/>
      </w:divBdr>
    </w:div>
    <w:div w:id="1126848559">
      <w:bodyDiv w:val="1"/>
      <w:marLeft w:val="0"/>
      <w:marRight w:val="0"/>
      <w:marTop w:val="0"/>
      <w:marBottom w:val="0"/>
      <w:divBdr>
        <w:top w:val="none" w:sz="0" w:space="0" w:color="auto"/>
        <w:left w:val="none" w:sz="0" w:space="0" w:color="auto"/>
        <w:bottom w:val="none" w:sz="0" w:space="0" w:color="auto"/>
        <w:right w:val="none" w:sz="0" w:space="0" w:color="auto"/>
      </w:divBdr>
      <w:divsChild>
        <w:div w:id="1513304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410825">
              <w:marLeft w:val="0"/>
              <w:marRight w:val="0"/>
              <w:marTop w:val="0"/>
              <w:marBottom w:val="0"/>
              <w:divBdr>
                <w:top w:val="none" w:sz="0" w:space="0" w:color="auto"/>
                <w:left w:val="none" w:sz="0" w:space="0" w:color="auto"/>
                <w:bottom w:val="none" w:sz="0" w:space="0" w:color="auto"/>
                <w:right w:val="none" w:sz="0" w:space="0" w:color="auto"/>
              </w:divBdr>
              <w:divsChild>
                <w:div w:id="1029647311">
                  <w:marLeft w:val="0"/>
                  <w:marRight w:val="0"/>
                  <w:marTop w:val="0"/>
                  <w:marBottom w:val="0"/>
                  <w:divBdr>
                    <w:top w:val="none" w:sz="0" w:space="0" w:color="auto"/>
                    <w:left w:val="none" w:sz="0" w:space="0" w:color="auto"/>
                    <w:bottom w:val="none" w:sz="0" w:space="0" w:color="auto"/>
                    <w:right w:val="none" w:sz="0" w:space="0" w:color="auto"/>
                  </w:divBdr>
                  <w:divsChild>
                    <w:div w:id="1692603722">
                      <w:marLeft w:val="0"/>
                      <w:marRight w:val="0"/>
                      <w:marTop w:val="0"/>
                      <w:marBottom w:val="0"/>
                      <w:divBdr>
                        <w:top w:val="none" w:sz="0" w:space="0" w:color="auto"/>
                        <w:left w:val="none" w:sz="0" w:space="0" w:color="auto"/>
                        <w:bottom w:val="none" w:sz="0" w:space="0" w:color="auto"/>
                        <w:right w:val="none" w:sz="0" w:space="0" w:color="auto"/>
                      </w:divBdr>
                      <w:divsChild>
                        <w:div w:id="1944222618">
                          <w:marLeft w:val="0"/>
                          <w:marRight w:val="0"/>
                          <w:marTop w:val="0"/>
                          <w:marBottom w:val="0"/>
                          <w:divBdr>
                            <w:top w:val="none" w:sz="0" w:space="0" w:color="auto"/>
                            <w:left w:val="none" w:sz="0" w:space="0" w:color="auto"/>
                            <w:bottom w:val="none" w:sz="0" w:space="0" w:color="auto"/>
                            <w:right w:val="none" w:sz="0" w:space="0" w:color="auto"/>
                          </w:divBdr>
                          <w:divsChild>
                            <w:div w:id="1186405167">
                              <w:marLeft w:val="0"/>
                              <w:marRight w:val="0"/>
                              <w:marTop w:val="0"/>
                              <w:marBottom w:val="0"/>
                              <w:divBdr>
                                <w:top w:val="none" w:sz="0" w:space="0" w:color="auto"/>
                                <w:left w:val="none" w:sz="0" w:space="0" w:color="auto"/>
                                <w:bottom w:val="none" w:sz="0" w:space="0" w:color="auto"/>
                                <w:right w:val="none" w:sz="0" w:space="0" w:color="auto"/>
                              </w:divBdr>
                              <w:divsChild>
                                <w:div w:id="373431667">
                                  <w:marLeft w:val="0"/>
                                  <w:marRight w:val="0"/>
                                  <w:marTop w:val="0"/>
                                  <w:marBottom w:val="0"/>
                                  <w:divBdr>
                                    <w:top w:val="none" w:sz="0" w:space="0" w:color="auto"/>
                                    <w:left w:val="none" w:sz="0" w:space="0" w:color="auto"/>
                                    <w:bottom w:val="none" w:sz="0" w:space="0" w:color="auto"/>
                                    <w:right w:val="none" w:sz="0" w:space="0" w:color="auto"/>
                                  </w:divBdr>
                                  <w:divsChild>
                                    <w:div w:id="109898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879799">
                                          <w:marLeft w:val="0"/>
                                          <w:marRight w:val="0"/>
                                          <w:marTop w:val="0"/>
                                          <w:marBottom w:val="0"/>
                                          <w:divBdr>
                                            <w:top w:val="none" w:sz="0" w:space="0" w:color="auto"/>
                                            <w:left w:val="none" w:sz="0" w:space="0" w:color="auto"/>
                                            <w:bottom w:val="none" w:sz="0" w:space="0" w:color="auto"/>
                                            <w:right w:val="none" w:sz="0" w:space="0" w:color="auto"/>
                                          </w:divBdr>
                                          <w:divsChild>
                                            <w:div w:id="253444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326650">
                                                  <w:marLeft w:val="0"/>
                                                  <w:marRight w:val="0"/>
                                                  <w:marTop w:val="0"/>
                                                  <w:marBottom w:val="0"/>
                                                  <w:divBdr>
                                                    <w:top w:val="none" w:sz="0" w:space="0" w:color="auto"/>
                                                    <w:left w:val="none" w:sz="0" w:space="0" w:color="auto"/>
                                                    <w:bottom w:val="none" w:sz="0" w:space="0" w:color="auto"/>
                                                    <w:right w:val="none" w:sz="0" w:space="0" w:color="auto"/>
                                                  </w:divBdr>
                                                  <w:divsChild>
                                                    <w:div w:id="547299322">
                                                      <w:marLeft w:val="0"/>
                                                      <w:marRight w:val="0"/>
                                                      <w:marTop w:val="0"/>
                                                      <w:marBottom w:val="0"/>
                                                      <w:divBdr>
                                                        <w:top w:val="none" w:sz="0" w:space="0" w:color="auto"/>
                                                        <w:left w:val="none" w:sz="0" w:space="0" w:color="auto"/>
                                                        <w:bottom w:val="none" w:sz="0" w:space="0" w:color="auto"/>
                                                        <w:right w:val="none" w:sz="0" w:space="0" w:color="auto"/>
                                                      </w:divBdr>
                                                      <w:divsChild>
                                                        <w:div w:id="330909985">
                                                          <w:marLeft w:val="0"/>
                                                          <w:marRight w:val="0"/>
                                                          <w:marTop w:val="0"/>
                                                          <w:marBottom w:val="0"/>
                                                          <w:divBdr>
                                                            <w:top w:val="none" w:sz="0" w:space="0" w:color="auto"/>
                                                            <w:left w:val="none" w:sz="0" w:space="0" w:color="auto"/>
                                                            <w:bottom w:val="none" w:sz="0" w:space="0" w:color="auto"/>
                                                            <w:right w:val="none" w:sz="0" w:space="0" w:color="auto"/>
                                                          </w:divBdr>
                                                          <w:divsChild>
                                                            <w:div w:id="977997302">
                                                              <w:marLeft w:val="0"/>
                                                              <w:marRight w:val="0"/>
                                                              <w:marTop w:val="0"/>
                                                              <w:marBottom w:val="0"/>
                                                              <w:divBdr>
                                                                <w:top w:val="none" w:sz="0" w:space="0" w:color="auto"/>
                                                                <w:left w:val="none" w:sz="0" w:space="0" w:color="auto"/>
                                                                <w:bottom w:val="none" w:sz="0" w:space="0" w:color="auto"/>
                                                                <w:right w:val="none" w:sz="0" w:space="0" w:color="auto"/>
                                                              </w:divBdr>
                                                              <w:divsChild>
                                                                <w:div w:id="540018999">
                                                                  <w:marLeft w:val="0"/>
                                                                  <w:marRight w:val="0"/>
                                                                  <w:marTop w:val="0"/>
                                                                  <w:marBottom w:val="0"/>
                                                                  <w:divBdr>
                                                                    <w:top w:val="none" w:sz="0" w:space="0" w:color="auto"/>
                                                                    <w:left w:val="none" w:sz="0" w:space="0" w:color="auto"/>
                                                                    <w:bottom w:val="none" w:sz="0" w:space="0" w:color="auto"/>
                                                                    <w:right w:val="none" w:sz="0" w:space="0" w:color="auto"/>
                                                                  </w:divBdr>
                                                                  <w:divsChild>
                                                                    <w:div w:id="87021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251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113670">
                                                                      <w:marLeft w:val="0"/>
                                                                      <w:marRight w:val="0"/>
                                                                      <w:marTop w:val="0"/>
                                                                      <w:marBottom w:val="0"/>
                                                                      <w:divBdr>
                                                                        <w:top w:val="none" w:sz="0" w:space="0" w:color="auto"/>
                                                                        <w:left w:val="none" w:sz="0" w:space="0" w:color="auto"/>
                                                                        <w:bottom w:val="none" w:sz="0" w:space="0" w:color="auto"/>
                                                                        <w:right w:val="none" w:sz="0" w:space="0" w:color="auto"/>
                                                                      </w:divBdr>
                                                                      <w:divsChild>
                                                                        <w:div w:id="1789204567">
                                                                          <w:marLeft w:val="0"/>
                                                                          <w:marRight w:val="0"/>
                                                                          <w:marTop w:val="0"/>
                                                                          <w:marBottom w:val="0"/>
                                                                          <w:divBdr>
                                                                            <w:top w:val="none" w:sz="0" w:space="0" w:color="auto"/>
                                                                            <w:left w:val="none" w:sz="0" w:space="0" w:color="auto"/>
                                                                            <w:bottom w:val="none" w:sz="0" w:space="0" w:color="auto"/>
                                                                            <w:right w:val="none" w:sz="0" w:space="0" w:color="auto"/>
                                                                          </w:divBdr>
                                                                          <w:divsChild>
                                                                            <w:div w:id="361251424">
                                                                              <w:marLeft w:val="0"/>
                                                                              <w:marRight w:val="0"/>
                                                                              <w:marTop w:val="0"/>
                                                                              <w:marBottom w:val="0"/>
                                                                              <w:divBdr>
                                                                                <w:top w:val="none" w:sz="0" w:space="0" w:color="auto"/>
                                                                                <w:left w:val="none" w:sz="0" w:space="0" w:color="auto"/>
                                                                                <w:bottom w:val="none" w:sz="0" w:space="0" w:color="auto"/>
                                                                                <w:right w:val="none" w:sz="0" w:space="0" w:color="auto"/>
                                                                              </w:divBdr>
                                                                              <w:divsChild>
                                                                                <w:div w:id="304043191">
                                                                                  <w:marLeft w:val="0"/>
                                                                                  <w:marRight w:val="0"/>
                                                                                  <w:marTop w:val="0"/>
                                                                                  <w:marBottom w:val="0"/>
                                                                                  <w:divBdr>
                                                                                    <w:top w:val="none" w:sz="0" w:space="0" w:color="auto"/>
                                                                                    <w:left w:val="none" w:sz="0" w:space="0" w:color="auto"/>
                                                                                    <w:bottom w:val="none" w:sz="0" w:space="0" w:color="auto"/>
                                                                                    <w:right w:val="none" w:sz="0" w:space="0" w:color="auto"/>
                                                                                  </w:divBdr>
                                                                                  <w:divsChild>
                                                                                    <w:div w:id="82535444">
                                                                                      <w:marLeft w:val="0"/>
                                                                                      <w:marRight w:val="0"/>
                                                                                      <w:marTop w:val="0"/>
                                                                                      <w:marBottom w:val="0"/>
                                                                                      <w:divBdr>
                                                                                        <w:top w:val="none" w:sz="0" w:space="0" w:color="auto"/>
                                                                                        <w:left w:val="none" w:sz="0" w:space="0" w:color="auto"/>
                                                                                        <w:bottom w:val="none" w:sz="0" w:space="0" w:color="auto"/>
                                                                                        <w:right w:val="none" w:sz="0" w:space="0" w:color="auto"/>
                                                                                      </w:divBdr>
                                                                                    </w:div>
                                                                                    <w:div w:id="2061510239">
                                                                                      <w:marLeft w:val="0"/>
                                                                                      <w:marRight w:val="0"/>
                                                                                      <w:marTop w:val="0"/>
                                                                                      <w:marBottom w:val="0"/>
                                                                                      <w:divBdr>
                                                                                        <w:top w:val="none" w:sz="0" w:space="0" w:color="auto"/>
                                                                                        <w:left w:val="none" w:sz="0" w:space="0" w:color="auto"/>
                                                                                        <w:bottom w:val="none" w:sz="0" w:space="0" w:color="auto"/>
                                                                                        <w:right w:val="none" w:sz="0" w:space="0" w:color="auto"/>
                                                                                      </w:divBdr>
                                                                                    </w:div>
                                                                                    <w:div w:id="704675587">
                                                                                      <w:marLeft w:val="0"/>
                                                                                      <w:marRight w:val="0"/>
                                                                                      <w:marTop w:val="0"/>
                                                                                      <w:marBottom w:val="0"/>
                                                                                      <w:divBdr>
                                                                                        <w:top w:val="none" w:sz="0" w:space="0" w:color="auto"/>
                                                                                        <w:left w:val="none" w:sz="0" w:space="0" w:color="auto"/>
                                                                                        <w:bottom w:val="none" w:sz="0" w:space="0" w:color="auto"/>
                                                                                        <w:right w:val="none" w:sz="0" w:space="0" w:color="auto"/>
                                                                                      </w:divBdr>
                                                                                    </w:div>
                                                                                    <w:div w:id="1052385332">
                                                                                      <w:marLeft w:val="0"/>
                                                                                      <w:marRight w:val="0"/>
                                                                                      <w:marTop w:val="0"/>
                                                                                      <w:marBottom w:val="0"/>
                                                                                      <w:divBdr>
                                                                                        <w:top w:val="none" w:sz="0" w:space="0" w:color="auto"/>
                                                                                        <w:left w:val="none" w:sz="0" w:space="0" w:color="auto"/>
                                                                                        <w:bottom w:val="none" w:sz="0" w:space="0" w:color="auto"/>
                                                                                        <w:right w:val="none" w:sz="0" w:space="0" w:color="auto"/>
                                                                                      </w:divBdr>
                                                                                    </w:div>
                                                                                    <w:div w:id="55009730">
                                                                                      <w:marLeft w:val="0"/>
                                                                                      <w:marRight w:val="0"/>
                                                                                      <w:marTop w:val="0"/>
                                                                                      <w:marBottom w:val="0"/>
                                                                                      <w:divBdr>
                                                                                        <w:top w:val="none" w:sz="0" w:space="0" w:color="auto"/>
                                                                                        <w:left w:val="none" w:sz="0" w:space="0" w:color="auto"/>
                                                                                        <w:bottom w:val="none" w:sz="0" w:space="0" w:color="auto"/>
                                                                                        <w:right w:val="none" w:sz="0" w:space="0" w:color="auto"/>
                                                                                      </w:divBdr>
                                                                                    </w:div>
                                                                                    <w:div w:id="1839075078">
                                                                                      <w:marLeft w:val="0"/>
                                                                                      <w:marRight w:val="0"/>
                                                                                      <w:marTop w:val="0"/>
                                                                                      <w:marBottom w:val="0"/>
                                                                                      <w:divBdr>
                                                                                        <w:top w:val="none" w:sz="0" w:space="0" w:color="auto"/>
                                                                                        <w:left w:val="none" w:sz="0" w:space="0" w:color="auto"/>
                                                                                        <w:bottom w:val="none" w:sz="0" w:space="0" w:color="auto"/>
                                                                                        <w:right w:val="none" w:sz="0" w:space="0" w:color="auto"/>
                                                                                      </w:divBdr>
                                                                                    </w:div>
                                                                                    <w:div w:id="1959607194">
                                                                                      <w:marLeft w:val="0"/>
                                                                                      <w:marRight w:val="0"/>
                                                                                      <w:marTop w:val="0"/>
                                                                                      <w:marBottom w:val="0"/>
                                                                                      <w:divBdr>
                                                                                        <w:top w:val="none" w:sz="0" w:space="0" w:color="auto"/>
                                                                                        <w:left w:val="none" w:sz="0" w:space="0" w:color="auto"/>
                                                                                        <w:bottom w:val="none" w:sz="0" w:space="0" w:color="auto"/>
                                                                                        <w:right w:val="none" w:sz="0" w:space="0" w:color="auto"/>
                                                                                      </w:divBdr>
                                                                                    </w:div>
                                                                                    <w:div w:id="538399663">
                                                                                      <w:marLeft w:val="0"/>
                                                                                      <w:marRight w:val="0"/>
                                                                                      <w:marTop w:val="0"/>
                                                                                      <w:marBottom w:val="0"/>
                                                                                      <w:divBdr>
                                                                                        <w:top w:val="none" w:sz="0" w:space="0" w:color="auto"/>
                                                                                        <w:left w:val="none" w:sz="0" w:space="0" w:color="auto"/>
                                                                                        <w:bottom w:val="none" w:sz="0" w:space="0" w:color="auto"/>
                                                                                        <w:right w:val="none" w:sz="0" w:space="0" w:color="auto"/>
                                                                                      </w:divBdr>
                                                                                    </w:div>
                                                                                    <w:div w:id="1917786683">
                                                                                      <w:marLeft w:val="0"/>
                                                                                      <w:marRight w:val="0"/>
                                                                                      <w:marTop w:val="0"/>
                                                                                      <w:marBottom w:val="0"/>
                                                                                      <w:divBdr>
                                                                                        <w:top w:val="none" w:sz="0" w:space="0" w:color="auto"/>
                                                                                        <w:left w:val="none" w:sz="0" w:space="0" w:color="auto"/>
                                                                                        <w:bottom w:val="none" w:sz="0" w:space="0" w:color="auto"/>
                                                                                        <w:right w:val="none" w:sz="0" w:space="0" w:color="auto"/>
                                                                                      </w:divBdr>
                                                                                    </w:div>
                                                                                    <w:div w:id="1718359520">
                                                                                      <w:marLeft w:val="0"/>
                                                                                      <w:marRight w:val="0"/>
                                                                                      <w:marTop w:val="0"/>
                                                                                      <w:marBottom w:val="0"/>
                                                                                      <w:divBdr>
                                                                                        <w:top w:val="none" w:sz="0" w:space="0" w:color="auto"/>
                                                                                        <w:left w:val="none" w:sz="0" w:space="0" w:color="auto"/>
                                                                                        <w:bottom w:val="none" w:sz="0" w:space="0" w:color="auto"/>
                                                                                        <w:right w:val="none" w:sz="0" w:space="0" w:color="auto"/>
                                                                                      </w:divBdr>
                                                                                    </w:div>
                                                                                    <w:div w:id="815150631">
                                                                                      <w:marLeft w:val="0"/>
                                                                                      <w:marRight w:val="0"/>
                                                                                      <w:marTop w:val="0"/>
                                                                                      <w:marBottom w:val="0"/>
                                                                                      <w:divBdr>
                                                                                        <w:top w:val="none" w:sz="0" w:space="0" w:color="auto"/>
                                                                                        <w:left w:val="none" w:sz="0" w:space="0" w:color="auto"/>
                                                                                        <w:bottom w:val="none" w:sz="0" w:space="0" w:color="auto"/>
                                                                                        <w:right w:val="none" w:sz="0" w:space="0" w:color="auto"/>
                                                                                      </w:divBdr>
                                                                                    </w:div>
                                                                                    <w:div w:id="95371593">
                                                                                      <w:marLeft w:val="0"/>
                                                                                      <w:marRight w:val="0"/>
                                                                                      <w:marTop w:val="0"/>
                                                                                      <w:marBottom w:val="0"/>
                                                                                      <w:divBdr>
                                                                                        <w:top w:val="none" w:sz="0" w:space="0" w:color="auto"/>
                                                                                        <w:left w:val="none" w:sz="0" w:space="0" w:color="auto"/>
                                                                                        <w:bottom w:val="none" w:sz="0" w:space="0" w:color="auto"/>
                                                                                        <w:right w:val="none" w:sz="0" w:space="0" w:color="auto"/>
                                                                                      </w:divBdr>
                                                                                    </w:div>
                                                                                    <w:div w:id="830295108">
                                                                                      <w:marLeft w:val="0"/>
                                                                                      <w:marRight w:val="0"/>
                                                                                      <w:marTop w:val="0"/>
                                                                                      <w:marBottom w:val="0"/>
                                                                                      <w:divBdr>
                                                                                        <w:top w:val="none" w:sz="0" w:space="0" w:color="auto"/>
                                                                                        <w:left w:val="none" w:sz="0" w:space="0" w:color="auto"/>
                                                                                        <w:bottom w:val="none" w:sz="0" w:space="0" w:color="auto"/>
                                                                                        <w:right w:val="none" w:sz="0" w:space="0" w:color="auto"/>
                                                                                      </w:divBdr>
                                                                                    </w:div>
                                                                                    <w:div w:id="1791970450">
                                                                                      <w:marLeft w:val="0"/>
                                                                                      <w:marRight w:val="0"/>
                                                                                      <w:marTop w:val="0"/>
                                                                                      <w:marBottom w:val="0"/>
                                                                                      <w:divBdr>
                                                                                        <w:top w:val="none" w:sz="0" w:space="0" w:color="auto"/>
                                                                                        <w:left w:val="none" w:sz="0" w:space="0" w:color="auto"/>
                                                                                        <w:bottom w:val="none" w:sz="0" w:space="0" w:color="auto"/>
                                                                                        <w:right w:val="none" w:sz="0" w:space="0" w:color="auto"/>
                                                                                      </w:divBdr>
                                                                                    </w:div>
                                                                                    <w:div w:id="713383328">
                                                                                      <w:marLeft w:val="0"/>
                                                                                      <w:marRight w:val="0"/>
                                                                                      <w:marTop w:val="0"/>
                                                                                      <w:marBottom w:val="0"/>
                                                                                      <w:divBdr>
                                                                                        <w:top w:val="none" w:sz="0" w:space="0" w:color="auto"/>
                                                                                        <w:left w:val="none" w:sz="0" w:space="0" w:color="auto"/>
                                                                                        <w:bottom w:val="none" w:sz="0" w:space="0" w:color="auto"/>
                                                                                        <w:right w:val="none" w:sz="0" w:space="0" w:color="auto"/>
                                                                                      </w:divBdr>
                                                                                    </w:div>
                                                                                    <w:div w:id="19310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223655">
      <w:bodyDiv w:val="1"/>
      <w:marLeft w:val="0"/>
      <w:marRight w:val="0"/>
      <w:marTop w:val="0"/>
      <w:marBottom w:val="0"/>
      <w:divBdr>
        <w:top w:val="none" w:sz="0" w:space="0" w:color="auto"/>
        <w:left w:val="none" w:sz="0" w:space="0" w:color="auto"/>
        <w:bottom w:val="none" w:sz="0" w:space="0" w:color="auto"/>
        <w:right w:val="none" w:sz="0" w:space="0" w:color="auto"/>
      </w:divBdr>
    </w:div>
    <w:div w:id="1200050754">
      <w:bodyDiv w:val="1"/>
      <w:marLeft w:val="0"/>
      <w:marRight w:val="0"/>
      <w:marTop w:val="0"/>
      <w:marBottom w:val="0"/>
      <w:divBdr>
        <w:top w:val="none" w:sz="0" w:space="0" w:color="auto"/>
        <w:left w:val="none" w:sz="0" w:space="0" w:color="auto"/>
        <w:bottom w:val="none" w:sz="0" w:space="0" w:color="auto"/>
        <w:right w:val="none" w:sz="0" w:space="0" w:color="auto"/>
      </w:divBdr>
      <w:divsChild>
        <w:div w:id="372464180">
          <w:marLeft w:val="0"/>
          <w:marRight w:val="0"/>
          <w:marTop w:val="0"/>
          <w:marBottom w:val="0"/>
          <w:divBdr>
            <w:top w:val="none" w:sz="0" w:space="0" w:color="auto"/>
            <w:left w:val="none" w:sz="0" w:space="0" w:color="auto"/>
            <w:bottom w:val="none" w:sz="0" w:space="0" w:color="auto"/>
            <w:right w:val="none" w:sz="0" w:space="0" w:color="auto"/>
          </w:divBdr>
        </w:div>
        <w:div w:id="630016836">
          <w:marLeft w:val="0"/>
          <w:marRight w:val="0"/>
          <w:marTop w:val="0"/>
          <w:marBottom w:val="0"/>
          <w:divBdr>
            <w:top w:val="none" w:sz="0" w:space="0" w:color="auto"/>
            <w:left w:val="none" w:sz="0" w:space="0" w:color="auto"/>
            <w:bottom w:val="none" w:sz="0" w:space="0" w:color="auto"/>
            <w:right w:val="none" w:sz="0" w:space="0" w:color="auto"/>
          </w:divBdr>
        </w:div>
        <w:div w:id="388191356">
          <w:marLeft w:val="0"/>
          <w:marRight w:val="0"/>
          <w:marTop w:val="0"/>
          <w:marBottom w:val="0"/>
          <w:divBdr>
            <w:top w:val="none" w:sz="0" w:space="0" w:color="auto"/>
            <w:left w:val="none" w:sz="0" w:space="0" w:color="auto"/>
            <w:bottom w:val="none" w:sz="0" w:space="0" w:color="auto"/>
            <w:right w:val="none" w:sz="0" w:space="0" w:color="auto"/>
          </w:divBdr>
        </w:div>
      </w:divsChild>
    </w:div>
    <w:div w:id="1571035440">
      <w:bodyDiv w:val="1"/>
      <w:marLeft w:val="0"/>
      <w:marRight w:val="0"/>
      <w:marTop w:val="0"/>
      <w:marBottom w:val="0"/>
      <w:divBdr>
        <w:top w:val="none" w:sz="0" w:space="0" w:color="auto"/>
        <w:left w:val="none" w:sz="0" w:space="0" w:color="auto"/>
        <w:bottom w:val="none" w:sz="0" w:space="0" w:color="auto"/>
        <w:right w:val="none" w:sz="0" w:space="0" w:color="auto"/>
      </w:divBdr>
    </w:div>
    <w:div w:id="1630360457">
      <w:bodyDiv w:val="1"/>
      <w:marLeft w:val="0"/>
      <w:marRight w:val="0"/>
      <w:marTop w:val="0"/>
      <w:marBottom w:val="0"/>
      <w:divBdr>
        <w:top w:val="none" w:sz="0" w:space="0" w:color="auto"/>
        <w:left w:val="none" w:sz="0" w:space="0" w:color="auto"/>
        <w:bottom w:val="none" w:sz="0" w:space="0" w:color="auto"/>
        <w:right w:val="none" w:sz="0" w:space="0" w:color="auto"/>
      </w:divBdr>
    </w:div>
    <w:div w:id="1656177452">
      <w:bodyDiv w:val="1"/>
      <w:marLeft w:val="0"/>
      <w:marRight w:val="0"/>
      <w:marTop w:val="0"/>
      <w:marBottom w:val="0"/>
      <w:divBdr>
        <w:top w:val="none" w:sz="0" w:space="0" w:color="auto"/>
        <w:left w:val="none" w:sz="0" w:space="0" w:color="auto"/>
        <w:bottom w:val="none" w:sz="0" w:space="0" w:color="auto"/>
        <w:right w:val="none" w:sz="0" w:space="0" w:color="auto"/>
      </w:divBdr>
      <w:divsChild>
        <w:div w:id="1789004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766153">
              <w:marLeft w:val="0"/>
              <w:marRight w:val="0"/>
              <w:marTop w:val="0"/>
              <w:marBottom w:val="0"/>
              <w:divBdr>
                <w:top w:val="none" w:sz="0" w:space="0" w:color="auto"/>
                <w:left w:val="none" w:sz="0" w:space="0" w:color="auto"/>
                <w:bottom w:val="none" w:sz="0" w:space="0" w:color="auto"/>
                <w:right w:val="none" w:sz="0" w:space="0" w:color="auto"/>
              </w:divBdr>
              <w:divsChild>
                <w:div w:id="992635836">
                  <w:marLeft w:val="0"/>
                  <w:marRight w:val="0"/>
                  <w:marTop w:val="0"/>
                  <w:marBottom w:val="0"/>
                  <w:divBdr>
                    <w:top w:val="none" w:sz="0" w:space="0" w:color="auto"/>
                    <w:left w:val="none" w:sz="0" w:space="0" w:color="auto"/>
                    <w:bottom w:val="none" w:sz="0" w:space="0" w:color="auto"/>
                    <w:right w:val="none" w:sz="0" w:space="0" w:color="auto"/>
                  </w:divBdr>
                  <w:divsChild>
                    <w:div w:id="486364287">
                      <w:marLeft w:val="0"/>
                      <w:marRight w:val="0"/>
                      <w:marTop w:val="0"/>
                      <w:marBottom w:val="0"/>
                      <w:divBdr>
                        <w:top w:val="none" w:sz="0" w:space="0" w:color="auto"/>
                        <w:left w:val="none" w:sz="0" w:space="0" w:color="auto"/>
                        <w:bottom w:val="none" w:sz="0" w:space="0" w:color="auto"/>
                        <w:right w:val="none" w:sz="0" w:space="0" w:color="auto"/>
                      </w:divBdr>
                      <w:divsChild>
                        <w:div w:id="1780686130">
                          <w:marLeft w:val="0"/>
                          <w:marRight w:val="0"/>
                          <w:marTop w:val="0"/>
                          <w:marBottom w:val="0"/>
                          <w:divBdr>
                            <w:top w:val="none" w:sz="0" w:space="0" w:color="auto"/>
                            <w:left w:val="none" w:sz="0" w:space="0" w:color="auto"/>
                            <w:bottom w:val="none" w:sz="0" w:space="0" w:color="auto"/>
                            <w:right w:val="none" w:sz="0" w:space="0" w:color="auto"/>
                          </w:divBdr>
                          <w:divsChild>
                            <w:div w:id="1681160020">
                              <w:marLeft w:val="0"/>
                              <w:marRight w:val="0"/>
                              <w:marTop w:val="0"/>
                              <w:marBottom w:val="0"/>
                              <w:divBdr>
                                <w:top w:val="none" w:sz="0" w:space="0" w:color="auto"/>
                                <w:left w:val="none" w:sz="0" w:space="0" w:color="auto"/>
                                <w:bottom w:val="none" w:sz="0" w:space="0" w:color="auto"/>
                                <w:right w:val="none" w:sz="0" w:space="0" w:color="auto"/>
                              </w:divBdr>
                              <w:divsChild>
                                <w:div w:id="2580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ncasa.nsc/posts/1016273150916447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casa.ca/blog/f/ncasa-annual-general-meeting-ag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asa.ca/blog/f/ncasa-funds-new-sails-and-vhf-radios-for-nsc-able-sail-progra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ncasa.ca/"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ncasa.ca/blog/f/ncasa-funds-new-sails-and-vhf-radios-for-nsc-able-sail-progra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FACB2AA2EF4C5099094CD8C1EAE279"/>
        <w:category>
          <w:name w:val="General"/>
          <w:gallery w:val="placeholder"/>
        </w:category>
        <w:types>
          <w:type w:val="bbPlcHdr"/>
        </w:types>
        <w:behaviors>
          <w:behavior w:val="content"/>
        </w:behaviors>
        <w:guid w:val="{D30B1532-8870-4DB3-BB80-D0354A8586C4}"/>
      </w:docPartPr>
      <w:docPartBody>
        <w:p w:rsidR="00B51856" w:rsidRDefault="00256392" w:rsidP="00256392">
          <w:pPr>
            <w:pStyle w:val="16FACB2AA2EF4C5099094CD8C1EAE279"/>
          </w:pPr>
          <w:r w:rsidRPr="002F76DA">
            <w:rPr>
              <w:rFonts w:eastAsiaTheme="majorEastAsia"/>
            </w:rPr>
            <w:t>Call to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92"/>
    <w:rsid w:val="00006B94"/>
    <w:rsid w:val="00036D05"/>
    <w:rsid w:val="00256392"/>
    <w:rsid w:val="00553D91"/>
    <w:rsid w:val="00640A24"/>
    <w:rsid w:val="006737C1"/>
    <w:rsid w:val="00717B2C"/>
    <w:rsid w:val="00796480"/>
    <w:rsid w:val="007D64E5"/>
    <w:rsid w:val="008A2E9B"/>
    <w:rsid w:val="008F6C05"/>
    <w:rsid w:val="00B51856"/>
    <w:rsid w:val="00B80A8C"/>
    <w:rsid w:val="00C273FF"/>
    <w:rsid w:val="00CE689E"/>
    <w:rsid w:val="00DC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0AC274FB734C5AB33C6C06F908FBF0">
    <w:name w:val="700AC274FB734C5AB33C6C06F908FBF0"/>
    <w:rsid w:val="00256392"/>
  </w:style>
  <w:style w:type="paragraph" w:customStyle="1" w:styleId="2541F9F739F248C88C48371109D0708B">
    <w:name w:val="2541F9F739F248C88C48371109D0708B"/>
    <w:rsid w:val="00256392"/>
  </w:style>
  <w:style w:type="paragraph" w:customStyle="1" w:styleId="93AA9E48AC094F90AECF6248CA7FE290">
    <w:name w:val="93AA9E48AC094F90AECF6248CA7FE290"/>
    <w:rsid w:val="00256392"/>
  </w:style>
  <w:style w:type="paragraph" w:customStyle="1" w:styleId="4C74BD1DA6D7411FADF33358C1DA4D93">
    <w:name w:val="4C74BD1DA6D7411FADF33358C1DA4D93"/>
    <w:rsid w:val="00256392"/>
  </w:style>
  <w:style w:type="paragraph" w:customStyle="1" w:styleId="1AB16BD73255484982357BE742074C88">
    <w:name w:val="1AB16BD73255484982357BE742074C88"/>
    <w:rsid w:val="00256392"/>
  </w:style>
  <w:style w:type="paragraph" w:customStyle="1" w:styleId="66FD92E237674501BAD0E7D8925B6621">
    <w:name w:val="66FD92E237674501BAD0E7D8925B6621"/>
    <w:rsid w:val="00256392"/>
  </w:style>
  <w:style w:type="paragraph" w:customStyle="1" w:styleId="0883680A4327471B97952D571D73C26C">
    <w:name w:val="0883680A4327471B97952D571D73C26C"/>
    <w:rsid w:val="00256392"/>
  </w:style>
  <w:style w:type="paragraph" w:customStyle="1" w:styleId="73166A1047D64672995294B64FC132A1">
    <w:name w:val="73166A1047D64672995294B64FC132A1"/>
    <w:rsid w:val="00256392"/>
  </w:style>
  <w:style w:type="paragraph" w:customStyle="1" w:styleId="3D07E44B3326458D9BA19A26E259D29A">
    <w:name w:val="3D07E44B3326458D9BA19A26E259D29A"/>
    <w:rsid w:val="00256392"/>
  </w:style>
  <w:style w:type="paragraph" w:customStyle="1" w:styleId="2AE7F7B8F2FC4F44B392668F3023EBAE">
    <w:name w:val="2AE7F7B8F2FC4F44B392668F3023EBAE"/>
    <w:rsid w:val="00256392"/>
  </w:style>
  <w:style w:type="paragraph" w:customStyle="1" w:styleId="1779F476A38C45F4B9A7B57D414A32DC">
    <w:name w:val="1779F476A38C45F4B9A7B57D414A32DC"/>
    <w:rsid w:val="00256392"/>
  </w:style>
  <w:style w:type="paragraph" w:customStyle="1" w:styleId="16FACB2AA2EF4C5099094CD8C1EAE279">
    <w:name w:val="16FACB2AA2EF4C5099094CD8C1EAE279"/>
    <w:rsid w:val="00256392"/>
  </w:style>
  <w:style w:type="paragraph" w:customStyle="1" w:styleId="1F246DA7E030443891DC7A0932E5E161">
    <w:name w:val="1F246DA7E030443891DC7A0932E5E161"/>
    <w:rsid w:val="00256392"/>
  </w:style>
  <w:style w:type="paragraph" w:customStyle="1" w:styleId="46B0900C1A9249B68DF7E1BEB17C2D92">
    <w:name w:val="46B0900C1A9249B68DF7E1BEB17C2D92"/>
    <w:rsid w:val="00256392"/>
  </w:style>
  <w:style w:type="paragraph" w:customStyle="1" w:styleId="DE63A11090A845BCBB925292551B8A5C">
    <w:name w:val="DE63A11090A845BCBB925292551B8A5C"/>
    <w:rsid w:val="00256392"/>
  </w:style>
  <w:style w:type="paragraph" w:customStyle="1" w:styleId="A49965CB513D4A48B5203CE71C8AD793">
    <w:name w:val="A49965CB513D4A48B5203CE71C8AD793"/>
    <w:rsid w:val="00256392"/>
  </w:style>
  <w:style w:type="paragraph" w:customStyle="1" w:styleId="3C36CCFE3CF8407DA03021E2BCB5DD7C">
    <w:name w:val="3C36CCFE3CF8407DA03021E2BCB5DD7C"/>
    <w:rsid w:val="00256392"/>
  </w:style>
  <w:style w:type="paragraph" w:customStyle="1" w:styleId="5D26D2C3E012415EB69DE4E879432475">
    <w:name w:val="5D26D2C3E012415EB69DE4E879432475"/>
    <w:rsid w:val="00256392"/>
  </w:style>
  <w:style w:type="paragraph" w:customStyle="1" w:styleId="EAF5FF68D42D4170A43F8CF3BAB7B7FD">
    <w:name w:val="EAF5FF68D42D4170A43F8CF3BAB7B7FD"/>
    <w:rsid w:val="00256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Gardner</dc:creator>
  <cp:keywords/>
  <dc:description/>
  <cp:lastModifiedBy>Dave Gardner</cp:lastModifiedBy>
  <cp:revision>2</cp:revision>
  <dcterms:created xsi:type="dcterms:W3CDTF">2025-04-17T00:03:00Z</dcterms:created>
  <dcterms:modified xsi:type="dcterms:W3CDTF">2025-04-17T00:03:00Z</dcterms:modified>
</cp:coreProperties>
</file>