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8CE" w:rsidRDefault="009648CE">
      <w:pPr>
        <w:pStyle w:val="normal0"/>
        <w:rPr>
          <w:b/>
          <w:sz w:val="32"/>
          <w:szCs w:val="32"/>
        </w:rPr>
      </w:pPr>
      <w:r w:rsidRPr="009648CE">
        <w:rPr>
          <w:b/>
          <w:sz w:val="32"/>
          <w:szCs w:val="32"/>
        </w:rPr>
        <w:drawing>
          <wp:inline distT="0" distB="0" distL="0" distR="0">
            <wp:extent cx="2004611" cy="1296500"/>
            <wp:effectExtent l="19050" t="0" r="0" b="0"/>
            <wp:docPr id="1" name="Picture 1" descr="C:\Users\Soulstis\Downloads\Soulstis image 3.jpg"/>
            <wp:cNvGraphicFramePr/>
            <a:graphic xmlns:a="http://schemas.openxmlformats.org/drawingml/2006/main">
              <a:graphicData uri="http://schemas.openxmlformats.org/drawingml/2006/picture">
                <pic:pic xmlns:pic="http://schemas.openxmlformats.org/drawingml/2006/picture">
                  <pic:nvPicPr>
                    <pic:cNvPr id="0" name="Picture 1" descr="C:\Users\Soulstis\Downloads\Soulstis image 3.jpg"/>
                    <pic:cNvPicPr>
                      <a:picLocks noChangeAspect="1" noChangeArrowheads="1"/>
                    </pic:cNvPicPr>
                  </pic:nvPicPr>
                  <pic:blipFill>
                    <a:blip r:embed="rId4" cstate="print"/>
                    <a:srcRect/>
                    <a:stretch>
                      <a:fillRect/>
                    </a:stretch>
                  </pic:blipFill>
                  <pic:spPr bwMode="auto">
                    <a:xfrm>
                      <a:off x="0" y="0"/>
                      <a:ext cx="2004611" cy="1296500"/>
                    </a:xfrm>
                    <a:prstGeom prst="rect">
                      <a:avLst/>
                    </a:prstGeom>
                    <a:noFill/>
                    <a:ln w="9525">
                      <a:noFill/>
                      <a:miter lim="800000"/>
                      <a:headEnd/>
                      <a:tailEnd/>
                    </a:ln>
                  </pic:spPr>
                </pic:pic>
              </a:graphicData>
            </a:graphic>
          </wp:inline>
        </w:drawing>
      </w:r>
    </w:p>
    <w:p w:rsidR="009648CE" w:rsidRDefault="009648CE">
      <w:pPr>
        <w:pStyle w:val="normal0"/>
        <w:rPr>
          <w:b/>
          <w:sz w:val="32"/>
          <w:szCs w:val="32"/>
        </w:rPr>
      </w:pPr>
    </w:p>
    <w:p w:rsidR="00502EE6" w:rsidRDefault="009648CE">
      <w:pPr>
        <w:pStyle w:val="normal0"/>
        <w:rPr>
          <w:b/>
          <w:sz w:val="24"/>
          <w:szCs w:val="24"/>
        </w:rPr>
      </w:pPr>
      <w:proofErr w:type="spellStart"/>
      <w:r>
        <w:rPr>
          <w:b/>
          <w:sz w:val="32"/>
          <w:szCs w:val="32"/>
        </w:rPr>
        <w:t>Taurine</w:t>
      </w:r>
      <w:proofErr w:type="spellEnd"/>
    </w:p>
    <w:p w:rsidR="00502EE6" w:rsidRDefault="00502EE6">
      <w:pPr>
        <w:pStyle w:val="normal0"/>
        <w:rPr>
          <w:sz w:val="24"/>
          <w:szCs w:val="24"/>
        </w:rPr>
      </w:pPr>
    </w:p>
    <w:p w:rsidR="00502EE6" w:rsidRDefault="009648CE">
      <w:pPr>
        <w:pStyle w:val="normal0"/>
        <w:rPr>
          <w:sz w:val="24"/>
          <w:szCs w:val="24"/>
        </w:rPr>
      </w:pPr>
      <w:proofErr w:type="spellStart"/>
      <w:r>
        <w:rPr>
          <w:sz w:val="24"/>
          <w:szCs w:val="24"/>
        </w:rPr>
        <w:t>Taurine</w:t>
      </w:r>
      <w:proofErr w:type="spellEnd"/>
      <w:r>
        <w:rPr>
          <w:sz w:val="24"/>
          <w:szCs w:val="24"/>
        </w:rPr>
        <w:t xml:space="preserve"> injections may be valuable in the treatment of a variety of health concerns, including congestive heart failure, high blood pressure, hepatitis, high cholesterol, and cystic fibrosis.</w:t>
      </w:r>
    </w:p>
    <w:p w:rsidR="00502EE6" w:rsidRDefault="00502EE6">
      <w:pPr>
        <w:pStyle w:val="normal0"/>
        <w:rPr>
          <w:sz w:val="24"/>
          <w:szCs w:val="24"/>
        </w:rPr>
      </w:pPr>
    </w:p>
    <w:p w:rsidR="00502EE6" w:rsidRDefault="009648CE">
      <w:pPr>
        <w:pStyle w:val="normal0"/>
        <w:rPr>
          <w:b/>
          <w:sz w:val="24"/>
          <w:szCs w:val="24"/>
        </w:rPr>
      </w:pPr>
      <w:r>
        <w:rPr>
          <w:b/>
          <w:sz w:val="24"/>
          <w:szCs w:val="24"/>
        </w:rPr>
        <w:t>Overview</w:t>
      </w:r>
    </w:p>
    <w:p w:rsidR="00502EE6" w:rsidRDefault="009648CE">
      <w:pPr>
        <w:pStyle w:val="normal0"/>
        <w:rPr>
          <w:sz w:val="24"/>
          <w:szCs w:val="24"/>
        </w:rPr>
      </w:pPr>
      <w:proofErr w:type="spellStart"/>
      <w:r>
        <w:rPr>
          <w:sz w:val="24"/>
          <w:szCs w:val="24"/>
        </w:rPr>
        <w:t>Taurine</w:t>
      </w:r>
      <w:proofErr w:type="spellEnd"/>
      <w:r>
        <w:rPr>
          <w:sz w:val="24"/>
          <w:szCs w:val="24"/>
        </w:rPr>
        <w:t>, also known as l-</w:t>
      </w:r>
      <w:proofErr w:type="spellStart"/>
      <w:r>
        <w:rPr>
          <w:sz w:val="24"/>
          <w:szCs w:val="24"/>
        </w:rPr>
        <w:t>taurine</w:t>
      </w:r>
      <w:proofErr w:type="spellEnd"/>
      <w:r>
        <w:rPr>
          <w:sz w:val="24"/>
          <w:szCs w:val="24"/>
        </w:rPr>
        <w:t xml:space="preserve">, is a conditionally essential amino acid that plays a unique role in maintaining various physiological functions within the body. Unlike most amino acids, </w:t>
      </w:r>
      <w:proofErr w:type="spellStart"/>
      <w:r>
        <w:rPr>
          <w:sz w:val="24"/>
          <w:szCs w:val="24"/>
        </w:rPr>
        <w:t>taurine</w:t>
      </w:r>
      <w:proofErr w:type="spellEnd"/>
      <w:r>
        <w:rPr>
          <w:sz w:val="24"/>
          <w:szCs w:val="24"/>
        </w:rPr>
        <w:t xml:space="preserve"> does not directly participate in protein synthesis. Instead,</w:t>
      </w:r>
      <w:r>
        <w:rPr>
          <w:sz w:val="24"/>
          <w:szCs w:val="24"/>
        </w:rPr>
        <w:t xml:space="preserve"> it is crucial in the regulation of intracellular water balance and distribution of key minerals and electrolytes such as sodium, potassium, and calcium. This activity is essential for the proper functioning of the digestive, nervous, and immune systems. F</w:t>
      </w:r>
      <w:r>
        <w:rPr>
          <w:sz w:val="24"/>
          <w:szCs w:val="24"/>
        </w:rPr>
        <w:t xml:space="preserve">urthermore, </w:t>
      </w:r>
      <w:proofErr w:type="spellStart"/>
      <w:r>
        <w:rPr>
          <w:sz w:val="24"/>
          <w:szCs w:val="24"/>
        </w:rPr>
        <w:t>taurine</w:t>
      </w:r>
      <w:proofErr w:type="spellEnd"/>
      <w:r>
        <w:rPr>
          <w:sz w:val="24"/>
          <w:szCs w:val="24"/>
        </w:rPr>
        <w:t xml:space="preserve"> serves as an antioxidant, fighting harmful oxidative stress that can damage cells. </w:t>
      </w:r>
      <w:proofErr w:type="spellStart"/>
      <w:r>
        <w:rPr>
          <w:sz w:val="24"/>
          <w:szCs w:val="24"/>
        </w:rPr>
        <w:t>Taurine</w:t>
      </w:r>
      <w:proofErr w:type="spellEnd"/>
      <w:r>
        <w:rPr>
          <w:sz w:val="24"/>
          <w:szCs w:val="24"/>
        </w:rPr>
        <w:t xml:space="preserve"> has been found useful in the management of numerous health conditions like congestive heart failure, high blood pressure, hepatitis and high chol</w:t>
      </w:r>
      <w:r>
        <w:rPr>
          <w:sz w:val="24"/>
          <w:szCs w:val="24"/>
        </w:rPr>
        <w:t xml:space="preserve">esterol. </w:t>
      </w:r>
      <w:proofErr w:type="spellStart"/>
      <w:r>
        <w:rPr>
          <w:sz w:val="24"/>
          <w:szCs w:val="24"/>
        </w:rPr>
        <w:t>Taurine’s</w:t>
      </w:r>
      <w:proofErr w:type="spellEnd"/>
      <w:r>
        <w:rPr>
          <w:sz w:val="24"/>
          <w:szCs w:val="24"/>
        </w:rPr>
        <w:t xml:space="preserve"> antioxidant properties have also been tapped into for the mitigation of cell-damaging side effects linked with chemotherapy in cancer treatment.</w:t>
      </w:r>
    </w:p>
    <w:p w:rsidR="00502EE6" w:rsidRDefault="00502EE6">
      <w:pPr>
        <w:pStyle w:val="normal0"/>
        <w:rPr>
          <w:sz w:val="24"/>
          <w:szCs w:val="24"/>
        </w:rPr>
      </w:pPr>
    </w:p>
    <w:p w:rsidR="00502EE6" w:rsidRDefault="009648CE">
      <w:pPr>
        <w:pStyle w:val="normal0"/>
        <w:rPr>
          <w:b/>
          <w:sz w:val="24"/>
          <w:szCs w:val="24"/>
        </w:rPr>
      </w:pPr>
      <w:r>
        <w:rPr>
          <w:b/>
          <w:sz w:val="24"/>
          <w:szCs w:val="24"/>
        </w:rPr>
        <w:t xml:space="preserve">Benefits of </w:t>
      </w:r>
      <w:proofErr w:type="spellStart"/>
      <w:r>
        <w:rPr>
          <w:b/>
          <w:sz w:val="24"/>
          <w:szCs w:val="24"/>
        </w:rPr>
        <w:t>Taurine</w:t>
      </w:r>
      <w:proofErr w:type="spellEnd"/>
    </w:p>
    <w:p w:rsidR="00502EE6" w:rsidRDefault="009648CE">
      <w:pPr>
        <w:pStyle w:val="normal0"/>
        <w:rPr>
          <w:sz w:val="24"/>
          <w:szCs w:val="24"/>
        </w:rPr>
      </w:pPr>
      <w:r>
        <w:rPr>
          <w:sz w:val="24"/>
          <w:szCs w:val="24"/>
        </w:rPr>
        <w:t xml:space="preserve">The benefits of </w:t>
      </w:r>
      <w:proofErr w:type="spellStart"/>
      <w:r>
        <w:rPr>
          <w:sz w:val="24"/>
          <w:szCs w:val="24"/>
        </w:rPr>
        <w:t>taurine</w:t>
      </w:r>
      <w:proofErr w:type="spellEnd"/>
      <w:r>
        <w:rPr>
          <w:sz w:val="24"/>
          <w:szCs w:val="24"/>
        </w:rPr>
        <w:t xml:space="preserve"> extend far beyond its prescribed uses. On a day</w:t>
      </w:r>
      <w:r>
        <w:rPr>
          <w:sz w:val="24"/>
          <w:szCs w:val="24"/>
        </w:rPr>
        <w:t xml:space="preserve">-to-day basis, </w:t>
      </w:r>
      <w:proofErr w:type="spellStart"/>
      <w:r>
        <w:rPr>
          <w:sz w:val="24"/>
          <w:szCs w:val="24"/>
        </w:rPr>
        <w:t>taurine</w:t>
      </w:r>
      <w:proofErr w:type="spellEnd"/>
      <w:r>
        <w:rPr>
          <w:sz w:val="24"/>
          <w:szCs w:val="24"/>
        </w:rPr>
        <w:t xml:space="preserve"> may improve general well-being and performance in several ways. Its role in energy metabolism can combat fatigue and improve exercise performance by enhancing muscle function and reducing muscle damage during workouts. </w:t>
      </w:r>
      <w:proofErr w:type="spellStart"/>
      <w:r>
        <w:rPr>
          <w:sz w:val="24"/>
          <w:szCs w:val="24"/>
        </w:rPr>
        <w:t>Taurine’s</w:t>
      </w:r>
      <w:proofErr w:type="spellEnd"/>
      <w:r>
        <w:rPr>
          <w:sz w:val="24"/>
          <w:szCs w:val="24"/>
        </w:rPr>
        <w:t xml:space="preserve"> anti</w:t>
      </w:r>
      <w:r>
        <w:rPr>
          <w:sz w:val="24"/>
          <w:szCs w:val="24"/>
        </w:rPr>
        <w:t xml:space="preserve">oxidant properties can reduce oxidative stress, potentially slowing the aging process and protecting against various diseases. Furthermore, </w:t>
      </w:r>
      <w:proofErr w:type="spellStart"/>
      <w:r>
        <w:rPr>
          <w:sz w:val="24"/>
          <w:szCs w:val="24"/>
        </w:rPr>
        <w:t>taurine</w:t>
      </w:r>
      <w:proofErr w:type="spellEnd"/>
      <w:r>
        <w:rPr>
          <w:sz w:val="24"/>
          <w:szCs w:val="24"/>
        </w:rPr>
        <w:t xml:space="preserve"> has been linked to improved mental performance. It is thought to have </w:t>
      </w:r>
      <w:proofErr w:type="spellStart"/>
      <w:r>
        <w:rPr>
          <w:sz w:val="24"/>
          <w:szCs w:val="24"/>
        </w:rPr>
        <w:t>neuroprotective</w:t>
      </w:r>
      <w:proofErr w:type="spellEnd"/>
      <w:r>
        <w:rPr>
          <w:sz w:val="24"/>
          <w:szCs w:val="24"/>
        </w:rPr>
        <w:t xml:space="preserve"> effects, possibly aidi</w:t>
      </w:r>
      <w:r>
        <w:rPr>
          <w:sz w:val="24"/>
          <w:szCs w:val="24"/>
        </w:rPr>
        <w:t xml:space="preserve">ng in the prevention of neurodegenerative diseases. Some early evidence suggests </w:t>
      </w:r>
      <w:proofErr w:type="spellStart"/>
      <w:r>
        <w:rPr>
          <w:sz w:val="24"/>
          <w:szCs w:val="24"/>
        </w:rPr>
        <w:t>taurine</w:t>
      </w:r>
      <w:proofErr w:type="spellEnd"/>
      <w:r>
        <w:rPr>
          <w:sz w:val="24"/>
          <w:szCs w:val="24"/>
        </w:rPr>
        <w:t xml:space="preserve"> can help alleviate symptoms of insomnia and psychosis by regulating neurotransmitter activity in the brain. It also has a potential role in treating certain types of a</w:t>
      </w:r>
      <w:r>
        <w:rPr>
          <w:sz w:val="24"/>
          <w:szCs w:val="24"/>
        </w:rPr>
        <w:t>nemia, where it can assist in the production and function of healthy red blood cells. However, more research is needed to fully understand and substantiate these benefits.</w:t>
      </w:r>
    </w:p>
    <w:p w:rsidR="00502EE6" w:rsidRDefault="00502EE6">
      <w:pPr>
        <w:pStyle w:val="normal0"/>
        <w:rPr>
          <w:sz w:val="24"/>
          <w:szCs w:val="24"/>
        </w:rPr>
      </w:pPr>
    </w:p>
    <w:p w:rsidR="00502EE6" w:rsidRDefault="009648CE">
      <w:pPr>
        <w:pStyle w:val="normal0"/>
        <w:rPr>
          <w:sz w:val="24"/>
          <w:szCs w:val="24"/>
        </w:rPr>
      </w:pPr>
      <w:r>
        <w:rPr>
          <w:b/>
          <w:sz w:val="24"/>
          <w:szCs w:val="24"/>
        </w:rPr>
        <w:t xml:space="preserve">Concentration: </w:t>
      </w:r>
      <w:r>
        <w:rPr>
          <w:sz w:val="24"/>
          <w:szCs w:val="24"/>
        </w:rPr>
        <w:t>50mg/</w:t>
      </w:r>
      <w:proofErr w:type="spellStart"/>
      <w:r>
        <w:rPr>
          <w:sz w:val="24"/>
          <w:szCs w:val="24"/>
        </w:rPr>
        <w:t>mL</w:t>
      </w:r>
      <w:proofErr w:type="spellEnd"/>
    </w:p>
    <w:p w:rsidR="00502EE6" w:rsidRDefault="00502EE6">
      <w:pPr>
        <w:pStyle w:val="normal0"/>
        <w:rPr>
          <w:sz w:val="24"/>
          <w:szCs w:val="24"/>
        </w:rPr>
      </w:pPr>
    </w:p>
    <w:p w:rsidR="00502EE6" w:rsidRDefault="009648CE">
      <w:pPr>
        <w:pStyle w:val="normal0"/>
        <w:rPr>
          <w:sz w:val="24"/>
          <w:szCs w:val="24"/>
        </w:rPr>
      </w:pPr>
      <w:r>
        <w:rPr>
          <w:b/>
          <w:sz w:val="24"/>
          <w:szCs w:val="24"/>
        </w:rPr>
        <w:t>Route of Administration:</w:t>
      </w:r>
      <w:r>
        <w:rPr>
          <w:sz w:val="24"/>
          <w:szCs w:val="24"/>
        </w:rPr>
        <w:t xml:space="preserve"> IV/IM</w:t>
      </w:r>
    </w:p>
    <w:p w:rsidR="00502EE6" w:rsidRDefault="00502EE6">
      <w:pPr>
        <w:pStyle w:val="normal0"/>
        <w:rPr>
          <w:sz w:val="24"/>
          <w:szCs w:val="24"/>
        </w:rPr>
      </w:pPr>
    </w:p>
    <w:p w:rsidR="00502EE6" w:rsidRDefault="009648CE">
      <w:pPr>
        <w:pStyle w:val="normal0"/>
        <w:rPr>
          <w:b/>
          <w:sz w:val="24"/>
          <w:szCs w:val="24"/>
        </w:rPr>
      </w:pPr>
      <w:r>
        <w:rPr>
          <w:b/>
          <w:sz w:val="24"/>
          <w:szCs w:val="24"/>
        </w:rPr>
        <w:t>Precautions/Side Effects</w:t>
      </w:r>
    </w:p>
    <w:p w:rsidR="00502EE6" w:rsidRDefault="009648CE">
      <w:pPr>
        <w:pStyle w:val="normal0"/>
        <w:rPr>
          <w:sz w:val="24"/>
          <w:szCs w:val="24"/>
        </w:rPr>
      </w:pPr>
      <w:proofErr w:type="spellStart"/>
      <w:r>
        <w:rPr>
          <w:sz w:val="24"/>
          <w:szCs w:val="24"/>
        </w:rPr>
        <w:t>Ta</w:t>
      </w:r>
      <w:r>
        <w:rPr>
          <w:sz w:val="24"/>
          <w:szCs w:val="24"/>
        </w:rPr>
        <w:t>urine</w:t>
      </w:r>
      <w:proofErr w:type="spellEnd"/>
      <w:r>
        <w:rPr>
          <w:sz w:val="24"/>
          <w:szCs w:val="24"/>
        </w:rPr>
        <w:t xml:space="preserve"> is generally well-tolerated and causes few side effects when taken in appropriate amounts, as recommended by healthcare professionals. However, like any dietary supplement, it’s essential to approach </w:t>
      </w:r>
      <w:proofErr w:type="spellStart"/>
      <w:r>
        <w:rPr>
          <w:sz w:val="24"/>
          <w:szCs w:val="24"/>
        </w:rPr>
        <w:t>taurine</w:t>
      </w:r>
      <w:proofErr w:type="spellEnd"/>
      <w:r>
        <w:rPr>
          <w:sz w:val="24"/>
          <w:szCs w:val="24"/>
        </w:rPr>
        <w:t xml:space="preserve"> use with consideration and respect for pot</w:t>
      </w:r>
      <w:r>
        <w:rPr>
          <w:sz w:val="24"/>
          <w:szCs w:val="24"/>
        </w:rPr>
        <w:t>ential interactions and adverse effects.</w:t>
      </w:r>
    </w:p>
    <w:p w:rsidR="00502EE6" w:rsidRDefault="00502EE6">
      <w:pPr>
        <w:pStyle w:val="normal0"/>
        <w:rPr>
          <w:sz w:val="24"/>
          <w:szCs w:val="24"/>
        </w:rPr>
      </w:pPr>
    </w:p>
    <w:p w:rsidR="00502EE6" w:rsidRDefault="009648CE">
      <w:pPr>
        <w:pStyle w:val="normal0"/>
        <w:rPr>
          <w:b/>
          <w:sz w:val="24"/>
          <w:szCs w:val="24"/>
        </w:rPr>
      </w:pPr>
      <w:r>
        <w:rPr>
          <w:b/>
          <w:sz w:val="24"/>
          <w:szCs w:val="24"/>
        </w:rPr>
        <w:t>Please take note of potential interactions with the following medications:</w:t>
      </w:r>
    </w:p>
    <w:p w:rsidR="00502EE6" w:rsidRDefault="009648CE">
      <w:pPr>
        <w:pStyle w:val="normal0"/>
        <w:rPr>
          <w:sz w:val="24"/>
          <w:szCs w:val="24"/>
        </w:rPr>
      </w:pPr>
      <w:r>
        <w:rPr>
          <w:sz w:val="24"/>
          <w:szCs w:val="24"/>
        </w:rPr>
        <w:t xml:space="preserve">– Lithium: Because </w:t>
      </w:r>
      <w:proofErr w:type="spellStart"/>
      <w:r>
        <w:rPr>
          <w:sz w:val="24"/>
          <w:szCs w:val="24"/>
        </w:rPr>
        <w:t>taurine</w:t>
      </w:r>
      <w:proofErr w:type="spellEnd"/>
      <w:r>
        <w:rPr>
          <w:sz w:val="24"/>
          <w:szCs w:val="24"/>
        </w:rPr>
        <w:t xml:space="preserve"> may have a diuretic effect, it may decrease how well lithium is excreted. This can leave serious side effects as</w:t>
      </w:r>
      <w:r>
        <w:rPr>
          <w:sz w:val="24"/>
          <w:szCs w:val="24"/>
        </w:rPr>
        <w:t xml:space="preserve"> lithium levels may be increased in the body. </w:t>
      </w:r>
    </w:p>
    <w:p w:rsidR="00502EE6" w:rsidRDefault="009648CE">
      <w:pPr>
        <w:pStyle w:val="normal0"/>
        <w:rPr>
          <w:sz w:val="24"/>
          <w:szCs w:val="24"/>
        </w:rPr>
      </w:pPr>
      <w:r>
        <w:rPr>
          <w:sz w:val="24"/>
          <w:szCs w:val="24"/>
        </w:rPr>
        <w:t xml:space="preserve">– </w:t>
      </w:r>
      <w:proofErr w:type="spellStart"/>
      <w:r>
        <w:rPr>
          <w:sz w:val="24"/>
          <w:szCs w:val="24"/>
        </w:rPr>
        <w:t>Antiplatelets</w:t>
      </w:r>
      <w:proofErr w:type="spellEnd"/>
      <w:r>
        <w:rPr>
          <w:sz w:val="24"/>
          <w:szCs w:val="24"/>
        </w:rPr>
        <w:t xml:space="preserve">: Therapy modification should be considered due to chance of increased adverse effects of </w:t>
      </w:r>
      <w:proofErr w:type="spellStart"/>
      <w:r>
        <w:rPr>
          <w:sz w:val="24"/>
          <w:szCs w:val="24"/>
        </w:rPr>
        <w:t>antiplatelet</w:t>
      </w:r>
      <w:proofErr w:type="spellEnd"/>
      <w:r>
        <w:rPr>
          <w:sz w:val="24"/>
          <w:szCs w:val="24"/>
        </w:rPr>
        <w:t xml:space="preserve"> medication. Bleeding may occur.</w:t>
      </w:r>
    </w:p>
    <w:p w:rsidR="00502EE6" w:rsidRDefault="009648CE">
      <w:pPr>
        <w:pStyle w:val="normal0"/>
        <w:rPr>
          <w:sz w:val="24"/>
          <w:szCs w:val="24"/>
        </w:rPr>
      </w:pPr>
      <w:r>
        <w:rPr>
          <w:sz w:val="24"/>
          <w:szCs w:val="24"/>
        </w:rPr>
        <w:t>– Anticoagulants: Therapy modification should be considered</w:t>
      </w:r>
      <w:r>
        <w:rPr>
          <w:sz w:val="24"/>
          <w:szCs w:val="24"/>
        </w:rPr>
        <w:t xml:space="preserve"> due to chance of increased adverse effects of anticoagulant medication. Bleeding may occur. </w:t>
      </w:r>
    </w:p>
    <w:p w:rsidR="00502EE6" w:rsidRDefault="009648CE">
      <w:pPr>
        <w:pStyle w:val="normal0"/>
        <w:rPr>
          <w:sz w:val="24"/>
          <w:szCs w:val="24"/>
        </w:rPr>
      </w:pPr>
      <w:r>
        <w:rPr>
          <w:sz w:val="24"/>
          <w:szCs w:val="24"/>
        </w:rPr>
        <w:t>– NSAIDs: Therapy modification should be considered due to chance of increased adverse effects of NSAIDs. Bleeding may occur.</w:t>
      </w:r>
    </w:p>
    <w:p w:rsidR="00502EE6" w:rsidRDefault="009648CE">
      <w:pPr>
        <w:pStyle w:val="normal0"/>
        <w:rPr>
          <w:sz w:val="24"/>
          <w:szCs w:val="24"/>
        </w:rPr>
      </w:pPr>
      <w:r>
        <w:rPr>
          <w:sz w:val="24"/>
          <w:szCs w:val="24"/>
        </w:rPr>
        <w:t xml:space="preserve">– </w:t>
      </w:r>
      <w:proofErr w:type="spellStart"/>
      <w:r>
        <w:rPr>
          <w:sz w:val="24"/>
          <w:szCs w:val="24"/>
        </w:rPr>
        <w:t>Salicylates</w:t>
      </w:r>
      <w:proofErr w:type="spellEnd"/>
      <w:r>
        <w:rPr>
          <w:sz w:val="24"/>
          <w:szCs w:val="24"/>
        </w:rPr>
        <w:t xml:space="preserve">: Therapy modification </w:t>
      </w:r>
      <w:r>
        <w:rPr>
          <w:sz w:val="24"/>
          <w:szCs w:val="24"/>
        </w:rPr>
        <w:t xml:space="preserve">should be considered due to chance of increased adverse effects of </w:t>
      </w:r>
      <w:proofErr w:type="spellStart"/>
      <w:r>
        <w:rPr>
          <w:sz w:val="24"/>
          <w:szCs w:val="24"/>
        </w:rPr>
        <w:t>salicylates</w:t>
      </w:r>
      <w:proofErr w:type="spellEnd"/>
      <w:r>
        <w:rPr>
          <w:sz w:val="24"/>
          <w:szCs w:val="24"/>
        </w:rPr>
        <w:t>. Bleeding may occur.</w:t>
      </w:r>
    </w:p>
    <w:p w:rsidR="00502EE6" w:rsidRDefault="009648CE">
      <w:pPr>
        <w:pStyle w:val="normal0"/>
        <w:rPr>
          <w:sz w:val="24"/>
          <w:szCs w:val="24"/>
        </w:rPr>
      </w:pPr>
      <w:r>
        <w:rPr>
          <w:sz w:val="24"/>
          <w:szCs w:val="24"/>
        </w:rPr>
        <w:t xml:space="preserve">– Thrombolytic agents: Therapy modification should be considered due to the chance of increased adverse effects of </w:t>
      </w:r>
      <w:proofErr w:type="spellStart"/>
      <w:r>
        <w:rPr>
          <w:sz w:val="24"/>
          <w:szCs w:val="24"/>
        </w:rPr>
        <w:t>thrombolytics</w:t>
      </w:r>
      <w:proofErr w:type="spellEnd"/>
      <w:r>
        <w:rPr>
          <w:sz w:val="24"/>
          <w:szCs w:val="24"/>
        </w:rPr>
        <w:t>. Bleeding may occur.</w:t>
      </w:r>
    </w:p>
    <w:p w:rsidR="00502EE6" w:rsidRDefault="00502EE6">
      <w:pPr>
        <w:pStyle w:val="normal0"/>
        <w:rPr>
          <w:sz w:val="24"/>
          <w:szCs w:val="24"/>
        </w:rPr>
      </w:pPr>
    </w:p>
    <w:p w:rsidR="00502EE6" w:rsidRDefault="009648CE">
      <w:pPr>
        <w:pStyle w:val="normal0"/>
        <w:rPr>
          <w:sz w:val="24"/>
          <w:szCs w:val="24"/>
        </w:rPr>
      </w:pPr>
      <w:r>
        <w:rPr>
          <w:sz w:val="24"/>
          <w:szCs w:val="24"/>
        </w:rPr>
        <w:t>As wi</w:t>
      </w:r>
      <w:r>
        <w:rPr>
          <w:sz w:val="24"/>
          <w:szCs w:val="24"/>
        </w:rPr>
        <w:t xml:space="preserve">th any supplement or medication, individual responses to </w:t>
      </w:r>
      <w:proofErr w:type="spellStart"/>
      <w:r>
        <w:rPr>
          <w:sz w:val="24"/>
          <w:szCs w:val="24"/>
        </w:rPr>
        <w:t>taurine</w:t>
      </w:r>
      <w:proofErr w:type="spellEnd"/>
      <w:r>
        <w:rPr>
          <w:sz w:val="24"/>
          <w:szCs w:val="24"/>
        </w:rPr>
        <w:t xml:space="preserve"> may vary. Some individuals may experience gastrointestinal discomfort, nausea, or headaches, although these side effects are rare. Always consult with a healthcare provider before starting a </w:t>
      </w:r>
      <w:r>
        <w:rPr>
          <w:sz w:val="24"/>
          <w:szCs w:val="24"/>
        </w:rPr>
        <w:t>new supplement regimen, especially if you are currently on medication or have an existing medical condition.</w:t>
      </w:r>
    </w:p>
    <w:p w:rsidR="00502EE6" w:rsidRDefault="00502EE6">
      <w:pPr>
        <w:pStyle w:val="normal0"/>
        <w:rPr>
          <w:b/>
          <w:sz w:val="32"/>
          <w:szCs w:val="32"/>
        </w:rPr>
      </w:pPr>
    </w:p>
    <w:sectPr w:rsidR="00502EE6" w:rsidSect="00502EE6">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502EE6"/>
    <w:rsid w:val="00502EE6"/>
    <w:rsid w:val="009648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502EE6"/>
    <w:pPr>
      <w:keepNext/>
      <w:keepLines/>
      <w:spacing w:before="400" w:after="120"/>
      <w:outlineLvl w:val="0"/>
    </w:pPr>
    <w:rPr>
      <w:sz w:val="40"/>
      <w:szCs w:val="40"/>
    </w:rPr>
  </w:style>
  <w:style w:type="paragraph" w:styleId="Heading2">
    <w:name w:val="heading 2"/>
    <w:basedOn w:val="normal0"/>
    <w:next w:val="normal0"/>
    <w:rsid w:val="00502EE6"/>
    <w:pPr>
      <w:keepNext/>
      <w:keepLines/>
      <w:spacing w:before="360" w:after="120"/>
      <w:outlineLvl w:val="1"/>
    </w:pPr>
    <w:rPr>
      <w:sz w:val="32"/>
      <w:szCs w:val="32"/>
    </w:rPr>
  </w:style>
  <w:style w:type="paragraph" w:styleId="Heading3">
    <w:name w:val="heading 3"/>
    <w:basedOn w:val="normal0"/>
    <w:next w:val="normal0"/>
    <w:rsid w:val="00502EE6"/>
    <w:pPr>
      <w:keepNext/>
      <w:keepLines/>
      <w:spacing w:before="320" w:after="80"/>
      <w:outlineLvl w:val="2"/>
    </w:pPr>
    <w:rPr>
      <w:color w:val="434343"/>
      <w:sz w:val="28"/>
      <w:szCs w:val="28"/>
    </w:rPr>
  </w:style>
  <w:style w:type="paragraph" w:styleId="Heading4">
    <w:name w:val="heading 4"/>
    <w:basedOn w:val="normal0"/>
    <w:next w:val="normal0"/>
    <w:rsid w:val="00502EE6"/>
    <w:pPr>
      <w:keepNext/>
      <w:keepLines/>
      <w:spacing w:before="280" w:after="80"/>
      <w:outlineLvl w:val="3"/>
    </w:pPr>
    <w:rPr>
      <w:color w:val="666666"/>
      <w:sz w:val="24"/>
      <w:szCs w:val="24"/>
    </w:rPr>
  </w:style>
  <w:style w:type="paragraph" w:styleId="Heading5">
    <w:name w:val="heading 5"/>
    <w:basedOn w:val="normal0"/>
    <w:next w:val="normal0"/>
    <w:rsid w:val="00502EE6"/>
    <w:pPr>
      <w:keepNext/>
      <w:keepLines/>
      <w:spacing w:before="240" w:after="80"/>
      <w:outlineLvl w:val="4"/>
    </w:pPr>
    <w:rPr>
      <w:color w:val="666666"/>
    </w:rPr>
  </w:style>
  <w:style w:type="paragraph" w:styleId="Heading6">
    <w:name w:val="heading 6"/>
    <w:basedOn w:val="normal0"/>
    <w:next w:val="normal0"/>
    <w:rsid w:val="00502EE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02EE6"/>
  </w:style>
  <w:style w:type="paragraph" w:styleId="Title">
    <w:name w:val="Title"/>
    <w:basedOn w:val="normal0"/>
    <w:next w:val="normal0"/>
    <w:rsid w:val="00502EE6"/>
    <w:pPr>
      <w:keepNext/>
      <w:keepLines/>
      <w:spacing w:after="60"/>
    </w:pPr>
    <w:rPr>
      <w:sz w:val="52"/>
      <w:szCs w:val="52"/>
    </w:rPr>
  </w:style>
  <w:style w:type="paragraph" w:styleId="Subtitle">
    <w:name w:val="Subtitle"/>
    <w:basedOn w:val="normal0"/>
    <w:next w:val="normal0"/>
    <w:rsid w:val="00502EE6"/>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648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8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Soulstis</cp:lastModifiedBy>
  <cp:revision>2</cp:revision>
  <dcterms:created xsi:type="dcterms:W3CDTF">2025-02-05T20:19:00Z</dcterms:created>
  <dcterms:modified xsi:type="dcterms:W3CDTF">2025-02-05T20:19:00Z</dcterms:modified>
</cp:coreProperties>
</file>