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328" w:rsidRDefault="00100328">
      <w:pPr>
        <w:pStyle w:val="normal0"/>
        <w:keepLines/>
        <w:spacing w:before="160" w:after="300" w:line="240" w:lineRule="auto"/>
        <w:rPr>
          <w:b/>
          <w:sz w:val="32"/>
          <w:szCs w:val="32"/>
        </w:rPr>
      </w:pPr>
      <w:r w:rsidRPr="00100328">
        <w:rPr>
          <w:b/>
          <w:sz w:val="32"/>
          <w:szCs w:val="32"/>
        </w:rPr>
        <w:drawing>
          <wp:inline distT="0" distB="0" distL="0" distR="0">
            <wp:extent cx="2004611" cy="1296500"/>
            <wp:effectExtent l="19050" t="0" r="0" b="0"/>
            <wp:docPr id="1" name="Picture 1" descr="C:\Users\Soulstis\Downloads\Soulstis image 3.jpg"/>
            <wp:cNvGraphicFramePr/>
            <a:graphic xmlns:a="http://schemas.openxmlformats.org/drawingml/2006/main">
              <a:graphicData uri="http://schemas.openxmlformats.org/drawingml/2006/picture">
                <pic:pic xmlns:pic="http://schemas.openxmlformats.org/drawingml/2006/picture">
                  <pic:nvPicPr>
                    <pic:cNvPr id="0" name="Picture 1" descr="C:\Users\Soulstis\Downloads\Soulstis image 3.jpg"/>
                    <pic:cNvPicPr>
                      <a:picLocks noChangeAspect="1" noChangeArrowheads="1"/>
                    </pic:cNvPicPr>
                  </pic:nvPicPr>
                  <pic:blipFill>
                    <a:blip r:embed="rId5" cstate="print"/>
                    <a:srcRect/>
                    <a:stretch>
                      <a:fillRect/>
                    </a:stretch>
                  </pic:blipFill>
                  <pic:spPr bwMode="auto">
                    <a:xfrm>
                      <a:off x="0" y="0"/>
                      <a:ext cx="2004611" cy="1296500"/>
                    </a:xfrm>
                    <a:prstGeom prst="rect">
                      <a:avLst/>
                    </a:prstGeom>
                    <a:noFill/>
                    <a:ln w="9525">
                      <a:noFill/>
                      <a:miter lim="800000"/>
                      <a:headEnd/>
                      <a:tailEnd/>
                    </a:ln>
                  </pic:spPr>
                </pic:pic>
              </a:graphicData>
            </a:graphic>
          </wp:inline>
        </w:drawing>
      </w:r>
    </w:p>
    <w:p w:rsidR="00F75BBF" w:rsidRDefault="00100328">
      <w:pPr>
        <w:pStyle w:val="normal0"/>
        <w:keepLines/>
        <w:spacing w:before="160" w:after="300" w:line="240" w:lineRule="auto"/>
        <w:rPr>
          <w:b/>
          <w:sz w:val="32"/>
          <w:szCs w:val="32"/>
        </w:rPr>
      </w:pPr>
      <w:r>
        <w:rPr>
          <w:b/>
          <w:sz w:val="32"/>
          <w:szCs w:val="32"/>
        </w:rPr>
        <w:t>Myers' Cocktail</w:t>
      </w:r>
    </w:p>
    <w:p w:rsidR="00F75BBF" w:rsidRDefault="00100328">
      <w:pPr>
        <w:pStyle w:val="normal0"/>
        <w:keepLines/>
        <w:spacing w:before="160" w:after="300" w:line="240" w:lineRule="auto"/>
        <w:rPr>
          <w:sz w:val="24"/>
          <w:szCs w:val="24"/>
        </w:rPr>
      </w:pPr>
      <w:r>
        <w:rPr>
          <w:b/>
          <w:sz w:val="24"/>
          <w:szCs w:val="24"/>
        </w:rPr>
        <w:t>Ingredients</w:t>
      </w:r>
      <w:r>
        <w:rPr>
          <w:sz w:val="24"/>
          <w:szCs w:val="24"/>
        </w:rPr>
        <w:t>:</w:t>
      </w:r>
    </w:p>
    <w:p w:rsidR="00F75BBF" w:rsidRDefault="00100328">
      <w:pPr>
        <w:pStyle w:val="normal0"/>
        <w:keepLines/>
        <w:spacing w:before="160" w:after="300" w:line="240" w:lineRule="auto"/>
        <w:rPr>
          <w:sz w:val="24"/>
          <w:szCs w:val="24"/>
        </w:rPr>
      </w:pPr>
      <w:r>
        <w:rPr>
          <w:b/>
          <w:sz w:val="24"/>
          <w:szCs w:val="24"/>
        </w:rPr>
        <w:t>B Vitamins</w:t>
      </w:r>
      <w:r>
        <w:rPr>
          <w:sz w:val="24"/>
          <w:szCs w:val="24"/>
        </w:rPr>
        <w:t>: B vitamins play a crucial role in various bodily functions, including energy production, growth and development, maintaining healthy eyes, nervous system, and skin, supporting the digestive system, and breaking down fats. The B vitamin complex in a Myers</w:t>
      </w:r>
      <w:r>
        <w:rPr>
          <w:sz w:val="24"/>
          <w:szCs w:val="24"/>
        </w:rPr>
        <w:t>' Cocktail typically includes vitamins B6, riboflavin, folic acid, and niacin.</w:t>
      </w:r>
    </w:p>
    <w:p w:rsidR="00F75BBF" w:rsidRDefault="00100328">
      <w:pPr>
        <w:pStyle w:val="normal0"/>
        <w:keepLines/>
        <w:spacing w:before="160" w:after="300" w:line="240" w:lineRule="auto"/>
        <w:rPr>
          <w:sz w:val="24"/>
          <w:szCs w:val="24"/>
        </w:rPr>
      </w:pPr>
      <w:r>
        <w:rPr>
          <w:b/>
          <w:sz w:val="24"/>
          <w:szCs w:val="24"/>
        </w:rPr>
        <w:t>Vitamin C</w:t>
      </w:r>
      <w:r>
        <w:rPr>
          <w:sz w:val="24"/>
          <w:szCs w:val="24"/>
        </w:rPr>
        <w:t>: Known for its immune-boosting properties, vitamin C is also essential for maintaining healthy bones, muscles, and blood vessels. As an antioxidant, vitamin C protects</w:t>
      </w:r>
      <w:r>
        <w:rPr>
          <w:sz w:val="24"/>
          <w:szCs w:val="24"/>
        </w:rPr>
        <w:t xml:space="preserve"> against cardiovascular disease and eye disease and plays a vital role in collagen production and iron absorption.</w:t>
      </w:r>
    </w:p>
    <w:p w:rsidR="00F75BBF" w:rsidRDefault="00100328">
      <w:pPr>
        <w:pStyle w:val="normal0"/>
        <w:keepLines/>
        <w:spacing w:before="160" w:after="300" w:line="240" w:lineRule="auto"/>
        <w:rPr>
          <w:sz w:val="24"/>
          <w:szCs w:val="24"/>
        </w:rPr>
      </w:pPr>
      <w:r>
        <w:rPr>
          <w:b/>
          <w:sz w:val="24"/>
          <w:szCs w:val="24"/>
        </w:rPr>
        <w:t>Amino Acids</w:t>
      </w:r>
      <w:r>
        <w:rPr>
          <w:sz w:val="24"/>
          <w:szCs w:val="24"/>
        </w:rPr>
        <w:t>: An Amino Blend injection may help boost your metabolism, improve energy levels, increase endurance, and help to burn fat. Our am</w:t>
      </w:r>
      <w:r>
        <w:rPr>
          <w:sz w:val="24"/>
          <w:szCs w:val="24"/>
        </w:rPr>
        <w:t>ino acid blend also provides your body with essential and non-essential amino acids to promote overall health</w:t>
      </w:r>
    </w:p>
    <w:p w:rsidR="00F75BBF" w:rsidRDefault="00100328">
      <w:pPr>
        <w:pStyle w:val="normal0"/>
        <w:keepLines/>
        <w:spacing w:before="160" w:after="300" w:line="240" w:lineRule="auto"/>
        <w:rPr>
          <w:sz w:val="24"/>
          <w:szCs w:val="24"/>
        </w:rPr>
      </w:pPr>
      <w:r>
        <w:rPr>
          <w:b/>
          <w:sz w:val="24"/>
          <w:szCs w:val="24"/>
        </w:rPr>
        <w:t>Magnesium</w:t>
      </w:r>
      <w:r>
        <w:rPr>
          <w:sz w:val="24"/>
          <w:szCs w:val="24"/>
        </w:rPr>
        <w:t>: Magnesium aids in calcium absorption, contributing to overall bone health. It also decreases the risk of developing diabetes, maintains</w:t>
      </w:r>
      <w:r>
        <w:rPr>
          <w:sz w:val="24"/>
          <w:szCs w:val="24"/>
        </w:rPr>
        <w:t xml:space="preserve"> heart health, prevents and relieves migraines, helps alleviate PMS symptoms, and reduces anxiety.</w:t>
      </w:r>
    </w:p>
    <w:p w:rsidR="00F75BBF" w:rsidRDefault="00100328">
      <w:pPr>
        <w:pStyle w:val="normal0"/>
        <w:keepLines/>
        <w:spacing w:before="160" w:after="300" w:line="240" w:lineRule="auto"/>
        <w:rPr>
          <w:sz w:val="24"/>
          <w:szCs w:val="24"/>
        </w:rPr>
      </w:pPr>
      <w:r>
        <w:rPr>
          <w:b/>
          <w:sz w:val="24"/>
          <w:szCs w:val="24"/>
        </w:rPr>
        <w:t>Vitamin B12</w:t>
      </w:r>
      <w:r>
        <w:rPr>
          <w:sz w:val="24"/>
          <w:szCs w:val="24"/>
        </w:rPr>
        <w:t>: Often used to maintain nerve and blood cell health, vitamin B12 can help reduce feelings of fatigue.</w:t>
      </w:r>
    </w:p>
    <w:p w:rsidR="00F75BBF" w:rsidRDefault="00100328">
      <w:pPr>
        <w:pStyle w:val="normal0"/>
        <w:keepLines/>
        <w:spacing w:before="160" w:after="300" w:line="240" w:lineRule="auto"/>
        <w:rPr>
          <w:b/>
          <w:sz w:val="24"/>
          <w:szCs w:val="24"/>
        </w:rPr>
      </w:pPr>
      <w:r>
        <w:rPr>
          <w:b/>
          <w:sz w:val="24"/>
          <w:szCs w:val="24"/>
        </w:rPr>
        <w:t>Benefits</w:t>
      </w:r>
    </w:p>
    <w:p w:rsidR="00F75BBF" w:rsidRDefault="00100328">
      <w:pPr>
        <w:pStyle w:val="normal0"/>
        <w:keepLines/>
        <w:numPr>
          <w:ilvl w:val="0"/>
          <w:numId w:val="2"/>
        </w:numPr>
        <w:spacing w:before="160" w:line="240" w:lineRule="auto"/>
        <w:rPr>
          <w:sz w:val="24"/>
          <w:szCs w:val="24"/>
        </w:rPr>
      </w:pPr>
      <w:r>
        <w:rPr>
          <w:sz w:val="24"/>
          <w:szCs w:val="24"/>
        </w:rPr>
        <w:t>Nutrient Boost: The combination of</w:t>
      </w:r>
      <w:r>
        <w:rPr>
          <w:sz w:val="24"/>
          <w:szCs w:val="24"/>
        </w:rPr>
        <w:t xml:space="preserve"> vitamins and minerals in the cocktail provides your body with essential nutrients that may be lacking in your diet or not adequately absorbed through oral supplements.  In fact, it's the highest vitamin boost of any of our IVs. </w:t>
      </w:r>
    </w:p>
    <w:p w:rsidR="00F75BBF" w:rsidRDefault="00100328">
      <w:pPr>
        <w:pStyle w:val="normal0"/>
        <w:keepLines/>
        <w:numPr>
          <w:ilvl w:val="0"/>
          <w:numId w:val="2"/>
        </w:numPr>
        <w:spacing w:line="240" w:lineRule="auto"/>
        <w:rPr>
          <w:sz w:val="24"/>
          <w:szCs w:val="24"/>
        </w:rPr>
      </w:pPr>
      <w:r>
        <w:rPr>
          <w:sz w:val="24"/>
          <w:szCs w:val="24"/>
        </w:rPr>
        <w:t>Convenience: IV therapy al</w:t>
      </w:r>
      <w:r>
        <w:rPr>
          <w:sz w:val="24"/>
          <w:szCs w:val="24"/>
        </w:rPr>
        <w:t>lows for treatment in the comfort of your home or a medical professional's office, making it a convenient option for those with busy schedules or difficulty swallowing oral supplements.</w:t>
      </w:r>
    </w:p>
    <w:p w:rsidR="00F75BBF" w:rsidRDefault="00100328">
      <w:pPr>
        <w:pStyle w:val="normal0"/>
        <w:keepLines/>
        <w:numPr>
          <w:ilvl w:val="0"/>
          <w:numId w:val="2"/>
        </w:numPr>
        <w:spacing w:line="240" w:lineRule="auto"/>
        <w:rPr>
          <w:sz w:val="24"/>
          <w:szCs w:val="24"/>
        </w:rPr>
      </w:pPr>
      <w:r>
        <w:rPr>
          <w:sz w:val="24"/>
          <w:szCs w:val="24"/>
        </w:rPr>
        <w:lastRenderedPageBreak/>
        <w:t>Energy Boost: The B vitamins and other nutrients in the cocktail can h</w:t>
      </w:r>
      <w:r>
        <w:rPr>
          <w:sz w:val="24"/>
          <w:szCs w:val="24"/>
        </w:rPr>
        <w:t>elp increase energy levels and reduce fatigue.</w:t>
      </w:r>
    </w:p>
    <w:p w:rsidR="00F75BBF" w:rsidRDefault="00100328">
      <w:pPr>
        <w:pStyle w:val="normal0"/>
        <w:keepLines/>
        <w:numPr>
          <w:ilvl w:val="0"/>
          <w:numId w:val="2"/>
        </w:numPr>
        <w:spacing w:line="240" w:lineRule="auto"/>
        <w:rPr>
          <w:sz w:val="24"/>
          <w:szCs w:val="24"/>
        </w:rPr>
      </w:pPr>
      <w:r>
        <w:rPr>
          <w:sz w:val="24"/>
          <w:szCs w:val="24"/>
        </w:rPr>
        <w:t>Stress Reduction: The calming effects of magnesium can help alleviate stress and anxiety, promoting mental well-being.</w:t>
      </w:r>
    </w:p>
    <w:p w:rsidR="00F75BBF" w:rsidRDefault="00100328">
      <w:pPr>
        <w:pStyle w:val="normal0"/>
        <w:keepLines/>
        <w:numPr>
          <w:ilvl w:val="0"/>
          <w:numId w:val="2"/>
        </w:numPr>
        <w:spacing w:line="240" w:lineRule="auto"/>
        <w:rPr>
          <w:sz w:val="24"/>
          <w:szCs w:val="24"/>
        </w:rPr>
      </w:pPr>
      <w:r>
        <w:rPr>
          <w:sz w:val="24"/>
          <w:szCs w:val="24"/>
        </w:rPr>
        <w:t>Improved Mood: The blend of vitamins and minerals in a Myers' Cocktail may contribute to i</w:t>
      </w:r>
      <w:r>
        <w:rPr>
          <w:sz w:val="24"/>
          <w:szCs w:val="24"/>
        </w:rPr>
        <w:t>mproved mood and overall emotional health.</w:t>
      </w:r>
    </w:p>
    <w:p w:rsidR="00F75BBF" w:rsidRDefault="00100328">
      <w:pPr>
        <w:pStyle w:val="normal0"/>
        <w:keepLines/>
        <w:numPr>
          <w:ilvl w:val="0"/>
          <w:numId w:val="2"/>
        </w:numPr>
        <w:spacing w:after="300" w:line="240" w:lineRule="auto"/>
        <w:rPr>
          <w:sz w:val="24"/>
          <w:szCs w:val="24"/>
        </w:rPr>
      </w:pPr>
      <w:r>
        <w:rPr>
          <w:sz w:val="24"/>
          <w:szCs w:val="24"/>
        </w:rPr>
        <w:t>Immune Support: With its combination of immune-boosting ingredients like vitamin C and zinc, a Myers' Cocktail can help support your immune system, potentially preventing colds and other illnesses.</w:t>
      </w:r>
    </w:p>
    <w:p w:rsidR="00F75BBF" w:rsidRDefault="00100328">
      <w:pPr>
        <w:pStyle w:val="normal0"/>
        <w:keepLines/>
        <w:spacing w:before="160" w:after="300" w:line="240" w:lineRule="auto"/>
        <w:rPr>
          <w:sz w:val="24"/>
          <w:szCs w:val="24"/>
        </w:rPr>
      </w:pPr>
      <w:r>
        <w:rPr>
          <w:b/>
          <w:sz w:val="24"/>
          <w:szCs w:val="24"/>
        </w:rPr>
        <w:t xml:space="preserve">Concentration: </w:t>
      </w:r>
    </w:p>
    <w:p w:rsidR="00F75BBF" w:rsidRDefault="00100328">
      <w:pPr>
        <w:pStyle w:val="normal0"/>
        <w:keepLines/>
        <w:spacing w:before="160" w:after="300" w:line="240" w:lineRule="auto"/>
        <w:rPr>
          <w:sz w:val="24"/>
          <w:szCs w:val="24"/>
        </w:rPr>
      </w:pPr>
      <w:r>
        <w:rPr>
          <w:sz w:val="24"/>
          <w:szCs w:val="24"/>
        </w:rPr>
        <w:t>B-complex: B1 (100mg/</w:t>
      </w:r>
      <w:proofErr w:type="spellStart"/>
      <w:r>
        <w:rPr>
          <w:sz w:val="24"/>
          <w:szCs w:val="24"/>
        </w:rPr>
        <w:t>mL</w:t>
      </w:r>
      <w:proofErr w:type="spellEnd"/>
      <w:r>
        <w:rPr>
          <w:sz w:val="24"/>
          <w:szCs w:val="24"/>
        </w:rPr>
        <w:t>), B2 (2mg/</w:t>
      </w:r>
      <w:proofErr w:type="spellStart"/>
      <w:r>
        <w:rPr>
          <w:sz w:val="24"/>
          <w:szCs w:val="24"/>
        </w:rPr>
        <w:t>mL</w:t>
      </w:r>
      <w:proofErr w:type="spellEnd"/>
      <w:r>
        <w:rPr>
          <w:sz w:val="24"/>
          <w:szCs w:val="24"/>
        </w:rPr>
        <w:t>), B3 (100mg/</w:t>
      </w:r>
      <w:proofErr w:type="spellStart"/>
      <w:r>
        <w:rPr>
          <w:sz w:val="24"/>
          <w:szCs w:val="24"/>
        </w:rPr>
        <w:t>mL</w:t>
      </w:r>
      <w:proofErr w:type="spellEnd"/>
      <w:r>
        <w:rPr>
          <w:sz w:val="24"/>
          <w:szCs w:val="24"/>
        </w:rPr>
        <w:t>), B5 (2mg/</w:t>
      </w:r>
      <w:proofErr w:type="spellStart"/>
      <w:r>
        <w:rPr>
          <w:sz w:val="24"/>
          <w:szCs w:val="24"/>
        </w:rPr>
        <w:t>mL</w:t>
      </w:r>
      <w:proofErr w:type="spellEnd"/>
      <w:r>
        <w:rPr>
          <w:sz w:val="24"/>
          <w:szCs w:val="24"/>
        </w:rPr>
        <w:t>), B6 (2mg/</w:t>
      </w:r>
      <w:proofErr w:type="spellStart"/>
      <w:r>
        <w:rPr>
          <w:sz w:val="24"/>
          <w:szCs w:val="24"/>
        </w:rPr>
        <w:t>mL</w:t>
      </w:r>
      <w:proofErr w:type="spellEnd"/>
      <w:r>
        <w:rPr>
          <w:sz w:val="24"/>
          <w:szCs w:val="24"/>
        </w:rPr>
        <w:t>)</w:t>
      </w:r>
    </w:p>
    <w:p w:rsidR="00F75BBF" w:rsidRDefault="00100328">
      <w:pPr>
        <w:pStyle w:val="normal0"/>
        <w:keepLines/>
        <w:spacing w:before="160" w:after="300" w:line="240" w:lineRule="auto"/>
        <w:rPr>
          <w:sz w:val="24"/>
          <w:szCs w:val="24"/>
        </w:rPr>
      </w:pPr>
      <w:r>
        <w:rPr>
          <w:sz w:val="24"/>
          <w:szCs w:val="24"/>
        </w:rPr>
        <w:t xml:space="preserve">Magnesium </w:t>
      </w:r>
      <w:proofErr w:type="spellStart"/>
      <w:r>
        <w:rPr>
          <w:sz w:val="24"/>
          <w:szCs w:val="24"/>
        </w:rPr>
        <w:t>Cloride</w:t>
      </w:r>
      <w:proofErr w:type="spellEnd"/>
      <w:r>
        <w:rPr>
          <w:sz w:val="24"/>
          <w:szCs w:val="24"/>
        </w:rPr>
        <w:t>: 300mg/</w:t>
      </w:r>
      <w:proofErr w:type="spellStart"/>
      <w:r>
        <w:rPr>
          <w:sz w:val="24"/>
          <w:szCs w:val="24"/>
        </w:rPr>
        <w:t>mL</w:t>
      </w:r>
      <w:proofErr w:type="spellEnd"/>
    </w:p>
    <w:p w:rsidR="00F75BBF" w:rsidRDefault="00100328">
      <w:pPr>
        <w:pStyle w:val="normal0"/>
        <w:keepLines/>
        <w:spacing w:before="160" w:after="300" w:line="240" w:lineRule="auto"/>
        <w:rPr>
          <w:sz w:val="24"/>
          <w:szCs w:val="24"/>
        </w:rPr>
      </w:pPr>
      <w:r>
        <w:rPr>
          <w:sz w:val="24"/>
          <w:szCs w:val="24"/>
        </w:rPr>
        <w:t xml:space="preserve">Amino Blend: </w:t>
      </w:r>
      <w:proofErr w:type="spellStart"/>
      <w:r>
        <w:rPr>
          <w:sz w:val="24"/>
          <w:szCs w:val="24"/>
        </w:rPr>
        <w:t>Arginine</w:t>
      </w:r>
      <w:proofErr w:type="spellEnd"/>
      <w:r>
        <w:rPr>
          <w:sz w:val="24"/>
          <w:szCs w:val="24"/>
        </w:rPr>
        <w:t xml:space="preserve"> HCL (100mg/</w:t>
      </w:r>
      <w:proofErr w:type="spellStart"/>
      <w:r>
        <w:rPr>
          <w:sz w:val="24"/>
          <w:szCs w:val="24"/>
        </w:rPr>
        <w:t>mL</w:t>
      </w:r>
      <w:proofErr w:type="spellEnd"/>
      <w:r>
        <w:rPr>
          <w:sz w:val="24"/>
          <w:szCs w:val="24"/>
        </w:rPr>
        <w:t xml:space="preserve">), </w:t>
      </w:r>
      <w:proofErr w:type="spellStart"/>
      <w:r>
        <w:rPr>
          <w:sz w:val="24"/>
          <w:szCs w:val="24"/>
        </w:rPr>
        <w:t>Citruline</w:t>
      </w:r>
      <w:proofErr w:type="spellEnd"/>
      <w:r>
        <w:rPr>
          <w:sz w:val="24"/>
          <w:szCs w:val="24"/>
        </w:rPr>
        <w:t xml:space="preserve"> (50mg/</w:t>
      </w:r>
      <w:proofErr w:type="spellStart"/>
      <w:r>
        <w:rPr>
          <w:sz w:val="24"/>
          <w:szCs w:val="24"/>
        </w:rPr>
        <w:t>mL</w:t>
      </w:r>
      <w:proofErr w:type="spellEnd"/>
      <w:r>
        <w:rPr>
          <w:sz w:val="24"/>
          <w:szCs w:val="24"/>
        </w:rPr>
        <w:t>), Lysine HCL (50mg/</w:t>
      </w:r>
      <w:proofErr w:type="spellStart"/>
      <w:r>
        <w:rPr>
          <w:sz w:val="24"/>
          <w:szCs w:val="24"/>
        </w:rPr>
        <w:t>mL</w:t>
      </w:r>
      <w:proofErr w:type="spellEnd"/>
      <w:r>
        <w:rPr>
          <w:sz w:val="24"/>
          <w:szCs w:val="24"/>
        </w:rPr>
        <w:t xml:space="preserve">), </w:t>
      </w:r>
      <w:proofErr w:type="spellStart"/>
      <w:r>
        <w:rPr>
          <w:sz w:val="24"/>
          <w:szCs w:val="24"/>
        </w:rPr>
        <w:t>Proline</w:t>
      </w:r>
      <w:proofErr w:type="spellEnd"/>
      <w:r>
        <w:rPr>
          <w:sz w:val="24"/>
          <w:szCs w:val="24"/>
        </w:rPr>
        <w:t xml:space="preserve"> (50mg/</w:t>
      </w:r>
      <w:proofErr w:type="spellStart"/>
      <w:r>
        <w:rPr>
          <w:sz w:val="24"/>
          <w:szCs w:val="24"/>
        </w:rPr>
        <w:t>mL</w:t>
      </w:r>
      <w:proofErr w:type="spellEnd"/>
      <w:r>
        <w:rPr>
          <w:sz w:val="24"/>
          <w:szCs w:val="24"/>
        </w:rPr>
        <w:t>)</w:t>
      </w:r>
    </w:p>
    <w:p w:rsidR="00F75BBF" w:rsidRDefault="00F75BBF">
      <w:pPr>
        <w:pStyle w:val="normal0"/>
        <w:keepLines/>
        <w:spacing w:before="160" w:after="300" w:line="240" w:lineRule="auto"/>
        <w:rPr>
          <w:sz w:val="24"/>
          <w:szCs w:val="24"/>
        </w:rPr>
      </w:pPr>
    </w:p>
    <w:p w:rsidR="00F75BBF" w:rsidRDefault="00100328">
      <w:pPr>
        <w:pStyle w:val="normal0"/>
        <w:keepLines/>
        <w:spacing w:before="160" w:after="300" w:line="240" w:lineRule="auto"/>
        <w:rPr>
          <w:sz w:val="24"/>
          <w:szCs w:val="24"/>
        </w:rPr>
      </w:pPr>
      <w:r>
        <w:rPr>
          <w:b/>
          <w:sz w:val="24"/>
          <w:szCs w:val="24"/>
        </w:rPr>
        <w:t xml:space="preserve">Route of Administration: </w:t>
      </w:r>
      <w:r>
        <w:rPr>
          <w:sz w:val="24"/>
          <w:szCs w:val="24"/>
        </w:rPr>
        <w:t>IV</w:t>
      </w:r>
    </w:p>
    <w:p w:rsidR="00F75BBF" w:rsidRDefault="00100328">
      <w:pPr>
        <w:pStyle w:val="normal0"/>
        <w:keepLines/>
        <w:spacing w:line="240" w:lineRule="auto"/>
        <w:rPr>
          <w:b/>
          <w:sz w:val="24"/>
          <w:szCs w:val="24"/>
        </w:rPr>
      </w:pPr>
      <w:r>
        <w:rPr>
          <w:b/>
          <w:sz w:val="24"/>
          <w:szCs w:val="24"/>
        </w:rPr>
        <w:t>Side effects:</w:t>
      </w:r>
    </w:p>
    <w:p w:rsidR="00F75BBF" w:rsidRDefault="00100328">
      <w:pPr>
        <w:pStyle w:val="normal0"/>
        <w:keepLines/>
        <w:numPr>
          <w:ilvl w:val="0"/>
          <w:numId w:val="1"/>
        </w:numPr>
        <w:spacing w:line="240" w:lineRule="auto"/>
        <w:rPr>
          <w:sz w:val="24"/>
          <w:szCs w:val="24"/>
        </w:rPr>
      </w:pPr>
      <w:r>
        <w:rPr>
          <w:sz w:val="24"/>
          <w:szCs w:val="24"/>
        </w:rPr>
        <w:t>Light-</w:t>
      </w:r>
      <w:r>
        <w:rPr>
          <w:sz w:val="24"/>
          <w:szCs w:val="24"/>
        </w:rPr>
        <w:t>headedness or fainting</w:t>
      </w:r>
    </w:p>
    <w:p w:rsidR="00F75BBF" w:rsidRDefault="00100328">
      <w:pPr>
        <w:pStyle w:val="normal0"/>
        <w:keepLines/>
        <w:numPr>
          <w:ilvl w:val="0"/>
          <w:numId w:val="1"/>
        </w:numPr>
        <w:spacing w:line="240" w:lineRule="auto"/>
        <w:rPr>
          <w:sz w:val="24"/>
          <w:szCs w:val="24"/>
        </w:rPr>
      </w:pPr>
      <w:r>
        <w:rPr>
          <w:sz w:val="24"/>
          <w:szCs w:val="24"/>
        </w:rPr>
        <w:t>Allergic reaction anaphylaxis</w:t>
      </w:r>
    </w:p>
    <w:p w:rsidR="00F75BBF" w:rsidRDefault="00100328">
      <w:pPr>
        <w:pStyle w:val="normal0"/>
        <w:keepLines/>
        <w:numPr>
          <w:ilvl w:val="0"/>
          <w:numId w:val="1"/>
        </w:numPr>
        <w:spacing w:line="240" w:lineRule="auto"/>
        <w:rPr>
          <w:sz w:val="24"/>
          <w:szCs w:val="24"/>
        </w:rPr>
      </w:pPr>
      <w:r>
        <w:rPr>
          <w:sz w:val="24"/>
          <w:szCs w:val="24"/>
        </w:rPr>
        <w:t>Muscle weakness or abnormal heart rate</w:t>
      </w:r>
    </w:p>
    <w:p w:rsidR="00F75BBF" w:rsidRDefault="00100328">
      <w:pPr>
        <w:pStyle w:val="normal0"/>
        <w:keepLines/>
        <w:numPr>
          <w:ilvl w:val="0"/>
          <w:numId w:val="1"/>
        </w:numPr>
        <w:spacing w:line="240" w:lineRule="auto"/>
        <w:rPr>
          <w:sz w:val="24"/>
          <w:szCs w:val="24"/>
        </w:rPr>
      </w:pPr>
      <w:r>
        <w:rPr>
          <w:sz w:val="24"/>
          <w:szCs w:val="24"/>
        </w:rPr>
        <w:t>Nausea</w:t>
      </w:r>
    </w:p>
    <w:p w:rsidR="00F75BBF" w:rsidRDefault="00100328">
      <w:pPr>
        <w:pStyle w:val="normal0"/>
        <w:keepLines/>
        <w:numPr>
          <w:ilvl w:val="0"/>
          <w:numId w:val="1"/>
        </w:numPr>
        <w:spacing w:line="240" w:lineRule="auto"/>
        <w:rPr>
          <w:sz w:val="24"/>
          <w:szCs w:val="24"/>
        </w:rPr>
      </w:pPr>
      <w:r>
        <w:rPr>
          <w:sz w:val="24"/>
          <w:szCs w:val="24"/>
        </w:rPr>
        <w:t>Vomiting</w:t>
      </w:r>
    </w:p>
    <w:p w:rsidR="00F75BBF" w:rsidRDefault="00100328">
      <w:pPr>
        <w:pStyle w:val="normal0"/>
        <w:keepLines/>
        <w:numPr>
          <w:ilvl w:val="0"/>
          <w:numId w:val="1"/>
        </w:numPr>
        <w:spacing w:line="240" w:lineRule="auto"/>
        <w:rPr>
          <w:sz w:val="24"/>
          <w:szCs w:val="24"/>
        </w:rPr>
      </w:pPr>
      <w:r>
        <w:rPr>
          <w:sz w:val="24"/>
          <w:szCs w:val="24"/>
        </w:rPr>
        <w:t>Diarrhea</w:t>
      </w:r>
    </w:p>
    <w:p w:rsidR="00F75BBF" w:rsidRDefault="00100328">
      <w:pPr>
        <w:pStyle w:val="normal0"/>
        <w:keepLines/>
        <w:numPr>
          <w:ilvl w:val="0"/>
          <w:numId w:val="1"/>
        </w:numPr>
        <w:spacing w:line="240" w:lineRule="auto"/>
        <w:rPr>
          <w:sz w:val="24"/>
          <w:szCs w:val="24"/>
        </w:rPr>
      </w:pPr>
      <w:r>
        <w:rPr>
          <w:sz w:val="24"/>
          <w:szCs w:val="24"/>
        </w:rPr>
        <w:t>Dizziness</w:t>
      </w:r>
    </w:p>
    <w:p w:rsidR="00F75BBF" w:rsidRDefault="00100328">
      <w:pPr>
        <w:pStyle w:val="normal0"/>
        <w:keepLines/>
        <w:numPr>
          <w:ilvl w:val="0"/>
          <w:numId w:val="1"/>
        </w:numPr>
        <w:spacing w:after="300" w:line="240" w:lineRule="auto"/>
        <w:rPr>
          <w:sz w:val="24"/>
          <w:szCs w:val="24"/>
        </w:rPr>
      </w:pPr>
      <w:r>
        <w:rPr>
          <w:sz w:val="24"/>
          <w:szCs w:val="24"/>
        </w:rPr>
        <w:t>Headache</w:t>
      </w:r>
    </w:p>
    <w:p w:rsidR="00F75BBF" w:rsidRDefault="00F75BBF">
      <w:pPr>
        <w:pStyle w:val="normal0"/>
        <w:rPr>
          <w:b/>
          <w:sz w:val="32"/>
          <w:szCs w:val="32"/>
        </w:rPr>
      </w:pPr>
    </w:p>
    <w:sectPr w:rsidR="00F75BBF" w:rsidSect="00F75BBF">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2A0D"/>
    <w:multiLevelType w:val="multilevel"/>
    <w:tmpl w:val="B5365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4052C45"/>
    <w:multiLevelType w:val="multilevel"/>
    <w:tmpl w:val="26EA6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F75BBF"/>
    <w:rsid w:val="00100328"/>
    <w:rsid w:val="00F75B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F75BBF"/>
    <w:pPr>
      <w:keepNext/>
      <w:keepLines/>
      <w:spacing w:before="400" w:after="120"/>
      <w:outlineLvl w:val="0"/>
    </w:pPr>
    <w:rPr>
      <w:sz w:val="40"/>
      <w:szCs w:val="40"/>
    </w:rPr>
  </w:style>
  <w:style w:type="paragraph" w:styleId="Heading2">
    <w:name w:val="heading 2"/>
    <w:basedOn w:val="normal0"/>
    <w:next w:val="normal0"/>
    <w:rsid w:val="00F75BBF"/>
    <w:pPr>
      <w:keepNext/>
      <w:keepLines/>
      <w:spacing w:before="360" w:after="120"/>
      <w:outlineLvl w:val="1"/>
    </w:pPr>
    <w:rPr>
      <w:sz w:val="32"/>
      <w:szCs w:val="32"/>
    </w:rPr>
  </w:style>
  <w:style w:type="paragraph" w:styleId="Heading3">
    <w:name w:val="heading 3"/>
    <w:basedOn w:val="normal0"/>
    <w:next w:val="normal0"/>
    <w:rsid w:val="00F75BBF"/>
    <w:pPr>
      <w:keepNext/>
      <w:keepLines/>
      <w:spacing w:before="320" w:after="80"/>
      <w:outlineLvl w:val="2"/>
    </w:pPr>
    <w:rPr>
      <w:color w:val="434343"/>
      <w:sz w:val="28"/>
      <w:szCs w:val="28"/>
    </w:rPr>
  </w:style>
  <w:style w:type="paragraph" w:styleId="Heading4">
    <w:name w:val="heading 4"/>
    <w:basedOn w:val="normal0"/>
    <w:next w:val="normal0"/>
    <w:rsid w:val="00F75BBF"/>
    <w:pPr>
      <w:keepNext/>
      <w:keepLines/>
      <w:spacing w:before="280" w:after="80"/>
      <w:outlineLvl w:val="3"/>
    </w:pPr>
    <w:rPr>
      <w:color w:val="666666"/>
      <w:sz w:val="24"/>
      <w:szCs w:val="24"/>
    </w:rPr>
  </w:style>
  <w:style w:type="paragraph" w:styleId="Heading5">
    <w:name w:val="heading 5"/>
    <w:basedOn w:val="normal0"/>
    <w:next w:val="normal0"/>
    <w:rsid w:val="00F75BBF"/>
    <w:pPr>
      <w:keepNext/>
      <w:keepLines/>
      <w:spacing w:before="240" w:after="80"/>
      <w:outlineLvl w:val="4"/>
    </w:pPr>
    <w:rPr>
      <w:color w:val="666666"/>
    </w:rPr>
  </w:style>
  <w:style w:type="paragraph" w:styleId="Heading6">
    <w:name w:val="heading 6"/>
    <w:basedOn w:val="normal0"/>
    <w:next w:val="normal0"/>
    <w:rsid w:val="00F75BBF"/>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75BBF"/>
  </w:style>
  <w:style w:type="paragraph" w:styleId="Title">
    <w:name w:val="Title"/>
    <w:basedOn w:val="normal0"/>
    <w:next w:val="normal0"/>
    <w:rsid w:val="00F75BBF"/>
    <w:pPr>
      <w:keepNext/>
      <w:keepLines/>
      <w:spacing w:after="60"/>
    </w:pPr>
    <w:rPr>
      <w:sz w:val="52"/>
      <w:szCs w:val="52"/>
    </w:rPr>
  </w:style>
  <w:style w:type="paragraph" w:styleId="Subtitle">
    <w:name w:val="Subtitle"/>
    <w:basedOn w:val="normal0"/>
    <w:next w:val="normal0"/>
    <w:rsid w:val="00F75BBF"/>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1003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3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Soulstis</cp:lastModifiedBy>
  <cp:revision>2</cp:revision>
  <dcterms:created xsi:type="dcterms:W3CDTF">2025-02-05T20:20:00Z</dcterms:created>
  <dcterms:modified xsi:type="dcterms:W3CDTF">2025-02-05T20:20:00Z</dcterms:modified>
</cp:coreProperties>
</file>