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C9" w:rsidRDefault="006645C9">
      <w:pPr>
        <w:pStyle w:val="normal0"/>
        <w:keepLines/>
        <w:spacing w:after="300" w:line="240" w:lineRule="auto"/>
        <w:rPr>
          <w:b/>
          <w:sz w:val="32"/>
          <w:szCs w:val="32"/>
        </w:rPr>
      </w:pPr>
      <w:r w:rsidRPr="006645C9">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66199A" w:rsidRDefault="006645C9">
      <w:pPr>
        <w:pStyle w:val="normal0"/>
        <w:keepLines/>
        <w:spacing w:after="300" w:line="240" w:lineRule="auto"/>
        <w:rPr>
          <w:b/>
          <w:sz w:val="32"/>
          <w:szCs w:val="32"/>
        </w:rPr>
      </w:pPr>
      <w:r>
        <w:rPr>
          <w:b/>
          <w:sz w:val="32"/>
          <w:szCs w:val="32"/>
        </w:rPr>
        <w:t>Tri-Immune Boost</w:t>
      </w:r>
    </w:p>
    <w:p w:rsidR="0066199A" w:rsidRDefault="006645C9">
      <w:pPr>
        <w:pStyle w:val="normal0"/>
        <w:keepLines/>
        <w:spacing w:after="300" w:line="240" w:lineRule="auto"/>
        <w:rPr>
          <w:sz w:val="24"/>
          <w:szCs w:val="24"/>
        </w:rPr>
      </w:pPr>
      <w:r>
        <w:rPr>
          <w:sz w:val="24"/>
          <w:szCs w:val="24"/>
        </w:rPr>
        <w:t>The Tri-Immune Boost is a comprehensive immunity-enhancing formula that includes a powerful blend of antioxidants and a vital mineral, all working synergistically to fortify the body’s immune defenses.</w:t>
      </w:r>
    </w:p>
    <w:p w:rsidR="0066199A" w:rsidRDefault="006645C9">
      <w:pPr>
        <w:pStyle w:val="normal0"/>
        <w:keepLines/>
        <w:spacing w:after="300" w:line="240" w:lineRule="auto"/>
        <w:rPr>
          <w:b/>
          <w:sz w:val="24"/>
          <w:szCs w:val="24"/>
        </w:rPr>
      </w:pPr>
      <w:r>
        <w:rPr>
          <w:b/>
          <w:sz w:val="24"/>
          <w:szCs w:val="24"/>
        </w:rPr>
        <w:t>Ingredient Breakdown</w:t>
      </w:r>
    </w:p>
    <w:p w:rsidR="0066199A" w:rsidRDefault="006645C9">
      <w:pPr>
        <w:pStyle w:val="normal0"/>
        <w:keepLines/>
        <w:spacing w:after="300" w:line="240" w:lineRule="auto"/>
        <w:rPr>
          <w:sz w:val="24"/>
          <w:szCs w:val="24"/>
        </w:rPr>
      </w:pPr>
      <w:r>
        <w:rPr>
          <w:b/>
          <w:sz w:val="24"/>
          <w:szCs w:val="24"/>
        </w:rPr>
        <w:t>Glutathione:</w:t>
      </w:r>
      <w:r>
        <w:rPr>
          <w:sz w:val="24"/>
          <w:szCs w:val="24"/>
        </w:rPr>
        <w:t xml:space="preserve"> An amino acid and powerful antioxidant that Is essential to immune defense. It is required by the immune system for two important reasons: it protects host cells through its antioxidant mechanism and it provides optimal functioning of lymphocytes.</w:t>
      </w:r>
    </w:p>
    <w:p w:rsidR="0066199A" w:rsidRDefault="006645C9">
      <w:pPr>
        <w:pStyle w:val="normal0"/>
        <w:keepLines/>
        <w:spacing w:after="300" w:line="240" w:lineRule="auto"/>
        <w:rPr>
          <w:sz w:val="24"/>
          <w:szCs w:val="24"/>
        </w:rPr>
      </w:pPr>
      <w:r>
        <w:rPr>
          <w:b/>
          <w:sz w:val="24"/>
          <w:szCs w:val="24"/>
        </w:rPr>
        <w:t>Zinc Su</w:t>
      </w:r>
      <w:r>
        <w:rPr>
          <w:b/>
          <w:sz w:val="24"/>
          <w:szCs w:val="24"/>
        </w:rPr>
        <w:t>lfate:</w:t>
      </w:r>
      <w:r>
        <w:rPr>
          <w:sz w:val="24"/>
          <w:szCs w:val="24"/>
        </w:rPr>
        <w:t xml:space="preserve"> An essential mineral that contributes to immune defense by its role in the development and function of many immune processes. Supplementing with this mineral may help combat infections and aid wound healing.</w:t>
      </w:r>
    </w:p>
    <w:p w:rsidR="0066199A" w:rsidRDefault="006645C9">
      <w:pPr>
        <w:pStyle w:val="normal0"/>
        <w:keepLines/>
        <w:spacing w:after="300" w:line="240" w:lineRule="auto"/>
        <w:rPr>
          <w:sz w:val="24"/>
          <w:szCs w:val="24"/>
        </w:rPr>
      </w:pPr>
      <w:r>
        <w:rPr>
          <w:b/>
          <w:sz w:val="24"/>
          <w:szCs w:val="24"/>
        </w:rPr>
        <w:t>Ascorbic Acid:</w:t>
      </w:r>
      <w:r>
        <w:rPr>
          <w:sz w:val="24"/>
          <w:szCs w:val="24"/>
        </w:rPr>
        <w:t xml:space="preserve"> A strong antioxidant that </w:t>
      </w:r>
      <w:r>
        <w:rPr>
          <w:sz w:val="24"/>
          <w:szCs w:val="24"/>
        </w:rPr>
        <w:t>contributes to immune defense by supporting various cellular functions of both the innate and adaptive immune system.</w:t>
      </w:r>
    </w:p>
    <w:p w:rsidR="0066199A" w:rsidRDefault="006645C9">
      <w:pPr>
        <w:pStyle w:val="normal0"/>
        <w:keepLines/>
        <w:spacing w:after="300" w:line="240" w:lineRule="auto"/>
        <w:rPr>
          <w:sz w:val="24"/>
          <w:szCs w:val="24"/>
        </w:rPr>
      </w:pPr>
      <w:r>
        <w:rPr>
          <w:b/>
          <w:sz w:val="24"/>
          <w:szCs w:val="24"/>
        </w:rPr>
        <w:t>Concentration:</w:t>
      </w:r>
      <w:r>
        <w:rPr>
          <w:sz w:val="24"/>
          <w:szCs w:val="24"/>
        </w:rPr>
        <w:t xml:space="preserve"> Ascorbic Acid 200mg/</w:t>
      </w:r>
      <w:proofErr w:type="spellStart"/>
      <w:r>
        <w:rPr>
          <w:sz w:val="24"/>
          <w:szCs w:val="24"/>
        </w:rPr>
        <w:t>mL</w:t>
      </w:r>
      <w:proofErr w:type="spellEnd"/>
      <w:r>
        <w:rPr>
          <w:sz w:val="24"/>
          <w:szCs w:val="24"/>
        </w:rPr>
        <w:t>, Glutathione 200mg/</w:t>
      </w:r>
      <w:proofErr w:type="spellStart"/>
      <w:r>
        <w:rPr>
          <w:sz w:val="24"/>
          <w:szCs w:val="24"/>
        </w:rPr>
        <w:t>mL</w:t>
      </w:r>
      <w:proofErr w:type="spellEnd"/>
      <w:r>
        <w:rPr>
          <w:sz w:val="24"/>
          <w:szCs w:val="24"/>
        </w:rPr>
        <w:t>, Zinc Sulfate 2.5mg/</w:t>
      </w:r>
      <w:proofErr w:type="spellStart"/>
      <w:r>
        <w:rPr>
          <w:sz w:val="24"/>
          <w:szCs w:val="24"/>
        </w:rPr>
        <w:t>mL</w:t>
      </w:r>
      <w:proofErr w:type="spellEnd"/>
    </w:p>
    <w:p w:rsidR="0066199A" w:rsidRDefault="006645C9">
      <w:pPr>
        <w:pStyle w:val="normal0"/>
        <w:keepLines/>
        <w:spacing w:after="300" w:line="240" w:lineRule="auto"/>
        <w:rPr>
          <w:sz w:val="24"/>
          <w:szCs w:val="24"/>
        </w:rPr>
      </w:pPr>
      <w:r>
        <w:rPr>
          <w:b/>
          <w:sz w:val="24"/>
          <w:szCs w:val="24"/>
        </w:rPr>
        <w:t xml:space="preserve">Route of Administration: </w:t>
      </w:r>
      <w:r>
        <w:rPr>
          <w:sz w:val="24"/>
          <w:szCs w:val="24"/>
        </w:rPr>
        <w:t xml:space="preserve">IM </w:t>
      </w:r>
    </w:p>
    <w:p w:rsidR="0066199A" w:rsidRDefault="0066199A">
      <w:pPr>
        <w:pStyle w:val="normal0"/>
        <w:shd w:val="clear" w:color="auto" w:fill="FFFFFF"/>
        <w:spacing w:before="400" w:after="400"/>
        <w:rPr>
          <w:b/>
          <w:sz w:val="34"/>
          <w:szCs w:val="34"/>
        </w:rPr>
      </w:pPr>
    </w:p>
    <w:sectPr w:rsidR="0066199A" w:rsidSect="0066199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6199A"/>
    <w:rsid w:val="0066199A"/>
    <w:rsid w:val="00664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6199A"/>
    <w:pPr>
      <w:keepNext/>
      <w:keepLines/>
      <w:spacing w:before="400" w:after="120"/>
      <w:outlineLvl w:val="0"/>
    </w:pPr>
    <w:rPr>
      <w:sz w:val="40"/>
      <w:szCs w:val="40"/>
    </w:rPr>
  </w:style>
  <w:style w:type="paragraph" w:styleId="Heading2">
    <w:name w:val="heading 2"/>
    <w:basedOn w:val="normal0"/>
    <w:next w:val="normal0"/>
    <w:rsid w:val="0066199A"/>
    <w:pPr>
      <w:keepNext/>
      <w:keepLines/>
      <w:spacing w:before="360" w:after="120"/>
      <w:outlineLvl w:val="1"/>
    </w:pPr>
    <w:rPr>
      <w:sz w:val="32"/>
      <w:szCs w:val="32"/>
    </w:rPr>
  </w:style>
  <w:style w:type="paragraph" w:styleId="Heading3">
    <w:name w:val="heading 3"/>
    <w:basedOn w:val="normal0"/>
    <w:next w:val="normal0"/>
    <w:rsid w:val="0066199A"/>
    <w:pPr>
      <w:keepNext/>
      <w:keepLines/>
      <w:spacing w:before="320" w:after="80"/>
      <w:outlineLvl w:val="2"/>
    </w:pPr>
    <w:rPr>
      <w:color w:val="434343"/>
      <w:sz w:val="28"/>
      <w:szCs w:val="28"/>
    </w:rPr>
  </w:style>
  <w:style w:type="paragraph" w:styleId="Heading4">
    <w:name w:val="heading 4"/>
    <w:basedOn w:val="normal0"/>
    <w:next w:val="normal0"/>
    <w:rsid w:val="0066199A"/>
    <w:pPr>
      <w:keepNext/>
      <w:keepLines/>
      <w:spacing w:before="280" w:after="80"/>
      <w:outlineLvl w:val="3"/>
    </w:pPr>
    <w:rPr>
      <w:color w:val="666666"/>
      <w:sz w:val="24"/>
      <w:szCs w:val="24"/>
    </w:rPr>
  </w:style>
  <w:style w:type="paragraph" w:styleId="Heading5">
    <w:name w:val="heading 5"/>
    <w:basedOn w:val="normal0"/>
    <w:next w:val="normal0"/>
    <w:rsid w:val="0066199A"/>
    <w:pPr>
      <w:keepNext/>
      <w:keepLines/>
      <w:spacing w:before="240" w:after="80"/>
      <w:outlineLvl w:val="4"/>
    </w:pPr>
    <w:rPr>
      <w:color w:val="666666"/>
    </w:rPr>
  </w:style>
  <w:style w:type="paragraph" w:styleId="Heading6">
    <w:name w:val="heading 6"/>
    <w:basedOn w:val="normal0"/>
    <w:next w:val="normal0"/>
    <w:rsid w:val="006619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6199A"/>
  </w:style>
  <w:style w:type="paragraph" w:styleId="Title">
    <w:name w:val="Title"/>
    <w:basedOn w:val="normal0"/>
    <w:next w:val="normal0"/>
    <w:rsid w:val="0066199A"/>
    <w:pPr>
      <w:keepNext/>
      <w:keepLines/>
      <w:spacing w:after="60"/>
    </w:pPr>
    <w:rPr>
      <w:sz w:val="52"/>
      <w:szCs w:val="52"/>
    </w:rPr>
  </w:style>
  <w:style w:type="paragraph" w:styleId="Subtitle">
    <w:name w:val="Subtitle"/>
    <w:basedOn w:val="normal0"/>
    <w:next w:val="normal0"/>
    <w:rsid w:val="0066199A"/>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645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2025-02-05T20:18:00Z</dcterms:created>
  <dcterms:modified xsi:type="dcterms:W3CDTF">2025-02-05T20:18:00Z</dcterms:modified>
</cp:coreProperties>
</file>