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E349" w14:textId="77777777" w:rsidR="00E23EDB" w:rsidRPr="00E23EDB" w:rsidRDefault="00E23EDB" w:rsidP="00E23EDB">
      <w:pPr>
        <w:rPr>
          <w:b/>
          <w:bCs/>
        </w:rPr>
      </w:pPr>
      <w:r w:rsidRPr="00E23EDB">
        <w:rPr>
          <w:b/>
          <w:bCs/>
        </w:rPr>
        <w:t>2. Safeguarding Policy</w:t>
      </w:r>
    </w:p>
    <w:p w14:paraId="64D460E7" w14:textId="77777777" w:rsidR="00E23EDB" w:rsidRPr="00E23EDB" w:rsidRDefault="00E23EDB" w:rsidP="00E23EDB">
      <w:r w:rsidRPr="00E23EDB">
        <w:rPr>
          <w:b/>
          <w:bCs/>
        </w:rPr>
        <w:t>Purpose:</w:t>
      </w:r>
      <w:r w:rsidRPr="00E23EDB">
        <w:t xml:space="preserve"> The purpose of this Safeguarding Policy is to ensure the safety and well-being of all service users, volunteers, and staff at FASS. This policy outlines the responsibilities of volunteers in identifying, reporting, and preventing harm, abuse, or neglect within the organization.</w:t>
      </w:r>
    </w:p>
    <w:p w14:paraId="429661A6" w14:textId="77777777" w:rsidR="00E23EDB" w:rsidRPr="00E23EDB" w:rsidRDefault="00E23EDB" w:rsidP="00E23EDB">
      <w:r w:rsidRPr="00E23EDB">
        <w:rPr>
          <w:b/>
          <w:bCs/>
        </w:rPr>
        <w:t>Scope:</w:t>
      </w:r>
      <w:r w:rsidRPr="00E23EDB">
        <w:t xml:space="preserve"> This policy applies to all volunteers involved in any FASS project or service where they may interact with vulnerable individuals.</w:t>
      </w:r>
    </w:p>
    <w:p w14:paraId="1E2CEE14" w14:textId="77777777" w:rsidR="00E23EDB" w:rsidRPr="00E23EDB" w:rsidRDefault="00E23EDB" w:rsidP="00E23EDB">
      <w:r w:rsidRPr="00E23EDB">
        <w:rPr>
          <w:b/>
          <w:bCs/>
        </w:rPr>
        <w:t>Key Safeguarding Principles:</w:t>
      </w:r>
    </w:p>
    <w:p w14:paraId="3CB647C3" w14:textId="77777777" w:rsidR="00E23EDB" w:rsidRPr="00E23EDB" w:rsidRDefault="00E23EDB" w:rsidP="00E23EDB">
      <w:pPr>
        <w:numPr>
          <w:ilvl w:val="0"/>
          <w:numId w:val="1"/>
        </w:numPr>
      </w:pPr>
      <w:r w:rsidRPr="00E23EDB">
        <w:rPr>
          <w:b/>
          <w:bCs/>
        </w:rPr>
        <w:t>Duty of Care</w:t>
      </w:r>
    </w:p>
    <w:p w14:paraId="37EBDD28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All volunteers have a responsibility to ensure the safety and protection of service users.</w:t>
      </w:r>
    </w:p>
    <w:p w14:paraId="6E900EC9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Any concerns or suspicions of abuse, neglect, or harm must be reported immediately.</w:t>
      </w:r>
    </w:p>
    <w:p w14:paraId="27942B42" w14:textId="77777777" w:rsidR="00E23EDB" w:rsidRPr="00E23EDB" w:rsidRDefault="00E23EDB" w:rsidP="00E23EDB">
      <w:pPr>
        <w:numPr>
          <w:ilvl w:val="0"/>
          <w:numId w:val="1"/>
        </w:numPr>
      </w:pPr>
      <w:r w:rsidRPr="00E23EDB">
        <w:rPr>
          <w:b/>
          <w:bCs/>
        </w:rPr>
        <w:t>Types of Abuse</w:t>
      </w:r>
    </w:p>
    <w:p w14:paraId="7A4C4EBA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rPr>
          <w:b/>
          <w:bCs/>
        </w:rPr>
        <w:t>Physical Abuse</w:t>
      </w:r>
      <w:r w:rsidRPr="00E23EDB">
        <w:t>: Infliction of pain, injury, or force.</w:t>
      </w:r>
    </w:p>
    <w:p w14:paraId="5C7527E9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rPr>
          <w:b/>
          <w:bCs/>
        </w:rPr>
        <w:t>Emotional/Psychological Abuse</w:t>
      </w:r>
      <w:r w:rsidRPr="00E23EDB">
        <w:t>: Verbal threats, intimidation, coercion, or humiliation.</w:t>
      </w:r>
    </w:p>
    <w:p w14:paraId="1588F6AE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rPr>
          <w:b/>
          <w:bCs/>
        </w:rPr>
        <w:t>Sexual Abuse</w:t>
      </w:r>
      <w:r w:rsidRPr="00E23EDB">
        <w:t>: Any non-consensual sexual activity.</w:t>
      </w:r>
    </w:p>
    <w:p w14:paraId="426C2D4E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rPr>
          <w:b/>
          <w:bCs/>
        </w:rPr>
        <w:t>Neglect</w:t>
      </w:r>
      <w:r w:rsidRPr="00E23EDB">
        <w:t>: Failure to meet an individual's basic needs, including food, shelter, or medical care.</w:t>
      </w:r>
    </w:p>
    <w:p w14:paraId="4B12D6BD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rPr>
          <w:b/>
          <w:bCs/>
        </w:rPr>
        <w:t>Financial Abuse</w:t>
      </w:r>
      <w:r w:rsidRPr="00E23EDB">
        <w:t>: Misuse of an individual's money, benefits, or property.</w:t>
      </w:r>
    </w:p>
    <w:p w14:paraId="2CC4DC7D" w14:textId="77777777" w:rsidR="00E23EDB" w:rsidRPr="00E23EDB" w:rsidRDefault="00E23EDB" w:rsidP="00E23EDB">
      <w:pPr>
        <w:numPr>
          <w:ilvl w:val="0"/>
          <w:numId w:val="1"/>
        </w:numPr>
      </w:pPr>
      <w:r w:rsidRPr="00E23EDB">
        <w:rPr>
          <w:b/>
          <w:bCs/>
        </w:rPr>
        <w:t>Reporting Concerns</w:t>
      </w:r>
    </w:p>
    <w:p w14:paraId="174B7A5C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 xml:space="preserve">All safeguarding concerns must be reported to the </w:t>
      </w:r>
      <w:r w:rsidRPr="00E23EDB">
        <w:rPr>
          <w:b/>
          <w:bCs/>
        </w:rPr>
        <w:t>Designated Safeguarding Officer (DSO)</w:t>
      </w:r>
      <w:r w:rsidRPr="00E23EDB">
        <w:t xml:space="preserve"> immediately.</w:t>
      </w:r>
    </w:p>
    <w:p w14:paraId="45A1D1D2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If a service user discloses harm, volunteers should listen, reassure, and report without making promises of secrecy.</w:t>
      </w:r>
    </w:p>
    <w:p w14:paraId="6BFB3A2E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Emergency situations must be escalated to emergency services (999) if immediate danger is present.</w:t>
      </w:r>
    </w:p>
    <w:p w14:paraId="1FF3EF33" w14:textId="77777777" w:rsidR="00E23EDB" w:rsidRPr="00E23EDB" w:rsidRDefault="00E23EDB" w:rsidP="00E23EDB">
      <w:pPr>
        <w:numPr>
          <w:ilvl w:val="0"/>
          <w:numId w:val="1"/>
        </w:numPr>
      </w:pPr>
      <w:r w:rsidRPr="00E23EDB">
        <w:rPr>
          <w:b/>
          <w:bCs/>
        </w:rPr>
        <w:t>Volunteer Conduct &amp; Boundaries</w:t>
      </w:r>
    </w:p>
    <w:p w14:paraId="6C2C2DFF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Volunteers must not engage in personal relationships with service users.</w:t>
      </w:r>
    </w:p>
    <w:p w14:paraId="75ED91DC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 xml:space="preserve">Professional boundaries must be </w:t>
      </w:r>
      <w:proofErr w:type="gramStart"/>
      <w:r w:rsidRPr="00E23EDB">
        <w:t>maintained at all times</w:t>
      </w:r>
      <w:proofErr w:type="gramEnd"/>
      <w:r w:rsidRPr="00E23EDB">
        <w:t>.</w:t>
      </w:r>
    </w:p>
    <w:p w14:paraId="36019970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Volunteers should never offer personal financial support or gifts to service users.</w:t>
      </w:r>
    </w:p>
    <w:p w14:paraId="7668228B" w14:textId="77777777" w:rsidR="00E23EDB" w:rsidRPr="00E23EDB" w:rsidRDefault="00E23EDB" w:rsidP="00E23EDB">
      <w:pPr>
        <w:numPr>
          <w:ilvl w:val="0"/>
          <w:numId w:val="1"/>
        </w:numPr>
      </w:pPr>
      <w:r w:rsidRPr="00E23EDB">
        <w:rPr>
          <w:b/>
          <w:bCs/>
        </w:rPr>
        <w:t>Confidentiality &amp; Information Sharing</w:t>
      </w:r>
    </w:p>
    <w:p w14:paraId="14022BEE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Any information shared regarding safeguarding must be handled sensitively and only disclosed to authorized personnel.</w:t>
      </w:r>
    </w:p>
    <w:p w14:paraId="325BFFA3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lastRenderedPageBreak/>
        <w:t>Volunteers should not attempt to investigate safeguarding concerns themselves.</w:t>
      </w:r>
    </w:p>
    <w:p w14:paraId="0E6AD035" w14:textId="77777777" w:rsidR="00E23EDB" w:rsidRPr="00E23EDB" w:rsidRDefault="00E23EDB" w:rsidP="00E23EDB">
      <w:pPr>
        <w:numPr>
          <w:ilvl w:val="0"/>
          <w:numId w:val="1"/>
        </w:numPr>
      </w:pPr>
      <w:r w:rsidRPr="00E23EDB">
        <w:rPr>
          <w:b/>
          <w:bCs/>
        </w:rPr>
        <w:t>Training &amp; Compliance</w:t>
      </w:r>
    </w:p>
    <w:p w14:paraId="32C23960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All volunteers must complete safeguarding training before starting their role.</w:t>
      </w:r>
    </w:p>
    <w:p w14:paraId="601FF396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Ongoing training and refresher courses will be provided to ensure awareness and compliance.</w:t>
      </w:r>
    </w:p>
    <w:p w14:paraId="44D0A7EB" w14:textId="77777777" w:rsidR="00E23EDB" w:rsidRPr="00E23EDB" w:rsidRDefault="00E23EDB" w:rsidP="00E23EDB">
      <w:pPr>
        <w:numPr>
          <w:ilvl w:val="1"/>
          <w:numId w:val="1"/>
        </w:numPr>
      </w:pPr>
      <w:r w:rsidRPr="00E23EDB">
        <w:t>Failure to comply with safeguarding procedures may result in disciplinary action, including dismissal.</w:t>
      </w:r>
    </w:p>
    <w:p w14:paraId="13C6C7D4" w14:textId="77777777" w:rsidR="00E23EDB" w:rsidRPr="00E23EDB" w:rsidRDefault="00E23EDB" w:rsidP="00E23EDB">
      <w:r w:rsidRPr="00E23EDB">
        <w:rPr>
          <w:b/>
          <w:bCs/>
        </w:rPr>
        <w:t>Acknowledgment &amp; Agreement:</w:t>
      </w:r>
      <w:r w:rsidRPr="00E23EDB">
        <w:t xml:space="preserve"> All volunteers must read, understand, and adhere to this policy. By signing below, the volunteer acknowledges their responsibility in safeguarding service users and agrees to follow FASS safeguarding procedures.</w:t>
      </w:r>
    </w:p>
    <w:p w14:paraId="4BECC13E" w14:textId="77777777" w:rsidR="00E23EDB" w:rsidRPr="00E23EDB" w:rsidRDefault="00E23EDB" w:rsidP="00E23EDB">
      <w:r w:rsidRPr="00E23EDB">
        <w:rPr>
          <w:b/>
          <w:bCs/>
        </w:rPr>
        <w:t>Volunteer Name:</w:t>
      </w:r>
      <w:r w:rsidRPr="00E23EDB">
        <w:t xml:space="preserve"> __________________________ </w:t>
      </w:r>
      <w:r w:rsidRPr="00E23EDB">
        <w:rPr>
          <w:b/>
          <w:bCs/>
        </w:rPr>
        <w:t>Signature:</w:t>
      </w:r>
      <w:r w:rsidRPr="00E23EDB">
        <w:t xml:space="preserve"> __________________________ </w:t>
      </w:r>
      <w:r w:rsidRPr="00E23EDB">
        <w:rPr>
          <w:b/>
          <w:bCs/>
        </w:rPr>
        <w:t>Date:</w:t>
      </w:r>
      <w:r w:rsidRPr="00E23EDB">
        <w:t xml:space="preserve"> __________________________</w:t>
      </w:r>
    </w:p>
    <w:p w14:paraId="54BE4E53" w14:textId="77777777" w:rsidR="00E23EDB" w:rsidRPr="00E23EDB" w:rsidRDefault="00E23EDB" w:rsidP="00E23EDB">
      <w:pPr>
        <w:numPr>
          <w:ilvl w:val="0"/>
          <w:numId w:val="2"/>
        </w:numPr>
      </w:pPr>
    </w:p>
    <w:p w14:paraId="1F05B0C9" w14:textId="77777777" w:rsidR="00927567" w:rsidRDefault="00927567"/>
    <w:sectPr w:rsidR="00927567" w:rsidSect="00E23ED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0ABE"/>
    <w:multiLevelType w:val="multilevel"/>
    <w:tmpl w:val="74EC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2189"/>
    <w:multiLevelType w:val="multilevel"/>
    <w:tmpl w:val="65FA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612904">
    <w:abstractNumId w:val="0"/>
  </w:num>
  <w:num w:numId="2" w16cid:durableId="131125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DB"/>
    <w:rsid w:val="004120E1"/>
    <w:rsid w:val="00927567"/>
    <w:rsid w:val="00E23EDB"/>
    <w:rsid w:val="00E3617D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C0F2"/>
  <w15:chartTrackingRefBased/>
  <w15:docId w15:val="{4849D92B-E7F0-4F2F-A265-9900B2D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99861D92ED149A8631CD88319AAAA" ma:contentTypeVersion="0" ma:contentTypeDescription="Create a new document." ma:contentTypeScope="" ma:versionID="77032732520c7ae6c374cadbb4b9a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19334-9592-41D5-B766-4F0C23F491F8}"/>
</file>

<file path=customXml/itemProps2.xml><?xml version="1.0" encoding="utf-8"?>
<ds:datastoreItem xmlns:ds="http://schemas.openxmlformats.org/officeDocument/2006/customXml" ds:itemID="{F236556C-50B5-43FF-9A67-F6AE67729A4E}"/>
</file>

<file path=customXml/itemProps3.xml><?xml version="1.0" encoding="utf-8"?>
<ds:datastoreItem xmlns:ds="http://schemas.openxmlformats.org/officeDocument/2006/customXml" ds:itemID="{18BA5119-6520-418D-AC51-134C21A61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Crombie</dc:creator>
  <cp:keywords/>
  <dc:description/>
  <cp:lastModifiedBy>Marie Crombie</cp:lastModifiedBy>
  <cp:revision>1</cp:revision>
  <dcterms:created xsi:type="dcterms:W3CDTF">2025-03-18T13:12:00Z</dcterms:created>
  <dcterms:modified xsi:type="dcterms:W3CDTF">2025-03-18T16:17:00Z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0x0101009FC99861D92ED149A8631CD88319AAAA</vt:lpwstr>
  </property>
</Properties>
</file>