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FE1" w:rsidRPr="00A45FE1" w:rsidRDefault="00A45FE1" w:rsidP="00A45F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bookmarkStart w:id="0" w:name="_GoBack"/>
      <w:r w:rsidRPr="00A45FE1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Code of Conduct for Staff and Students</w:t>
      </w:r>
    </w:p>
    <w:bookmarkEnd w:id="0"/>
    <w:p w:rsidR="00A45FE1" w:rsidRPr="00A45FE1" w:rsidRDefault="00A45FE1" w:rsidP="00A45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 </w:t>
      </w:r>
      <w:r w:rsidRPr="00A45FE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Future Stars Education</w:t>
      </w: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, we are committed to fostering a respectful, inclusive, and professional environment where staff and students can thrive. This Code of Conduct outlines the standards of behaviour expected from everyone involved in our programmes, ensuring a safe and productive experience for all.</w:t>
      </w:r>
    </w:p>
    <w:p w:rsidR="00A45FE1" w:rsidRPr="00A45FE1" w:rsidRDefault="00A45FE1" w:rsidP="00A45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="t" fillcolor="#a0a0a0" stroked="f"/>
        </w:pict>
      </w:r>
    </w:p>
    <w:p w:rsidR="00A45FE1" w:rsidRPr="00A45FE1" w:rsidRDefault="00A45FE1" w:rsidP="00A45F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45FE1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1. Purpose of the Code</w:t>
      </w:r>
    </w:p>
    <w:p w:rsidR="00A45FE1" w:rsidRPr="00A45FE1" w:rsidRDefault="00A45FE1" w:rsidP="00A45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Code of Conduct is designed to:</w:t>
      </w:r>
    </w:p>
    <w:p w:rsidR="00A45FE1" w:rsidRPr="00A45FE1" w:rsidRDefault="00A45FE1" w:rsidP="00A45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Promote respect and understanding among all participants.</w:t>
      </w:r>
    </w:p>
    <w:p w:rsidR="00A45FE1" w:rsidRPr="00A45FE1" w:rsidRDefault="00A45FE1" w:rsidP="00A45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Safeguard the wellbeing of students, staff, and others involved.</w:t>
      </w:r>
    </w:p>
    <w:p w:rsidR="00A45FE1" w:rsidRPr="00A45FE1" w:rsidRDefault="00A45FE1" w:rsidP="00A45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Establish clear expectations for behaviour.</w:t>
      </w:r>
    </w:p>
    <w:p w:rsidR="00A45FE1" w:rsidRPr="00A45FE1" w:rsidRDefault="00A45FE1" w:rsidP="00A45F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Uphold the values of professionalism, integrity, and inclusivity.</w:t>
      </w:r>
    </w:p>
    <w:p w:rsidR="00A45FE1" w:rsidRPr="00A45FE1" w:rsidRDefault="00A45FE1" w:rsidP="00A45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6" style="width:0;height:1.5pt" o:hralign="center" o:hrstd="t" o:hr="t" fillcolor="#a0a0a0" stroked="f"/>
        </w:pict>
      </w:r>
    </w:p>
    <w:p w:rsidR="00A45FE1" w:rsidRPr="00A45FE1" w:rsidRDefault="00A45FE1" w:rsidP="00A45F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45FE1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2. Staff Code of Conduct</w:t>
      </w:r>
    </w:p>
    <w:p w:rsidR="00A45FE1" w:rsidRPr="00A45FE1" w:rsidRDefault="00A45FE1" w:rsidP="00A45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Staff members are role models for students and must maintain high standards of conduct at all times.</w:t>
      </w:r>
    </w:p>
    <w:p w:rsidR="00A45FE1" w:rsidRPr="00A45FE1" w:rsidRDefault="00A45FE1" w:rsidP="00A45F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Professionalism</w:t>
      </w:r>
    </w:p>
    <w:p w:rsidR="00A45FE1" w:rsidRPr="00A45FE1" w:rsidRDefault="00A45FE1" w:rsidP="00A45F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Deliver high-quality sessions that align with the ethos of Future Stars Education.</w:t>
      </w:r>
    </w:p>
    <w:p w:rsidR="00A45FE1" w:rsidRPr="00A45FE1" w:rsidRDefault="00A45FE1" w:rsidP="00A45F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Be punctual, prepared, and appropriately dressed for all activities.</w:t>
      </w:r>
    </w:p>
    <w:p w:rsidR="00A45FE1" w:rsidRPr="00A45FE1" w:rsidRDefault="00A45FE1" w:rsidP="00A45F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Maintain professional boundaries with students, parents, and colleagues.</w:t>
      </w:r>
    </w:p>
    <w:p w:rsidR="00A45FE1" w:rsidRPr="00A45FE1" w:rsidRDefault="00A45FE1" w:rsidP="00A45F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Respect and Inclusion</w:t>
      </w:r>
    </w:p>
    <w:p w:rsidR="00A45FE1" w:rsidRPr="00A45FE1" w:rsidRDefault="00A45FE1" w:rsidP="00A45F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Treat all students, colleagues, and partners with dignity and respect.</w:t>
      </w:r>
    </w:p>
    <w:p w:rsidR="00A45FE1" w:rsidRPr="00A45FE1" w:rsidRDefault="00A45FE1" w:rsidP="00A45F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Foster an inclusive environment where diversity is celebrated.</w:t>
      </w:r>
    </w:p>
    <w:p w:rsidR="00A45FE1" w:rsidRPr="00A45FE1" w:rsidRDefault="00A45FE1" w:rsidP="00A45F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Avoid discriminatory language or behaviour in any form.</w:t>
      </w:r>
    </w:p>
    <w:p w:rsidR="00A45FE1" w:rsidRPr="00A45FE1" w:rsidRDefault="00A45FE1" w:rsidP="00A45F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Safeguarding and Safety</w:t>
      </w:r>
    </w:p>
    <w:p w:rsidR="00A45FE1" w:rsidRPr="00A45FE1" w:rsidRDefault="00A45FE1" w:rsidP="00A45F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Prioritise the safety and wellbeing of all students.</w:t>
      </w:r>
    </w:p>
    <w:p w:rsidR="00A45FE1" w:rsidRPr="00A45FE1" w:rsidRDefault="00A45FE1" w:rsidP="00A45F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Report any safeguarding concerns immediately to the designated safeguarding leads.</w:t>
      </w:r>
    </w:p>
    <w:p w:rsidR="00A45FE1" w:rsidRPr="00A45FE1" w:rsidRDefault="00A45FE1" w:rsidP="00A45F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Follow health and safety protocols, including risk assessments for all activities.</w:t>
      </w:r>
    </w:p>
    <w:p w:rsidR="00A45FE1" w:rsidRPr="00A45FE1" w:rsidRDefault="00A45FE1" w:rsidP="00A45F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Confidentiality</w:t>
      </w:r>
    </w:p>
    <w:p w:rsidR="00A45FE1" w:rsidRPr="00A45FE1" w:rsidRDefault="00A45FE1" w:rsidP="00A45F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 the privacy of students and their families by handling personal information responsibly.</w:t>
      </w:r>
    </w:p>
    <w:p w:rsidR="00A45FE1" w:rsidRPr="00A45FE1" w:rsidRDefault="00A45FE1" w:rsidP="00A45F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Share sensitive information only with authorised personnel, in line with safeguarding procedures.</w:t>
      </w:r>
    </w:p>
    <w:p w:rsidR="00A45FE1" w:rsidRPr="00A45FE1" w:rsidRDefault="00A45FE1" w:rsidP="00A45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pict>
          <v:rect id="_x0000_i1027" style="width:0;height:1.5pt" o:hralign="center" o:hrstd="t" o:hr="t" fillcolor="#a0a0a0" stroked="f"/>
        </w:pict>
      </w:r>
    </w:p>
    <w:p w:rsidR="00A45FE1" w:rsidRPr="00A45FE1" w:rsidRDefault="00A45FE1" w:rsidP="00A45F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45FE1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3. Student Code of Conduct</w:t>
      </w:r>
    </w:p>
    <w:p w:rsidR="00A45FE1" w:rsidRPr="00A45FE1" w:rsidRDefault="00A45FE1" w:rsidP="00A45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Students participating in Future Stars Education programmes are expected to:</w:t>
      </w:r>
    </w:p>
    <w:p w:rsidR="00A45FE1" w:rsidRPr="00A45FE1" w:rsidRDefault="00A45FE1" w:rsidP="00A45F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Respect for Others</w:t>
      </w:r>
    </w:p>
    <w:p w:rsidR="00A45FE1" w:rsidRPr="00A45FE1" w:rsidRDefault="00A45FE1" w:rsidP="00A45F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Treat peers, staff, and visitors with kindness and respect.</w:t>
      </w:r>
    </w:p>
    <w:p w:rsidR="00A45FE1" w:rsidRPr="00A45FE1" w:rsidRDefault="00A45FE1" w:rsidP="00A45F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Avoid bullying, harassment, or disruptive behaviour.</w:t>
      </w:r>
    </w:p>
    <w:p w:rsidR="00A45FE1" w:rsidRPr="00A45FE1" w:rsidRDefault="00A45FE1" w:rsidP="00A45F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Listen to and follow instructions from staff.</w:t>
      </w:r>
    </w:p>
    <w:p w:rsidR="00A45FE1" w:rsidRPr="00A45FE1" w:rsidRDefault="00A45FE1" w:rsidP="00A45F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Engagement and Participation</w:t>
      </w:r>
    </w:p>
    <w:p w:rsidR="00A45FE1" w:rsidRPr="00A45FE1" w:rsidRDefault="00A45FE1" w:rsidP="00A45F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Attend sessions regularly and arrive on time.</w:t>
      </w:r>
    </w:p>
    <w:p w:rsidR="00A45FE1" w:rsidRPr="00A45FE1" w:rsidRDefault="00A45FE1" w:rsidP="00A45F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Actively participate in activities and make a genuine effort to learn.</w:t>
      </w:r>
    </w:p>
    <w:p w:rsidR="00A45FE1" w:rsidRPr="00A45FE1" w:rsidRDefault="00A45FE1" w:rsidP="00A45F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Bring a positive attitude and strive to reach personal goals.</w:t>
      </w:r>
    </w:p>
    <w:p w:rsidR="00A45FE1" w:rsidRPr="00A45FE1" w:rsidRDefault="00A45FE1" w:rsidP="00A45F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Safety and Responsibility</w:t>
      </w:r>
    </w:p>
    <w:p w:rsidR="00A45FE1" w:rsidRPr="00A45FE1" w:rsidRDefault="00A45FE1" w:rsidP="00A45F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Follow all safety instructions provided by staff.</w:t>
      </w:r>
    </w:p>
    <w:p w:rsidR="00A45FE1" w:rsidRPr="00A45FE1" w:rsidRDefault="00A45FE1" w:rsidP="00A45F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 the equipment and facilities used during sessions.</w:t>
      </w:r>
    </w:p>
    <w:p w:rsidR="00A45FE1" w:rsidRPr="00A45FE1" w:rsidRDefault="00A45FE1" w:rsidP="00A45F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Report any concerns or incidents to a staff member immediately.</w:t>
      </w:r>
    </w:p>
    <w:p w:rsidR="00A45FE1" w:rsidRPr="00A45FE1" w:rsidRDefault="00A45FE1" w:rsidP="00A45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8" style="width:0;height:1.5pt" o:hralign="center" o:hrstd="t" o:hr="t" fillcolor="#a0a0a0" stroked="f"/>
        </w:pict>
      </w:r>
    </w:p>
    <w:p w:rsidR="00A45FE1" w:rsidRPr="00A45FE1" w:rsidRDefault="00A45FE1" w:rsidP="00A45F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45FE1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4. Unacceptable Behaviour</w:t>
      </w:r>
    </w:p>
    <w:p w:rsidR="00A45FE1" w:rsidRPr="00A45FE1" w:rsidRDefault="00A45FE1" w:rsidP="00A45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Unacceptable behaviour from staff or students includes, but is not limited to:</w:t>
      </w:r>
    </w:p>
    <w:p w:rsidR="00A45FE1" w:rsidRPr="00A45FE1" w:rsidRDefault="00A45FE1" w:rsidP="00A45F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Physical or verbal abuse.</w:t>
      </w:r>
    </w:p>
    <w:p w:rsidR="00A45FE1" w:rsidRPr="00A45FE1" w:rsidRDefault="00A45FE1" w:rsidP="00A45F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Discrimination or harassment.</w:t>
      </w:r>
    </w:p>
    <w:p w:rsidR="00A45FE1" w:rsidRPr="00A45FE1" w:rsidRDefault="00A45FE1" w:rsidP="00A45F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Vandalism or misuse of equipment.</w:t>
      </w:r>
    </w:p>
    <w:p w:rsidR="00A45FE1" w:rsidRPr="00A45FE1" w:rsidRDefault="00A45FE1" w:rsidP="00A45F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Persistent failure to follow instructions or safety guidelines.</w:t>
      </w:r>
    </w:p>
    <w:p w:rsidR="00A45FE1" w:rsidRPr="00A45FE1" w:rsidRDefault="00A45FE1" w:rsidP="00A45F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Any actions that compromise the safety or wellbeing of others.</w:t>
      </w:r>
    </w:p>
    <w:p w:rsidR="00A45FE1" w:rsidRPr="00A45FE1" w:rsidRDefault="00A45FE1" w:rsidP="00A45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9" style="width:0;height:1.5pt" o:hralign="center" o:hrstd="t" o:hr="t" fillcolor="#a0a0a0" stroked="f"/>
        </w:pict>
      </w:r>
    </w:p>
    <w:p w:rsidR="00A45FE1" w:rsidRPr="00A45FE1" w:rsidRDefault="00A45FE1" w:rsidP="00A45F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45FE1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5. Consequences of Breaching the Code</w:t>
      </w:r>
    </w:p>
    <w:p w:rsidR="00A45FE1" w:rsidRPr="00A45FE1" w:rsidRDefault="00A45FE1" w:rsidP="00A45F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For Staff</w:t>
      </w:r>
    </w:p>
    <w:p w:rsidR="00A45FE1" w:rsidRPr="00A45FE1" w:rsidRDefault="00A45FE1" w:rsidP="00A45F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Breaches of the Code may result in disciplinary action, including suspension or termination of employment.</w:t>
      </w:r>
    </w:p>
    <w:p w:rsidR="00A45FE1" w:rsidRPr="00A45FE1" w:rsidRDefault="00A45FE1" w:rsidP="00A45F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Serious breaches, including safeguarding violations, will be reported to the relevant authorities.</w:t>
      </w:r>
    </w:p>
    <w:p w:rsidR="00A45FE1" w:rsidRPr="00A45FE1" w:rsidRDefault="00A45FE1" w:rsidP="00A45F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For Students</w:t>
      </w:r>
    </w:p>
    <w:p w:rsidR="00A45FE1" w:rsidRPr="00A45FE1" w:rsidRDefault="00A45FE1" w:rsidP="00A45F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Minor breaches will result in a verbal warning and an opportunity to improve behaviour.</w:t>
      </w:r>
    </w:p>
    <w:p w:rsidR="00A45FE1" w:rsidRPr="00A45FE1" w:rsidRDefault="00A45FE1" w:rsidP="00A45F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Repeated or serious breaches may result in suspension or removal from the programme, with the involvement of parents/carers and referring schools.</w:t>
      </w:r>
    </w:p>
    <w:p w:rsidR="00A45FE1" w:rsidRPr="00A45FE1" w:rsidRDefault="00A45FE1" w:rsidP="00A45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0" style="width:0;height:1.5pt" o:hralign="center" o:hrstd="t" o:hr="t" fillcolor="#a0a0a0" stroked="f"/>
        </w:pict>
      </w:r>
    </w:p>
    <w:p w:rsidR="00A45FE1" w:rsidRPr="00A45FE1" w:rsidRDefault="00A45FE1" w:rsidP="00A45F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45FE1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6. Reporting Concerns</w:t>
      </w:r>
    </w:p>
    <w:p w:rsidR="00A45FE1" w:rsidRPr="00A45FE1" w:rsidRDefault="00A45FE1" w:rsidP="00A45F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Concerns about staff conduct should be reported to the safeguarding lead or management.</w:t>
      </w:r>
    </w:p>
    <w:p w:rsidR="00A45FE1" w:rsidRPr="00A45FE1" w:rsidRDefault="00A45FE1" w:rsidP="00A45F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Concerns about student behaviour should be raised with staff or a safeguarding lead.</w:t>
      </w:r>
    </w:p>
    <w:p w:rsidR="00A45FE1" w:rsidRPr="00A45FE1" w:rsidRDefault="00A45FE1" w:rsidP="00A45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1" style="width:0;height:1.5pt" o:hralign="center" o:hrstd="t" o:hr="t" fillcolor="#a0a0a0" stroked="f"/>
        </w:pict>
      </w:r>
    </w:p>
    <w:p w:rsidR="00A45FE1" w:rsidRPr="00A45FE1" w:rsidRDefault="00A45FE1" w:rsidP="00A45F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45FE1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7. Monitoring and Review</w:t>
      </w:r>
    </w:p>
    <w:p w:rsidR="00A45FE1" w:rsidRPr="00A45FE1" w:rsidRDefault="00A45FE1" w:rsidP="00A45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Code of Conduct will be reviewed annually to ensure it remains relevant and effective. Updates will be communicated to staff, students, and stakeholders.</w:t>
      </w:r>
    </w:p>
    <w:p w:rsidR="00A45FE1" w:rsidRPr="00A45FE1" w:rsidRDefault="00A45FE1" w:rsidP="00A45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32" style="width:0;height:1.5pt" o:hralign="center" o:hrstd="t" o:hr="t" fillcolor="#a0a0a0" stroked="f"/>
        </w:pict>
      </w:r>
    </w:p>
    <w:p w:rsidR="00A45FE1" w:rsidRPr="00A45FE1" w:rsidRDefault="00A45FE1" w:rsidP="00A45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 </w:t>
      </w:r>
      <w:r w:rsidRPr="00A45FE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Future Stars Education</w:t>
      </w:r>
      <w:r w:rsidRPr="00A45FE1">
        <w:rPr>
          <w:rFonts w:ascii="Times New Roman" w:eastAsia="Times New Roman" w:hAnsi="Times New Roman" w:cs="Times New Roman"/>
          <w:sz w:val="24"/>
          <w:szCs w:val="24"/>
          <w:lang w:eastAsia="en-GB"/>
        </w:rPr>
        <w:t>, we are committed to creating a positive and respectful environment where everyone can succeed. By adhering to this Code of Conduct, we can work together to achieve our shared goals.</w:t>
      </w:r>
    </w:p>
    <w:p w:rsidR="00FE1053" w:rsidRDefault="00A45FE1"/>
    <w:sectPr w:rsidR="00FE1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265"/>
    <w:multiLevelType w:val="multilevel"/>
    <w:tmpl w:val="4920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11C7B"/>
    <w:multiLevelType w:val="multilevel"/>
    <w:tmpl w:val="A47A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C07A8"/>
    <w:multiLevelType w:val="multilevel"/>
    <w:tmpl w:val="EC24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F4AAD"/>
    <w:multiLevelType w:val="multilevel"/>
    <w:tmpl w:val="174E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80DA4"/>
    <w:multiLevelType w:val="multilevel"/>
    <w:tmpl w:val="E8A8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E31BD"/>
    <w:multiLevelType w:val="multilevel"/>
    <w:tmpl w:val="DA4A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222081"/>
    <w:multiLevelType w:val="multilevel"/>
    <w:tmpl w:val="4DC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A5ECE"/>
    <w:multiLevelType w:val="multilevel"/>
    <w:tmpl w:val="97F8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A274F"/>
    <w:multiLevelType w:val="multilevel"/>
    <w:tmpl w:val="6E34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D76F3"/>
    <w:multiLevelType w:val="multilevel"/>
    <w:tmpl w:val="30DA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07B74"/>
    <w:multiLevelType w:val="multilevel"/>
    <w:tmpl w:val="B226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3839AB"/>
    <w:multiLevelType w:val="multilevel"/>
    <w:tmpl w:val="40E8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E1"/>
    <w:rsid w:val="001877E7"/>
    <w:rsid w:val="00A45FE1"/>
    <w:rsid w:val="00A6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1C98"/>
  <w15:chartTrackingRefBased/>
  <w15:docId w15:val="{BB6DA78E-307F-4A18-AD28-46D4F077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5F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A45F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5FE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45FE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45F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Federation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Obeng</dc:creator>
  <cp:keywords/>
  <dc:description/>
  <cp:lastModifiedBy>Curtis Obeng</cp:lastModifiedBy>
  <cp:revision>1</cp:revision>
  <dcterms:created xsi:type="dcterms:W3CDTF">2025-01-21T15:47:00Z</dcterms:created>
  <dcterms:modified xsi:type="dcterms:W3CDTF">2025-01-21T15:50:00Z</dcterms:modified>
</cp:coreProperties>
</file>