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26E7" w14:textId="77777777" w:rsidR="00AC7FB1" w:rsidRPr="00AC7FB1" w:rsidRDefault="00AC7FB1" w:rsidP="00AC7FB1">
      <w:pPr>
        <w:spacing w:before="100" w:beforeAutospacing="1" w:after="100" w:afterAutospacing="1" w:line="240" w:lineRule="auto"/>
        <w:outlineLvl w:val="2"/>
        <w:rPr>
          <w:rFonts w:eastAsia="Times New Roman"/>
          <w:b/>
          <w:bCs/>
          <w:kern w:val="0"/>
          <w:sz w:val="27"/>
          <w:szCs w:val="27"/>
          <w14:ligatures w14:val="none"/>
        </w:rPr>
      </w:pPr>
      <w:r w:rsidRPr="00AC7FB1">
        <w:rPr>
          <w:rFonts w:eastAsia="Times New Roman"/>
          <w:b/>
          <w:bCs/>
          <w:kern w:val="0"/>
          <w:sz w:val="27"/>
          <w:szCs w:val="27"/>
          <w14:ligatures w14:val="none"/>
        </w:rPr>
        <w:t>Become a Professional Bartender with Our Online Course!</w:t>
      </w:r>
    </w:p>
    <w:p w14:paraId="60172EC1" w14:textId="52E30877" w:rsidR="00AC7FB1" w:rsidRPr="00AC7FB1" w:rsidRDefault="00AC7FB1" w:rsidP="00AC7FB1">
      <w:pPr>
        <w:spacing w:after="0" w:line="240" w:lineRule="auto"/>
        <w:rPr>
          <w:rFonts w:eastAsia="Times New Roman"/>
          <w:kern w:val="0"/>
          <w14:ligatures w14:val="none"/>
        </w:rPr>
      </w:pPr>
    </w:p>
    <w:p w14:paraId="74697CD9"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Unleash Your Inner Mixologist</w:t>
      </w:r>
    </w:p>
    <w:p w14:paraId="0DE78FC4"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Ready to take your bartending skills to the next level? Our comprehensive online bartending course is designed for beginners and enthusiasts alike. Learn from industry experts and master the art of crafting perfect cocktails from the comfort of your home.</w:t>
      </w:r>
    </w:p>
    <w:p w14:paraId="0782FA4B" w14:textId="6AC89113" w:rsidR="00AC7FB1" w:rsidRPr="00AC7FB1" w:rsidRDefault="00AC7FB1" w:rsidP="00AC7FB1">
      <w:pPr>
        <w:spacing w:after="0" w:line="240" w:lineRule="auto"/>
        <w:rPr>
          <w:rFonts w:eastAsia="Times New Roman"/>
          <w:kern w:val="0"/>
          <w14:ligatures w14:val="none"/>
        </w:rPr>
      </w:pPr>
    </w:p>
    <w:p w14:paraId="46C8C98A"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Course Highlights</w:t>
      </w:r>
    </w:p>
    <w:p w14:paraId="1FE8991D" w14:textId="77777777" w:rsidR="00AC7FB1" w:rsidRPr="00AC7FB1" w:rsidRDefault="00AC7FB1" w:rsidP="00AC7FB1">
      <w:pPr>
        <w:numPr>
          <w:ilvl w:val="0"/>
          <w:numId w:val="1"/>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Mixology Basics &amp; Advanced Techniques</w:t>
      </w:r>
    </w:p>
    <w:p w14:paraId="3946A92E" w14:textId="77777777" w:rsidR="00AC7FB1" w:rsidRPr="00AC7FB1" w:rsidRDefault="00AC7FB1" w:rsidP="00AC7FB1">
      <w:pPr>
        <w:numPr>
          <w:ilvl w:val="0"/>
          <w:numId w:val="1"/>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Classic &amp; Modern Cocktail Recipes</w:t>
      </w:r>
    </w:p>
    <w:p w14:paraId="66D513AA" w14:textId="77777777" w:rsidR="00AC7FB1" w:rsidRPr="00AC7FB1" w:rsidRDefault="00AC7FB1" w:rsidP="00AC7FB1">
      <w:pPr>
        <w:numPr>
          <w:ilvl w:val="0"/>
          <w:numId w:val="1"/>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Professional Bartending Tools</w:t>
      </w:r>
    </w:p>
    <w:p w14:paraId="17604550" w14:textId="77777777" w:rsidR="00AC7FB1" w:rsidRPr="00AC7FB1" w:rsidRDefault="00AC7FB1" w:rsidP="00AC7FB1">
      <w:pPr>
        <w:numPr>
          <w:ilvl w:val="0"/>
          <w:numId w:val="1"/>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Garnishing &amp; Presentation Tips</w:t>
      </w:r>
    </w:p>
    <w:p w14:paraId="634FDEC2" w14:textId="77777777" w:rsidR="00AC7FB1" w:rsidRPr="00AC7FB1" w:rsidRDefault="00AC7FB1" w:rsidP="00AC7FB1">
      <w:pPr>
        <w:numPr>
          <w:ilvl w:val="0"/>
          <w:numId w:val="1"/>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Interactive Lessons &amp; Live Q&amp;A</w:t>
      </w:r>
    </w:p>
    <w:p w14:paraId="0A21AA5F" w14:textId="2B72698F" w:rsidR="00AC7FB1" w:rsidRPr="00AC7FB1" w:rsidRDefault="00AC7FB1" w:rsidP="00AC7FB1">
      <w:pPr>
        <w:spacing w:after="0" w:line="240" w:lineRule="auto"/>
        <w:rPr>
          <w:rFonts w:eastAsia="Times New Roman"/>
          <w:kern w:val="0"/>
          <w14:ligatures w14:val="none"/>
        </w:rPr>
      </w:pPr>
    </w:p>
    <w:p w14:paraId="4891B595" w14:textId="5F485CE7" w:rsidR="00AC7FB1" w:rsidRPr="00AC7FB1" w:rsidRDefault="00AC7FB1" w:rsidP="00AC7FB1">
      <w:pPr>
        <w:spacing w:after="0" w:line="240" w:lineRule="auto"/>
        <w:rPr>
          <w:rFonts w:eastAsia="Times New Roman"/>
          <w:kern w:val="0"/>
          <w14:ligatures w14:val="none"/>
        </w:rPr>
      </w:pPr>
    </w:p>
    <w:p w14:paraId="18F00261"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Why Choose Our Course?</w:t>
      </w:r>
    </w:p>
    <w:p w14:paraId="4A97F045" w14:textId="77777777" w:rsidR="00AC7FB1" w:rsidRPr="00AC7FB1" w:rsidRDefault="00AC7FB1" w:rsidP="00AC7FB1">
      <w:pPr>
        <w:numPr>
          <w:ilvl w:val="0"/>
          <w:numId w:val="2"/>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Expert Instructors</w:t>
      </w:r>
      <w:r w:rsidRPr="00AC7FB1">
        <w:rPr>
          <w:rFonts w:eastAsia="Times New Roman"/>
          <w:kern w:val="0"/>
          <w14:ligatures w14:val="none"/>
        </w:rPr>
        <w:t>: Learn from seasoned bartenders with years of experience.</w:t>
      </w:r>
    </w:p>
    <w:p w14:paraId="41E96746" w14:textId="77777777" w:rsidR="00AC7FB1" w:rsidRPr="00AC7FB1" w:rsidRDefault="00AC7FB1" w:rsidP="00AC7FB1">
      <w:pPr>
        <w:numPr>
          <w:ilvl w:val="0"/>
          <w:numId w:val="2"/>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Flexible Learning</w:t>
      </w:r>
      <w:r w:rsidRPr="00AC7FB1">
        <w:rPr>
          <w:rFonts w:eastAsia="Times New Roman"/>
          <w:kern w:val="0"/>
          <w14:ligatures w14:val="none"/>
        </w:rPr>
        <w:t>: Study at your own pace with lifetime access to course materials.</w:t>
      </w:r>
    </w:p>
    <w:p w14:paraId="322BCAF6" w14:textId="77777777" w:rsidR="00AC7FB1" w:rsidRPr="00AC7FB1" w:rsidRDefault="00AC7FB1" w:rsidP="00AC7FB1">
      <w:pPr>
        <w:numPr>
          <w:ilvl w:val="0"/>
          <w:numId w:val="2"/>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Certification</w:t>
      </w:r>
      <w:r w:rsidRPr="00AC7FB1">
        <w:rPr>
          <w:rFonts w:eastAsia="Times New Roman"/>
          <w:kern w:val="0"/>
          <w14:ligatures w14:val="none"/>
        </w:rPr>
        <w:t>: Earn a certificate upon completion to showcase your skills.</w:t>
      </w:r>
    </w:p>
    <w:p w14:paraId="551613BC" w14:textId="77777777" w:rsidR="00AC7FB1" w:rsidRPr="00AC7FB1" w:rsidRDefault="00AC7FB1" w:rsidP="00AC7FB1">
      <w:pPr>
        <w:numPr>
          <w:ilvl w:val="0"/>
          <w:numId w:val="2"/>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Engaging Content</w:t>
      </w:r>
      <w:r w:rsidRPr="00AC7FB1">
        <w:rPr>
          <w:rFonts w:eastAsia="Times New Roman"/>
          <w:kern w:val="0"/>
          <w14:ligatures w14:val="none"/>
        </w:rPr>
        <w:t>: Interactive video tutorials, hands-on assignments, and live Q&amp;A sessions.</w:t>
      </w:r>
    </w:p>
    <w:p w14:paraId="4B00015E" w14:textId="7620EE78" w:rsidR="00AC7FB1" w:rsidRPr="00AC7FB1" w:rsidRDefault="00AC7FB1" w:rsidP="00AC7FB1">
      <w:pPr>
        <w:spacing w:after="0" w:line="240" w:lineRule="auto"/>
        <w:rPr>
          <w:rFonts w:eastAsia="Times New Roman"/>
          <w:kern w:val="0"/>
          <w14:ligatures w14:val="none"/>
        </w:rPr>
      </w:pPr>
    </w:p>
    <w:p w14:paraId="5A414678"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What You’ll Learn</w:t>
      </w:r>
    </w:p>
    <w:p w14:paraId="153942D6"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Introduction to Bartending</w:t>
      </w:r>
    </w:p>
    <w:p w14:paraId="50C5CC08"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The history of cocktails</w:t>
      </w:r>
    </w:p>
    <w:p w14:paraId="4F3122E6"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Bar setup and essential tools</w:t>
      </w:r>
    </w:p>
    <w:p w14:paraId="2B14C326"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Mixology Fundamentals</w:t>
      </w:r>
    </w:p>
    <w:p w14:paraId="568F4A5E"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Techniques: shaking, stirring, muddling</w:t>
      </w:r>
    </w:p>
    <w:p w14:paraId="5224CF84"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Key ingredients and their roles</w:t>
      </w:r>
    </w:p>
    <w:p w14:paraId="6939CCD9"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Classic Cocktails</w:t>
      </w:r>
    </w:p>
    <w:p w14:paraId="69748F20"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Recipes and methods</w:t>
      </w:r>
    </w:p>
    <w:p w14:paraId="37A3A6DA"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History and variations</w:t>
      </w:r>
    </w:p>
    <w:p w14:paraId="1C44C613"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Modern Mixology</w:t>
      </w:r>
    </w:p>
    <w:p w14:paraId="156F8851"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Innovative techniques</w:t>
      </w:r>
    </w:p>
    <w:p w14:paraId="72CD54DA"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lastRenderedPageBreak/>
        <w:t>Creating signature drinks</w:t>
      </w:r>
    </w:p>
    <w:p w14:paraId="4A3D2FB2"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Garnishing and Presentation</w:t>
      </w:r>
    </w:p>
    <w:p w14:paraId="285BAD49"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Aesthetic presentation</w:t>
      </w:r>
    </w:p>
    <w:p w14:paraId="60139964"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Creative garnishing ideas</w:t>
      </w:r>
    </w:p>
    <w:p w14:paraId="6AF0834B"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Advanced Skills</w:t>
      </w:r>
    </w:p>
    <w:p w14:paraId="27E9B8A7"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Molecular mixology</w:t>
      </w:r>
    </w:p>
    <w:p w14:paraId="4C5DA16E"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Food and drink pairings</w:t>
      </w:r>
    </w:p>
    <w:p w14:paraId="3F06CCBB" w14:textId="77777777" w:rsidR="00AC7FB1" w:rsidRPr="00AC7FB1" w:rsidRDefault="00AC7FB1" w:rsidP="00AC7FB1">
      <w:pPr>
        <w:numPr>
          <w:ilvl w:val="0"/>
          <w:numId w:val="3"/>
        </w:num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Final Project</w:t>
      </w:r>
    </w:p>
    <w:p w14:paraId="02E8FEA0"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Create your own signature cocktail</w:t>
      </w:r>
    </w:p>
    <w:p w14:paraId="3F7CE7B0" w14:textId="77777777" w:rsidR="00AC7FB1" w:rsidRPr="00AC7FB1" w:rsidRDefault="00AC7FB1" w:rsidP="00AC7FB1">
      <w:pPr>
        <w:numPr>
          <w:ilvl w:val="1"/>
          <w:numId w:val="3"/>
        </w:num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Receive personalized feedback</w:t>
      </w:r>
    </w:p>
    <w:p w14:paraId="35D1212F" w14:textId="686968A7" w:rsidR="00AC7FB1" w:rsidRPr="00AC7FB1" w:rsidRDefault="00AC7FB1" w:rsidP="00AC7FB1">
      <w:pPr>
        <w:spacing w:after="0" w:line="240" w:lineRule="auto"/>
        <w:rPr>
          <w:rFonts w:eastAsia="Times New Roman"/>
          <w:kern w:val="0"/>
          <w14:ligatures w14:val="none"/>
        </w:rPr>
      </w:pPr>
    </w:p>
    <w:p w14:paraId="32F2D52D"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Special Offer</w:t>
      </w:r>
    </w:p>
    <w:p w14:paraId="28E8F5AB"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Enroll Now and Save 20%!</w:t>
      </w:r>
    </w:p>
    <w:p w14:paraId="0C255E31"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Limited-time offer. Don’t miss out on this exclusive discount. Start your journey to becoming a master mixologist today!</w:t>
      </w:r>
    </w:p>
    <w:p w14:paraId="109B32B4" w14:textId="77777777" w:rsidR="00AC7FB1" w:rsidRPr="00AC7FB1" w:rsidRDefault="00990B82" w:rsidP="00AC7FB1">
      <w:pPr>
        <w:spacing w:before="100" w:beforeAutospacing="1" w:after="100" w:afterAutospacing="1" w:line="240" w:lineRule="auto"/>
        <w:rPr>
          <w:rFonts w:eastAsia="Times New Roman"/>
          <w:kern w:val="0"/>
          <w14:ligatures w14:val="none"/>
        </w:rPr>
      </w:pPr>
      <w:hyperlink w:history="1">
        <w:r w:rsidR="00AC7FB1" w:rsidRPr="00AC7FB1">
          <w:rPr>
            <w:rFonts w:eastAsia="Times New Roman"/>
            <w:b/>
            <w:bCs/>
            <w:color w:val="0000FF"/>
            <w:kern w:val="0"/>
            <w:u w:val="single"/>
            <w14:ligatures w14:val="none"/>
          </w:rPr>
          <w:t>Enroll Now</w:t>
        </w:r>
      </w:hyperlink>
    </w:p>
    <w:p w14:paraId="2CF4E002" w14:textId="2EE0C0A3" w:rsidR="00AC7FB1" w:rsidRPr="00AC7FB1" w:rsidRDefault="00AC7FB1" w:rsidP="00AC7FB1">
      <w:pPr>
        <w:spacing w:after="0" w:line="240" w:lineRule="auto"/>
        <w:rPr>
          <w:rFonts w:eastAsia="Times New Roman"/>
          <w:kern w:val="0"/>
          <w14:ligatures w14:val="none"/>
        </w:rPr>
      </w:pPr>
    </w:p>
    <w:p w14:paraId="4942848B"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Student Testimonials</w:t>
      </w:r>
    </w:p>
    <w:p w14:paraId="17E39DD8"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i/>
          <w:iCs/>
          <w:kern w:val="0"/>
          <w14:ligatures w14:val="none"/>
        </w:rPr>
        <w:t>"This course was a game-changer! I learned so much and now my friends always ask me to make drinks at parties!"</w:t>
      </w:r>
      <w:r w:rsidRPr="00AC7FB1">
        <w:rPr>
          <w:rFonts w:eastAsia="Times New Roman"/>
          <w:kern w:val="0"/>
          <w14:ligatures w14:val="none"/>
        </w:rPr>
        <w:t xml:space="preserve"> - Sarah T.</w:t>
      </w:r>
    </w:p>
    <w:p w14:paraId="122B16AD"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i/>
          <w:iCs/>
          <w:kern w:val="0"/>
          <w14:ligatures w14:val="none"/>
        </w:rPr>
        <w:t>"The instructors were amazing and the lessons were super engaging. Highly recommend!"</w:t>
      </w:r>
      <w:r w:rsidRPr="00AC7FB1">
        <w:rPr>
          <w:rFonts w:eastAsia="Times New Roman"/>
          <w:kern w:val="0"/>
          <w14:ligatures w14:val="none"/>
        </w:rPr>
        <w:t xml:space="preserve"> - Mike R.</w:t>
      </w:r>
    </w:p>
    <w:p w14:paraId="1A11AEF6" w14:textId="7F4AEB40" w:rsidR="00AC7FB1" w:rsidRPr="00AC7FB1" w:rsidRDefault="00AC7FB1" w:rsidP="00AC7FB1">
      <w:pPr>
        <w:spacing w:after="0" w:line="240" w:lineRule="auto"/>
        <w:rPr>
          <w:rFonts w:eastAsia="Times New Roman"/>
          <w:kern w:val="0"/>
          <w14:ligatures w14:val="none"/>
        </w:rPr>
      </w:pPr>
    </w:p>
    <w:p w14:paraId="3371CB1D"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Frequently Asked Questions</w:t>
      </w:r>
    </w:p>
    <w:p w14:paraId="2F89F6C5"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Q: Do I need any prior bartending experience?</w:t>
      </w:r>
      <w:r w:rsidRPr="00AC7FB1">
        <w:rPr>
          <w:rFonts w:eastAsia="Times New Roman"/>
          <w:kern w:val="0"/>
          <w14:ligatures w14:val="none"/>
        </w:rPr>
        <w:t xml:space="preserve"> A: No, this course is designed for both beginners and advanced learners.</w:t>
      </w:r>
    </w:p>
    <w:p w14:paraId="5ACCB83C"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Q: How long do I have access to the course materials?</w:t>
      </w:r>
      <w:r w:rsidRPr="00AC7FB1">
        <w:rPr>
          <w:rFonts w:eastAsia="Times New Roman"/>
          <w:kern w:val="0"/>
          <w14:ligatures w14:val="none"/>
        </w:rPr>
        <w:t xml:space="preserve"> A: You will have lifetime access to all course materials.</w:t>
      </w:r>
    </w:p>
    <w:p w14:paraId="7AC4B960"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t>Q: Will I receive a certificate upon completion?</w:t>
      </w:r>
      <w:r w:rsidRPr="00AC7FB1">
        <w:rPr>
          <w:rFonts w:eastAsia="Times New Roman"/>
          <w:kern w:val="0"/>
          <w14:ligatures w14:val="none"/>
        </w:rPr>
        <w:t xml:space="preserve"> A: Yes, you will receive a certificate to showcase your new skills.</w:t>
      </w:r>
    </w:p>
    <w:p w14:paraId="68088112"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b/>
          <w:bCs/>
          <w:kern w:val="0"/>
          <w14:ligatures w14:val="none"/>
        </w:rPr>
        <w:lastRenderedPageBreak/>
        <w:t>Q: Can I take the course at my own pace?</w:t>
      </w:r>
      <w:r w:rsidRPr="00AC7FB1">
        <w:rPr>
          <w:rFonts w:eastAsia="Times New Roman"/>
          <w:kern w:val="0"/>
          <w14:ligatures w14:val="none"/>
        </w:rPr>
        <w:t xml:space="preserve"> A: Absolutely! The course is designed to be flexible, allowing you to learn at your own convenience.</w:t>
      </w:r>
    </w:p>
    <w:p w14:paraId="294C90A4" w14:textId="783005BC" w:rsidR="00AC7FB1" w:rsidRPr="00AC7FB1" w:rsidRDefault="00AC7FB1" w:rsidP="00AC7FB1">
      <w:pPr>
        <w:spacing w:after="0" w:line="240" w:lineRule="auto"/>
        <w:rPr>
          <w:rFonts w:eastAsia="Times New Roman"/>
          <w:kern w:val="0"/>
          <w14:ligatures w14:val="none"/>
        </w:rPr>
      </w:pPr>
    </w:p>
    <w:p w14:paraId="7955BC24"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Contact Us</w:t>
      </w:r>
    </w:p>
    <w:p w14:paraId="691FA5BD"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Have questions or need more information? Feel free to reach out to us at [email@example.com] or call us at [phone number].</w:t>
      </w:r>
    </w:p>
    <w:p w14:paraId="7E263CD1" w14:textId="6558F781" w:rsidR="00AC7FB1" w:rsidRPr="00AC7FB1" w:rsidRDefault="00AC7FB1" w:rsidP="00AC7FB1">
      <w:pPr>
        <w:spacing w:after="0" w:line="240" w:lineRule="auto"/>
        <w:rPr>
          <w:rFonts w:eastAsia="Times New Roman"/>
          <w:kern w:val="0"/>
          <w14:ligatures w14:val="none"/>
        </w:rPr>
      </w:pPr>
    </w:p>
    <w:p w14:paraId="1BF8131E" w14:textId="77777777" w:rsidR="00AC7FB1" w:rsidRPr="00AC7FB1" w:rsidRDefault="00AC7FB1" w:rsidP="00AC7FB1">
      <w:pPr>
        <w:spacing w:before="100" w:beforeAutospacing="1" w:after="100" w:afterAutospacing="1" w:line="240" w:lineRule="auto"/>
        <w:outlineLvl w:val="3"/>
        <w:rPr>
          <w:rFonts w:eastAsia="Times New Roman"/>
          <w:b/>
          <w:bCs/>
          <w:kern w:val="0"/>
          <w14:ligatures w14:val="none"/>
        </w:rPr>
      </w:pPr>
      <w:r w:rsidRPr="00AC7FB1">
        <w:rPr>
          <w:rFonts w:eastAsia="Times New Roman"/>
          <w:b/>
          <w:bCs/>
          <w:kern w:val="0"/>
          <w14:ligatures w14:val="none"/>
        </w:rPr>
        <w:t>Ready to Shake Things Up?</w:t>
      </w:r>
    </w:p>
    <w:p w14:paraId="17021CAD" w14:textId="77777777" w:rsidR="00AC7FB1" w:rsidRPr="00AC7FB1" w:rsidRDefault="00AC7FB1" w:rsidP="00AC7FB1">
      <w:pPr>
        <w:spacing w:before="100" w:beforeAutospacing="1" w:after="100" w:afterAutospacing="1" w:line="240" w:lineRule="auto"/>
        <w:rPr>
          <w:rFonts w:eastAsia="Times New Roman"/>
          <w:kern w:val="0"/>
          <w14:ligatures w14:val="none"/>
        </w:rPr>
      </w:pPr>
      <w:r w:rsidRPr="00AC7FB1">
        <w:rPr>
          <w:rFonts w:eastAsia="Times New Roman"/>
          <w:kern w:val="0"/>
          <w14:ligatures w14:val="none"/>
        </w:rPr>
        <w:t>Don’t wait! Click the button below to enroll and start your bartending journey today.</w:t>
      </w:r>
    </w:p>
    <w:p w14:paraId="4712C3DB" w14:textId="77777777" w:rsidR="00AC7FB1" w:rsidRPr="00AC7FB1" w:rsidRDefault="00990B82" w:rsidP="00AC7FB1">
      <w:pPr>
        <w:spacing w:before="100" w:beforeAutospacing="1" w:after="100" w:afterAutospacing="1" w:line="240" w:lineRule="auto"/>
        <w:rPr>
          <w:rFonts w:eastAsia="Times New Roman"/>
          <w:b/>
          <w:bCs/>
          <w:kern w:val="0"/>
          <w14:ligatures w14:val="none"/>
        </w:rPr>
      </w:pPr>
      <w:hyperlink w:history="1">
        <w:r w:rsidR="00AC7FB1" w:rsidRPr="00AC7FB1">
          <w:rPr>
            <w:rFonts w:eastAsia="Times New Roman"/>
            <w:b/>
            <w:bCs/>
            <w:kern w:val="0"/>
            <w14:ligatures w14:val="none"/>
          </w:rPr>
          <w:t>Enroll Now</w:t>
        </w:r>
      </w:hyperlink>
    </w:p>
    <w:p w14:paraId="76851504" w14:textId="77777777" w:rsidR="00984B9B" w:rsidRDefault="00984B9B"/>
    <w:sectPr w:rsidR="00984B9B" w:rsidSect="007C28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BBF"/>
    <w:multiLevelType w:val="multilevel"/>
    <w:tmpl w:val="5B9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B779E"/>
    <w:multiLevelType w:val="multilevel"/>
    <w:tmpl w:val="8A185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E63CD5"/>
    <w:multiLevelType w:val="multilevel"/>
    <w:tmpl w:val="E7E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296213">
    <w:abstractNumId w:val="0"/>
  </w:num>
  <w:num w:numId="2" w16cid:durableId="2017464384">
    <w:abstractNumId w:val="2"/>
  </w:num>
  <w:num w:numId="3" w16cid:durableId="126564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7A"/>
    <w:rsid w:val="000D666F"/>
    <w:rsid w:val="00252664"/>
    <w:rsid w:val="00334660"/>
    <w:rsid w:val="003765BB"/>
    <w:rsid w:val="005417AB"/>
    <w:rsid w:val="00771C22"/>
    <w:rsid w:val="007C28FB"/>
    <w:rsid w:val="007F1A7A"/>
    <w:rsid w:val="0084784D"/>
    <w:rsid w:val="00984B9B"/>
    <w:rsid w:val="00990B82"/>
    <w:rsid w:val="00AC7FB1"/>
    <w:rsid w:val="00DE5800"/>
    <w:rsid w:val="00E43AA6"/>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C3E4"/>
  <w15:chartTrackingRefBased/>
  <w15:docId w15:val="{6881FB4B-E256-4489-BD9B-9E9116B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1A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1A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1A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1A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1A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1A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1A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1A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7F1A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1A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1A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1A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1A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1A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1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A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A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1A7A"/>
    <w:pPr>
      <w:spacing w:before="160"/>
      <w:jc w:val="center"/>
    </w:pPr>
    <w:rPr>
      <w:i/>
      <w:iCs/>
      <w:color w:val="404040" w:themeColor="text1" w:themeTint="BF"/>
    </w:rPr>
  </w:style>
  <w:style w:type="character" w:customStyle="1" w:styleId="QuoteChar">
    <w:name w:val="Quote Char"/>
    <w:basedOn w:val="DefaultParagraphFont"/>
    <w:link w:val="Quote"/>
    <w:uiPriority w:val="29"/>
    <w:rsid w:val="007F1A7A"/>
    <w:rPr>
      <w:i/>
      <w:iCs/>
      <w:color w:val="404040" w:themeColor="text1" w:themeTint="BF"/>
    </w:rPr>
  </w:style>
  <w:style w:type="paragraph" w:styleId="ListParagraph">
    <w:name w:val="List Paragraph"/>
    <w:basedOn w:val="Normal"/>
    <w:uiPriority w:val="34"/>
    <w:qFormat/>
    <w:rsid w:val="007F1A7A"/>
    <w:pPr>
      <w:ind w:left="720"/>
      <w:contextualSpacing/>
    </w:pPr>
  </w:style>
  <w:style w:type="character" w:styleId="IntenseEmphasis">
    <w:name w:val="Intense Emphasis"/>
    <w:basedOn w:val="DefaultParagraphFont"/>
    <w:uiPriority w:val="21"/>
    <w:qFormat/>
    <w:rsid w:val="007F1A7A"/>
    <w:rPr>
      <w:i/>
      <w:iCs/>
      <w:color w:val="0F4761" w:themeColor="accent1" w:themeShade="BF"/>
    </w:rPr>
  </w:style>
  <w:style w:type="paragraph" w:styleId="IntenseQuote">
    <w:name w:val="Intense Quote"/>
    <w:basedOn w:val="Normal"/>
    <w:next w:val="Normal"/>
    <w:link w:val="IntenseQuoteChar"/>
    <w:uiPriority w:val="30"/>
    <w:qFormat/>
    <w:rsid w:val="007F1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A7A"/>
    <w:rPr>
      <w:i/>
      <w:iCs/>
      <w:color w:val="0F4761" w:themeColor="accent1" w:themeShade="BF"/>
    </w:rPr>
  </w:style>
  <w:style w:type="character" w:styleId="IntenseReference">
    <w:name w:val="Intense Reference"/>
    <w:basedOn w:val="DefaultParagraphFont"/>
    <w:uiPriority w:val="32"/>
    <w:qFormat/>
    <w:rsid w:val="007F1A7A"/>
    <w:rPr>
      <w:b/>
      <w:bCs/>
      <w:smallCaps/>
      <w:color w:val="0F4761" w:themeColor="accent1" w:themeShade="BF"/>
      <w:spacing w:val="5"/>
    </w:rPr>
  </w:style>
  <w:style w:type="character" w:styleId="Strong">
    <w:name w:val="Strong"/>
    <w:basedOn w:val="DefaultParagraphFont"/>
    <w:uiPriority w:val="22"/>
    <w:qFormat/>
    <w:rsid w:val="00AC7FB1"/>
    <w:rPr>
      <w:b/>
      <w:bCs/>
    </w:rPr>
  </w:style>
  <w:style w:type="paragraph" w:styleId="NormalWeb">
    <w:name w:val="Normal (Web)"/>
    <w:basedOn w:val="Normal"/>
    <w:uiPriority w:val="99"/>
    <w:semiHidden/>
    <w:unhideWhenUsed/>
    <w:rsid w:val="00AC7FB1"/>
    <w:pPr>
      <w:spacing w:before="100" w:beforeAutospacing="1" w:after="100" w:afterAutospacing="1" w:line="240" w:lineRule="auto"/>
    </w:pPr>
    <w:rPr>
      <w:rFonts w:eastAsia="Times New Roman"/>
      <w:kern w:val="0"/>
      <w14:ligatures w14:val="none"/>
    </w:rPr>
  </w:style>
  <w:style w:type="character" w:styleId="Hyperlink">
    <w:name w:val="Hyperlink"/>
    <w:basedOn w:val="DefaultParagraphFont"/>
    <w:uiPriority w:val="99"/>
    <w:semiHidden/>
    <w:unhideWhenUsed/>
    <w:rsid w:val="00AC7FB1"/>
    <w:rPr>
      <w:color w:val="0000FF"/>
      <w:u w:val="single"/>
    </w:rPr>
  </w:style>
  <w:style w:type="character" w:styleId="Emphasis">
    <w:name w:val="Emphasis"/>
    <w:basedOn w:val="DefaultParagraphFont"/>
    <w:uiPriority w:val="20"/>
    <w:qFormat/>
    <w:rsid w:val="00AC7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1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Salerno</dc:creator>
  <cp:keywords/>
  <dc:description/>
  <cp:lastModifiedBy>John Salerno</cp:lastModifiedBy>
  <cp:revision>2</cp:revision>
  <dcterms:created xsi:type="dcterms:W3CDTF">2024-06-30T23:15:00Z</dcterms:created>
  <dcterms:modified xsi:type="dcterms:W3CDTF">2024-06-30T23:15:00Z</dcterms:modified>
</cp:coreProperties>
</file>