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4C0C" w14:textId="77777777" w:rsidR="00024B06" w:rsidRDefault="00024B06">
      <w:pPr>
        <w:pStyle w:val="BodyText"/>
        <w:spacing w:before="1"/>
        <w:rPr>
          <w:rFonts w:ascii="Times New Roman"/>
          <w:sz w:val="17"/>
        </w:rPr>
      </w:pPr>
    </w:p>
    <w:tbl>
      <w:tblPr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7"/>
        <w:gridCol w:w="1743"/>
        <w:gridCol w:w="3802"/>
      </w:tblGrid>
      <w:tr w:rsidR="00024B06" w14:paraId="0E3EA79F" w14:textId="77777777" w:rsidTr="00FB4929">
        <w:trPr>
          <w:trHeight w:hRule="exact" w:val="35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808AB" w14:textId="50FC06ED" w:rsidR="00024B06" w:rsidRDefault="00FB4929" w:rsidP="00FB4929">
            <w:pPr>
              <w:pStyle w:val="TableParagraph"/>
              <w:tabs>
                <w:tab w:val="left" w:pos="2130"/>
              </w:tabs>
              <w:spacing w:line="292" w:lineRule="exact"/>
              <w:ind w:left="1977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Location Info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</w:tcBorders>
          </w:tcPr>
          <w:p w14:paraId="5B516867" w14:textId="77777777" w:rsidR="00024B06" w:rsidRDefault="00024B06"/>
        </w:tc>
        <w:tc>
          <w:tcPr>
            <w:tcW w:w="3802" w:type="dxa"/>
            <w:tcBorders>
              <w:top w:val="single" w:sz="4" w:space="0" w:color="000000"/>
              <w:right w:val="single" w:sz="4" w:space="0" w:color="000000"/>
            </w:tcBorders>
          </w:tcPr>
          <w:p w14:paraId="5D1F20EA" w14:textId="77777777" w:rsidR="00024B06" w:rsidRDefault="00254E20">
            <w:pPr>
              <w:pStyle w:val="TableParagraph"/>
              <w:spacing w:line="292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Venue Info:</w:t>
            </w:r>
          </w:p>
        </w:tc>
      </w:tr>
      <w:tr w:rsidR="00024B06" w14:paraId="7C24068D" w14:textId="77777777" w:rsidTr="00BB7D63">
        <w:trPr>
          <w:trHeight w:hRule="exact" w:val="294"/>
        </w:trPr>
        <w:tc>
          <w:tcPr>
            <w:tcW w:w="5257" w:type="dxa"/>
            <w:tcBorders>
              <w:left w:val="single" w:sz="4" w:space="0" w:color="000000"/>
              <w:right w:val="single" w:sz="4" w:space="0" w:color="000000"/>
            </w:tcBorders>
          </w:tcPr>
          <w:p w14:paraId="14B146D9" w14:textId="77777777" w:rsidR="00024B06" w:rsidRDefault="00254E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Business Name:</w:t>
            </w:r>
          </w:p>
        </w:tc>
        <w:tc>
          <w:tcPr>
            <w:tcW w:w="1743" w:type="dxa"/>
            <w:tcBorders>
              <w:left w:val="single" w:sz="4" w:space="0" w:color="000000"/>
            </w:tcBorders>
          </w:tcPr>
          <w:p w14:paraId="6FF79C44" w14:textId="77777777" w:rsidR="00024B06" w:rsidRDefault="00254E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Show Venue:</w:t>
            </w:r>
          </w:p>
        </w:tc>
        <w:tc>
          <w:tcPr>
            <w:tcW w:w="3802" w:type="dxa"/>
            <w:tcBorders>
              <w:right w:val="single" w:sz="4" w:space="0" w:color="000000"/>
            </w:tcBorders>
          </w:tcPr>
          <w:p w14:paraId="0932C7B4" w14:textId="68D238A3" w:rsidR="00024B06" w:rsidRDefault="008C631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  <w:u w:val="single"/>
              </w:rPr>
              <w:t>Fort Bend County Fairgrounds</w:t>
            </w:r>
          </w:p>
        </w:tc>
      </w:tr>
      <w:tr w:rsidR="00024B06" w14:paraId="1CDDB50C" w14:textId="77777777" w:rsidTr="00BB7D63">
        <w:trPr>
          <w:trHeight w:hRule="exact" w:val="294"/>
        </w:trPr>
        <w:tc>
          <w:tcPr>
            <w:tcW w:w="5257" w:type="dxa"/>
            <w:tcBorders>
              <w:left w:val="single" w:sz="4" w:space="0" w:color="000000"/>
              <w:right w:val="single" w:sz="4" w:space="0" w:color="000000"/>
            </w:tcBorders>
          </w:tcPr>
          <w:p w14:paraId="0D1C37FA" w14:textId="77777777" w:rsidR="00024B06" w:rsidRDefault="00254E2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1743" w:type="dxa"/>
            <w:tcBorders>
              <w:left w:val="single" w:sz="4" w:space="0" w:color="000000"/>
            </w:tcBorders>
          </w:tcPr>
          <w:p w14:paraId="0E9C22E7" w14:textId="77777777" w:rsidR="00024B06" w:rsidRDefault="00254E2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Show Address:</w:t>
            </w:r>
          </w:p>
        </w:tc>
        <w:tc>
          <w:tcPr>
            <w:tcW w:w="3802" w:type="dxa"/>
            <w:tcBorders>
              <w:right w:val="single" w:sz="4" w:space="0" w:color="000000"/>
            </w:tcBorders>
          </w:tcPr>
          <w:p w14:paraId="16F3AA6C" w14:textId="75468243" w:rsidR="00024B06" w:rsidRDefault="008C6315">
            <w:pPr>
              <w:pStyle w:val="TableParagraph"/>
              <w:spacing w:line="272" w:lineRule="exact"/>
              <w:ind w:left="184"/>
              <w:rPr>
                <w:sz w:val="24"/>
              </w:rPr>
            </w:pPr>
            <w:r w:rsidRPr="008C6315">
              <w:rPr>
                <w:sz w:val="24"/>
                <w:u w:val="single"/>
              </w:rPr>
              <w:t>4310 Texas 36 South</w:t>
            </w:r>
            <w:r>
              <w:rPr>
                <w:sz w:val="24"/>
                <w:u w:val="single"/>
              </w:rPr>
              <w:t>, Building C</w:t>
            </w:r>
          </w:p>
        </w:tc>
      </w:tr>
      <w:tr w:rsidR="00024B06" w14:paraId="05447345" w14:textId="77777777" w:rsidTr="00BB7D63">
        <w:trPr>
          <w:trHeight w:hRule="exact" w:val="293"/>
        </w:trPr>
        <w:tc>
          <w:tcPr>
            <w:tcW w:w="5257" w:type="dxa"/>
            <w:tcBorders>
              <w:left w:val="single" w:sz="4" w:space="0" w:color="000000"/>
              <w:right w:val="single" w:sz="4" w:space="0" w:color="000000"/>
            </w:tcBorders>
          </w:tcPr>
          <w:p w14:paraId="00774F9A" w14:textId="77777777" w:rsidR="00024B06" w:rsidRDefault="00254E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Phone:</w:t>
            </w:r>
          </w:p>
        </w:tc>
        <w:tc>
          <w:tcPr>
            <w:tcW w:w="1743" w:type="dxa"/>
            <w:tcBorders>
              <w:left w:val="single" w:sz="4" w:space="0" w:color="000000"/>
            </w:tcBorders>
          </w:tcPr>
          <w:p w14:paraId="7C3569EF" w14:textId="77777777" w:rsidR="00024B06" w:rsidRDefault="00024B06"/>
        </w:tc>
        <w:tc>
          <w:tcPr>
            <w:tcW w:w="3802" w:type="dxa"/>
            <w:tcBorders>
              <w:right w:val="single" w:sz="4" w:space="0" w:color="000000"/>
            </w:tcBorders>
          </w:tcPr>
          <w:p w14:paraId="282DEF5C" w14:textId="70B4B710" w:rsidR="00024B06" w:rsidRPr="00FB4929" w:rsidRDefault="008C631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  <w:u w:val="single"/>
              </w:rPr>
              <w:t>Rosenberg, TX  77471</w:t>
            </w:r>
          </w:p>
        </w:tc>
      </w:tr>
      <w:tr w:rsidR="00024B06" w14:paraId="192630C7" w14:textId="77777777" w:rsidTr="00BB7D63">
        <w:trPr>
          <w:trHeight w:hRule="exact" w:val="586"/>
        </w:trPr>
        <w:tc>
          <w:tcPr>
            <w:tcW w:w="5257" w:type="dxa"/>
            <w:tcBorders>
              <w:left w:val="single" w:sz="4" w:space="0" w:color="000000"/>
              <w:right w:val="single" w:sz="4" w:space="0" w:color="000000"/>
            </w:tcBorders>
          </w:tcPr>
          <w:p w14:paraId="2E06BF30" w14:textId="77777777" w:rsidR="00024B06" w:rsidRDefault="00254E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E-Mail Address:</w:t>
            </w:r>
          </w:p>
        </w:tc>
        <w:tc>
          <w:tcPr>
            <w:tcW w:w="1743" w:type="dxa"/>
            <w:tcBorders>
              <w:left w:val="single" w:sz="4" w:space="0" w:color="000000"/>
            </w:tcBorders>
          </w:tcPr>
          <w:p w14:paraId="53E152DA" w14:textId="08665009" w:rsidR="00024B06" w:rsidRDefault="00FB49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AFS </w:t>
            </w:r>
            <w:r w:rsidR="00254E20">
              <w:rPr>
                <w:b/>
                <w:sz w:val="24"/>
              </w:rPr>
              <w:t>Vendor</w:t>
            </w:r>
          </w:p>
          <w:p w14:paraId="06345ACD" w14:textId="77777777" w:rsidR="00024B06" w:rsidRDefault="00254E2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Contact:</w:t>
            </w:r>
          </w:p>
        </w:tc>
        <w:tc>
          <w:tcPr>
            <w:tcW w:w="3802" w:type="dxa"/>
            <w:tcBorders>
              <w:right w:val="single" w:sz="4" w:space="0" w:color="000000"/>
            </w:tcBorders>
          </w:tcPr>
          <w:p w14:paraId="218C29A4" w14:textId="45321658" w:rsidR="00024B06" w:rsidRDefault="008C631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  <w:u w:val="single"/>
              </w:rPr>
              <w:t>Marlon Azada</w:t>
            </w:r>
          </w:p>
        </w:tc>
      </w:tr>
      <w:tr w:rsidR="00024B06" w14:paraId="7E8CE85F" w14:textId="77777777" w:rsidTr="00BB7D63">
        <w:trPr>
          <w:trHeight w:hRule="exact" w:val="293"/>
        </w:trPr>
        <w:tc>
          <w:tcPr>
            <w:tcW w:w="5257" w:type="dxa"/>
            <w:tcBorders>
              <w:left w:val="single" w:sz="4" w:space="0" w:color="000000"/>
              <w:right w:val="single" w:sz="4" w:space="0" w:color="000000"/>
            </w:tcBorders>
          </w:tcPr>
          <w:p w14:paraId="6929FE9C" w14:textId="77777777" w:rsidR="00024B06" w:rsidRDefault="00254E2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Rep Name</w:t>
            </w:r>
            <w:r>
              <w:rPr>
                <w:sz w:val="24"/>
              </w:rPr>
              <w:t>:</w:t>
            </w:r>
          </w:p>
        </w:tc>
        <w:tc>
          <w:tcPr>
            <w:tcW w:w="1743" w:type="dxa"/>
            <w:tcBorders>
              <w:left w:val="single" w:sz="4" w:space="0" w:color="000000"/>
            </w:tcBorders>
          </w:tcPr>
          <w:p w14:paraId="0B1988FB" w14:textId="77777777" w:rsidR="00024B06" w:rsidRDefault="00254E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Phone:</w:t>
            </w:r>
          </w:p>
        </w:tc>
        <w:tc>
          <w:tcPr>
            <w:tcW w:w="3802" w:type="dxa"/>
            <w:tcBorders>
              <w:right w:val="single" w:sz="4" w:space="0" w:color="000000"/>
            </w:tcBorders>
          </w:tcPr>
          <w:p w14:paraId="6DA8C4A5" w14:textId="48ABBBA1" w:rsidR="00024B06" w:rsidRDefault="008C631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  <w:u w:val="single"/>
              </w:rPr>
              <w:t>303-912-1224</w:t>
            </w:r>
          </w:p>
        </w:tc>
      </w:tr>
      <w:tr w:rsidR="00024B06" w14:paraId="6AD4C0BB" w14:textId="77777777" w:rsidTr="00BB7D63">
        <w:trPr>
          <w:trHeight w:hRule="exact" w:val="276"/>
        </w:trPr>
        <w:tc>
          <w:tcPr>
            <w:tcW w:w="5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7D38" w14:textId="77777777" w:rsidR="00024B06" w:rsidRDefault="00254E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Website: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14:paraId="79BFBF28" w14:textId="77777777" w:rsidR="00024B06" w:rsidRDefault="00254E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Club Website:</w:t>
            </w:r>
          </w:p>
        </w:tc>
        <w:tc>
          <w:tcPr>
            <w:tcW w:w="3802" w:type="dxa"/>
            <w:tcBorders>
              <w:bottom w:val="single" w:sz="4" w:space="0" w:color="000000"/>
              <w:right w:val="single" w:sz="4" w:space="0" w:color="000000"/>
            </w:tcBorders>
          </w:tcPr>
          <w:p w14:paraId="4C155E70" w14:textId="62D05652" w:rsidR="00024B06" w:rsidRDefault="008C6315">
            <w:pPr>
              <w:pStyle w:val="TableParagraph"/>
              <w:ind w:left="184"/>
              <w:rPr>
                <w:sz w:val="24"/>
              </w:rPr>
            </w:pPr>
            <w:hyperlink r:id="rId7" w:history="1">
              <w:r w:rsidRPr="00573DA7">
                <w:rPr>
                  <w:rStyle w:val="Hyperlink"/>
                  <w:sz w:val="24"/>
                </w:rPr>
                <w:t>www.americanfelinesociety.org</w:t>
              </w:r>
            </w:hyperlink>
          </w:p>
        </w:tc>
      </w:tr>
    </w:tbl>
    <w:p w14:paraId="7EF2C229" w14:textId="77777777" w:rsidR="00024B06" w:rsidRPr="00BB7D63" w:rsidRDefault="00024B06">
      <w:pPr>
        <w:pStyle w:val="BodyText"/>
        <w:spacing w:before="1"/>
        <w:rPr>
          <w:b/>
          <w:sz w:val="12"/>
          <w:szCs w:val="12"/>
        </w:rPr>
      </w:pPr>
    </w:p>
    <w:p w14:paraId="420FA564" w14:textId="77777777" w:rsidR="00024B06" w:rsidRDefault="00254E20">
      <w:pPr>
        <w:pStyle w:val="Heading1"/>
      </w:pPr>
      <w:r>
        <w:t>Booth Info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248"/>
        <w:gridCol w:w="2493"/>
        <w:gridCol w:w="1013"/>
        <w:gridCol w:w="1304"/>
        <w:gridCol w:w="1183"/>
      </w:tblGrid>
      <w:tr w:rsidR="00024B06" w14:paraId="1C528B31" w14:textId="77777777" w:rsidTr="002A1160">
        <w:trPr>
          <w:trHeight w:hRule="exact" w:val="595"/>
        </w:trPr>
        <w:tc>
          <w:tcPr>
            <w:tcW w:w="10803" w:type="dxa"/>
            <w:gridSpan w:val="6"/>
          </w:tcPr>
          <w:p w14:paraId="6D48C8F7" w14:textId="07A1DDAD" w:rsidR="00024B06" w:rsidRDefault="00254E2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Available Products/Service via Vendor</w:t>
            </w:r>
            <w:r>
              <w:rPr>
                <w:b/>
                <w:sz w:val="24"/>
              </w:rPr>
              <w:t>:</w:t>
            </w:r>
          </w:p>
        </w:tc>
      </w:tr>
      <w:tr w:rsidR="00024B06" w14:paraId="1F623A71" w14:textId="77777777">
        <w:trPr>
          <w:trHeight w:hRule="exact" w:val="562"/>
        </w:trPr>
        <w:tc>
          <w:tcPr>
            <w:tcW w:w="1562" w:type="dxa"/>
            <w:tcBorders>
              <w:bottom w:val="nil"/>
              <w:right w:val="nil"/>
            </w:tcBorders>
          </w:tcPr>
          <w:p w14:paraId="25B29A2A" w14:textId="77777777" w:rsidR="00024B06" w:rsidRDefault="00254E2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Booth Space:</w:t>
            </w:r>
          </w:p>
        </w:tc>
        <w:tc>
          <w:tcPr>
            <w:tcW w:w="9241" w:type="dxa"/>
            <w:gridSpan w:val="5"/>
            <w:tcBorders>
              <w:left w:val="nil"/>
              <w:bottom w:val="nil"/>
            </w:tcBorders>
          </w:tcPr>
          <w:p w14:paraId="4FD0FC0C" w14:textId="36D92024" w:rsidR="00024B06" w:rsidRDefault="00254E20">
            <w:pPr>
              <w:pStyle w:val="TableParagraph"/>
              <w:spacing w:line="240" w:lineRule="auto"/>
              <w:ind w:left="147" w:right="564"/>
            </w:pPr>
            <w:r>
              <w:t xml:space="preserve">A basic vendor space is 10' by 10' (strictly adhered to) </w:t>
            </w:r>
            <w:r w:rsidR="00716CAB">
              <w:t>including</w:t>
            </w:r>
            <w:r>
              <w:t xml:space="preserve"> 2 chairs but DOES NOT include a table (table rentals upon request)</w:t>
            </w:r>
          </w:p>
        </w:tc>
      </w:tr>
      <w:tr w:rsidR="00024B06" w14:paraId="592384E6" w14:textId="77777777" w:rsidTr="008C3E21">
        <w:trPr>
          <w:trHeight w:hRule="exact" w:val="801"/>
        </w:trPr>
        <w:tc>
          <w:tcPr>
            <w:tcW w:w="10803" w:type="dxa"/>
            <w:gridSpan w:val="6"/>
            <w:tcBorders>
              <w:top w:val="nil"/>
              <w:bottom w:val="nil"/>
            </w:tcBorders>
          </w:tcPr>
          <w:p w14:paraId="4E4C1DE4" w14:textId="3335EF63" w:rsidR="00024B06" w:rsidRDefault="00254E20" w:rsidP="008C3E21">
            <w:pPr>
              <w:pStyle w:val="TableParagraph"/>
              <w:spacing w:line="249" w:lineRule="exact"/>
            </w:pPr>
            <w:r>
              <w:rPr>
                <w:b/>
              </w:rPr>
              <w:t xml:space="preserve">PLEASE NOTE: </w:t>
            </w:r>
            <w:r>
              <w:t xml:space="preserve">All tables, toy racks, displays, etc. MUST fit within this perimeter. If you </w:t>
            </w:r>
            <w:r w:rsidR="0052098C">
              <w:t xml:space="preserve">are </w:t>
            </w:r>
            <w:r w:rsidR="008C3E21">
              <w:t>an exhibitor cat</w:t>
            </w:r>
            <w:r>
              <w:t xml:space="preserve">, and </w:t>
            </w:r>
            <w:r w:rsidR="008C3E21">
              <w:t xml:space="preserve">wish for </w:t>
            </w:r>
            <w:r>
              <w:t xml:space="preserve">it </w:t>
            </w:r>
            <w:r>
              <w:t>benched</w:t>
            </w:r>
            <w:r w:rsidR="008C3E21">
              <w:t xml:space="preserve"> </w:t>
            </w:r>
            <w:r>
              <w:t xml:space="preserve">in your vending area, its cage must also fit within your assigned </w:t>
            </w:r>
            <w:r w:rsidR="0052098C">
              <w:t>area</w:t>
            </w:r>
            <w:r>
              <w:t xml:space="preserve">, or it will be </w:t>
            </w:r>
            <w:r w:rsidR="0052098C">
              <w:t>placed</w:t>
            </w:r>
            <w:r>
              <w:t xml:space="preserve"> in </w:t>
            </w:r>
            <w:r w:rsidR="0052098C">
              <w:t xml:space="preserve">the </w:t>
            </w:r>
            <w:r>
              <w:t>general benching</w:t>
            </w:r>
            <w:r w:rsidR="0052098C">
              <w:t xml:space="preserve"> area.</w:t>
            </w:r>
          </w:p>
        </w:tc>
      </w:tr>
      <w:tr w:rsidR="00024B06" w14:paraId="35BCA1EE" w14:textId="77777777" w:rsidTr="002A1160">
        <w:trPr>
          <w:trHeight w:hRule="exact" w:val="275"/>
        </w:trPr>
        <w:tc>
          <w:tcPr>
            <w:tcW w:w="10803" w:type="dxa"/>
            <w:gridSpan w:val="6"/>
            <w:tcBorders>
              <w:top w:val="nil"/>
              <w:bottom w:val="nil"/>
            </w:tcBorders>
          </w:tcPr>
          <w:p w14:paraId="42AE59ED" w14:textId="77777777" w:rsidR="00024B06" w:rsidRDefault="00254E2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*BANNER SIGNAGE required for each vendor</w:t>
            </w:r>
          </w:p>
        </w:tc>
      </w:tr>
      <w:tr w:rsidR="00024B06" w14:paraId="4FED1E9F" w14:textId="77777777" w:rsidTr="002A1160">
        <w:trPr>
          <w:trHeight w:hRule="exact" w:val="320"/>
        </w:trPr>
        <w:tc>
          <w:tcPr>
            <w:tcW w:w="1562" w:type="dxa"/>
            <w:tcBorders>
              <w:top w:val="nil"/>
              <w:right w:val="nil"/>
            </w:tcBorders>
          </w:tcPr>
          <w:p w14:paraId="209CF038" w14:textId="77777777" w:rsidR="00024B06" w:rsidRDefault="00024B06"/>
        </w:tc>
        <w:tc>
          <w:tcPr>
            <w:tcW w:w="5741" w:type="dxa"/>
            <w:gridSpan w:val="2"/>
            <w:tcBorders>
              <w:top w:val="nil"/>
              <w:left w:val="nil"/>
              <w:right w:val="nil"/>
            </w:tcBorders>
          </w:tcPr>
          <w:p w14:paraId="3FB85622" w14:textId="77777777" w:rsidR="00024B06" w:rsidRDefault="00254E20">
            <w:pPr>
              <w:pStyle w:val="TableParagraph"/>
              <w:spacing w:line="316" w:lineRule="exact"/>
              <w:ind w:left="3340"/>
              <w:rPr>
                <w:b/>
                <w:sz w:val="28"/>
              </w:rPr>
            </w:pPr>
            <w:r>
              <w:rPr>
                <w:b/>
                <w:sz w:val="28"/>
              </w:rPr>
              <w:t>Charges:</w:t>
            </w: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</w:tcPr>
          <w:p w14:paraId="1DCD1C43" w14:textId="77777777" w:rsidR="00024B06" w:rsidRDefault="00024B06"/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60C1FBDF" w14:textId="77777777" w:rsidR="00024B06" w:rsidRDefault="00024B06"/>
        </w:tc>
        <w:tc>
          <w:tcPr>
            <w:tcW w:w="1183" w:type="dxa"/>
            <w:tcBorders>
              <w:top w:val="nil"/>
              <w:left w:val="nil"/>
            </w:tcBorders>
          </w:tcPr>
          <w:p w14:paraId="0CE8896F" w14:textId="77777777" w:rsidR="00024B06" w:rsidRDefault="00024B06"/>
        </w:tc>
      </w:tr>
      <w:tr w:rsidR="00024B06" w14:paraId="2C41A52B" w14:textId="77777777" w:rsidTr="0074082E">
        <w:trPr>
          <w:trHeight w:hRule="exact" w:val="353"/>
        </w:trPr>
        <w:tc>
          <w:tcPr>
            <w:tcW w:w="7303" w:type="dxa"/>
            <w:gridSpan w:val="3"/>
          </w:tcPr>
          <w:p w14:paraId="56BC958C" w14:textId="77777777" w:rsidR="00024B06" w:rsidRDefault="00254E20">
            <w:pPr>
              <w:pStyle w:val="TableParagraph"/>
              <w:spacing w:line="342" w:lineRule="exact"/>
              <w:ind w:left="2713" w:right="27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1013" w:type="dxa"/>
            <w:vAlign w:val="center"/>
          </w:tcPr>
          <w:p w14:paraId="1BC20942" w14:textId="77777777" w:rsidR="00024B06" w:rsidRDefault="00254E20">
            <w:pPr>
              <w:pStyle w:val="TableParagraph"/>
              <w:spacing w:line="292" w:lineRule="exact"/>
              <w:ind w:left="0"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Fee ($)</w:t>
            </w:r>
          </w:p>
        </w:tc>
        <w:tc>
          <w:tcPr>
            <w:tcW w:w="1304" w:type="dxa"/>
            <w:vAlign w:val="center"/>
          </w:tcPr>
          <w:p w14:paraId="7DE9E3F1" w14:textId="77777777" w:rsidR="00024B06" w:rsidRDefault="00254E20">
            <w:pPr>
              <w:pStyle w:val="TableParagraph"/>
              <w:spacing w:line="29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1183" w:type="dxa"/>
            <w:vAlign w:val="center"/>
          </w:tcPr>
          <w:p w14:paraId="10DA92E2" w14:textId="77777777" w:rsidR="00024B06" w:rsidRPr="00FB4929" w:rsidRDefault="00254E20">
            <w:pPr>
              <w:pStyle w:val="TableParagraph"/>
              <w:spacing w:line="342" w:lineRule="exact"/>
              <w:ind w:left="322"/>
              <w:rPr>
                <w:b/>
                <w:sz w:val="24"/>
                <w:szCs w:val="20"/>
              </w:rPr>
            </w:pPr>
            <w:r w:rsidRPr="00FB4929">
              <w:rPr>
                <w:b/>
                <w:sz w:val="24"/>
                <w:szCs w:val="20"/>
              </w:rPr>
              <w:t>Total</w:t>
            </w:r>
          </w:p>
        </w:tc>
      </w:tr>
      <w:tr w:rsidR="00024B06" w14:paraId="78598AEF" w14:textId="77777777" w:rsidTr="002A1160">
        <w:trPr>
          <w:trHeight w:hRule="exact" w:val="278"/>
        </w:trPr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14:paraId="6D6A3DE2" w14:textId="2D0B08C9" w:rsidR="00024B06" w:rsidRDefault="00254E20">
            <w:pPr>
              <w:pStyle w:val="TableParagraph"/>
              <w:spacing w:line="268" w:lineRule="exact"/>
              <w:ind w:left="1709"/>
            </w:pPr>
            <w:r>
              <w:t xml:space="preserve">Basic Space, </w:t>
            </w:r>
            <w:r w:rsidR="00BB7D63">
              <w:t>including</w:t>
            </w:r>
            <w:r>
              <w:t xml:space="preserve"> 2 chairs (</w:t>
            </w:r>
            <w:r>
              <w:rPr>
                <w:b/>
              </w:rPr>
              <w:t>tables</w:t>
            </w:r>
            <w:r w:rsidR="00BB7D63">
              <w:rPr>
                <w:b/>
              </w:rPr>
              <w:t xml:space="preserve"> are</w:t>
            </w:r>
            <w:r>
              <w:rPr>
                <w:b/>
              </w:rPr>
              <w:t xml:space="preserve"> extra</w:t>
            </w:r>
            <w:r>
              <w:t>)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1FD4EA16" w14:textId="77777777" w:rsidR="00024B06" w:rsidRDefault="00254E20">
            <w:pPr>
              <w:pStyle w:val="TableParagraph"/>
              <w:spacing w:line="268" w:lineRule="exact"/>
              <w:ind w:left="0" w:right="248"/>
              <w:jc w:val="right"/>
            </w:pPr>
            <w:r>
              <w:t>65.00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624FF85" w14:textId="77777777" w:rsidR="00024B06" w:rsidRDefault="00024B06"/>
        </w:tc>
        <w:tc>
          <w:tcPr>
            <w:tcW w:w="1183" w:type="dxa"/>
            <w:tcBorders>
              <w:bottom w:val="single" w:sz="4" w:space="0" w:color="auto"/>
            </w:tcBorders>
          </w:tcPr>
          <w:p w14:paraId="146B6DA2" w14:textId="77777777" w:rsidR="00024B06" w:rsidRPr="00FB4929" w:rsidRDefault="00024B06">
            <w:pPr>
              <w:rPr>
                <w:sz w:val="24"/>
                <w:szCs w:val="20"/>
              </w:rPr>
            </w:pPr>
          </w:p>
        </w:tc>
      </w:tr>
      <w:tr w:rsidR="00024B06" w14:paraId="616E64A7" w14:textId="77777777" w:rsidTr="002A1160">
        <w:trPr>
          <w:trHeight w:hRule="exact" w:val="288"/>
        </w:trPr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DAD" w14:textId="77777777" w:rsidR="00024B06" w:rsidRDefault="00254E20">
            <w:pPr>
              <w:pStyle w:val="TableParagraph"/>
              <w:spacing w:line="268" w:lineRule="exact"/>
              <w:ind w:left="2714" w:right="2713"/>
              <w:jc w:val="center"/>
            </w:pPr>
            <w:r>
              <w:t>Extra booth space(s)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A39" w14:textId="77777777" w:rsidR="00024B06" w:rsidRDefault="00254E20">
            <w:pPr>
              <w:pStyle w:val="TableParagraph"/>
              <w:spacing w:line="268" w:lineRule="exact"/>
              <w:ind w:left="0" w:right="248"/>
              <w:jc w:val="right"/>
            </w:pPr>
            <w:r>
              <w:t>55.00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546" w14:textId="77777777" w:rsidR="00024B06" w:rsidRDefault="00024B06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FCBB" w14:textId="77777777" w:rsidR="00024B06" w:rsidRPr="00FB4929" w:rsidRDefault="00024B06">
            <w:pPr>
              <w:rPr>
                <w:sz w:val="24"/>
                <w:szCs w:val="20"/>
              </w:rPr>
            </w:pPr>
          </w:p>
        </w:tc>
      </w:tr>
      <w:tr w:rsidR="00024B06" w14:paraId="505C4F32" w14:textId="77777777" w:rsidTr="002A1160">
        <w:trPr>
          <w:trHeight w:hRule="exact" w:val="299"/>
        </w:trPr>
        <w:tc>
          <w:tcPr>
            <w:tcW w:w="7303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14:paraId="631848E3" w14:textId="77777777" w:rsidR="00024B06" w:rsidRDefault="00254E20">
            <w:pPr>
              <w:pStyle w:val="TableParagraph"/>
              <w:spacing w:line="268" w:lineRule="exact"/>
              <w:ind w:left="2713" w:right="2713"/>
              <w:jc w:val="center"/>
            </w:pPr>
            <w:r>
              <w:t>6ft table(s)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12" w:space="0" w:color="000000"/>
            </w:tcBorders>
          </w:tcPr>
          <w:p w14:paraId="35B10DB9" w14:textId="77777777" w:rsidR="00024B06" w:rsidRDefault="00254E20">
            <w:pPr>
              <w:pStyle w:val="TableParagraph"/>
              <w:spacing w:line="268" w:lineRule="exact"/>
              <w:ind w:left="0" w:right="193"/>
              <w:jc w:val="right"/>
            </w:pPr>
            <w:r>
              <w:t>$10.00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000000"/>
            </w:tcBorders>
          </w:tcPr>
          <w:p w14:paraId="64684334" w14:textId="77777777" w:rsidR="00024B06" w:rsidRDefault="00024B06"/>
        </w:tc>
        <w:tc>
          <w:tcPr>
            <w:tcW w:w="1183" w:type="dxa"/>
            <w:tcBorders>
              <w:top w:val="single" w:sz="4" w:space="0" w:color="auto"/>
              <w:bottom w:val="single" w:sz="12" w:space="0" w:color="000000"/>
            </w:tcBorders>
          </w:tcPr>
          <w:p w14:paraId="0EE7094C" w14:textId="77777777" w:rsidR="00024B06" w:rsidRPr="00FB4929" w:rsidRDefault="00024B06">
            <w:pPr>
              <w:rPr>
                <w:sz w:val="24"/>
                <w:szCs w:val="20"/>
              </w:rPr>
            </w:pPr>
          </w:p>
        </w:tc>
      </w:tr>
      <w:tr w:rsidR="00FB4929" w14:paraId="296FF2F4" w14:textId="77777777" w:rsidTr="00886D1D">
        <w:trPr>
          <w:trHeight w:hRule="exact" w:val="282"/>
        </w:trPr>
        <w:tc>
          <w:tcPr>
            <w:tcW w:w="4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</w:tcPr>
          <w:p w14:paraId="524E8E13" w14:textId="77777777" w:rsidR="00FB4929" w:rsidRDefault="00FB4929">
            <w:pPr>
              <w:pStyle w:val="TableParagraph"/>
              <w:spacing w:line="240" w:lineRule="auto"/>
              <w:ind w:left="3401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</w:p>
        </w:tc>
        <w:tc>
          <w:tcPr>
            <w:tcW w:w="59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</w:tcPr>
          <w:p w14:paraId="00571FEA" w14:textId="0BD6D7D8" w:rsidR="00FB4929" w:rsidRPr="00FB4929" w:rsidRDefault="00FB4929" w:rsidP="00FB4929">
            <w:pPr>
              <w:pStyle w:val="TableParagraph"/>
              <w:spacing w:line="240" w:lineRule="auto"/>
              <w:ind w:left="3401"/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14:paraId="46C85528" w14:textId="77777777" w:rsidR="00024B06" w:rsidRDefault="00024B06">
      <w:pPr>
        <w:pStyle w:val="BodyText"/>
        <w:spacing w:before="2"/>
        <w:rPr>
          <w:b/>
          <w:sz w:val="19"/>
        </w:rPr>
      </w:pPr>
    </w:p>
    <w:p w14:paraId="625B27AF" w14:textId="4A495D5D" w:rsidR="00024B06" w:rsidRDefault="00A152B7" w:rsidP="0074082E">
      <w:pPr>
        <w:pStyle w:val="BodyText"/>
        <w:ind w:left="110"/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B5463CB" wp14:editId="2ED7DEAC">
                <wp:extent cx="6711950" cy="3914140"/>
                <wp:effectExtent l="3175" t="0" r="9525" b="2540"/>
                <wp:docPr id="18581300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3914140"/>
                          <a:chOff x="0" y="0"/>
                          <a:chExt cx="10822" cy="2346"/>
                        </a:xfrm>
                      </wpg:grpSpPr>
                      <wps:wsp>
                        <wps:cNvPr id="110579659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792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2580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66884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114125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" y="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29673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4" y="5"/>
                            <a:ext cx="107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4941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0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01054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" y="2336"/>
                            <a:ext cx="107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05540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2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7510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12" y="10"/>
                            <a:ext cx="0" cy="2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4824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803" cy="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3EF4C" w14:textId="77777777" w:rsidR="00322738" w:rsidRPr="00322738" w:rsidRDefault="00322738" w:rsidP="00322738">
                              <w:pPr>
                                <w:ind w:left="107" w:right="373"/>
                                <w:rPr>
                                  <w:vanish/>
                                </w:rPr>
                              </w:pPr>
                              <w:r w:rsidRPr="00322738">
                                <w:rPr>
                                  <w:vanish/>
                                </w:rPr>
                                <w:t>Top of Form</w:t>
                              </w:r>
                            </w:p>
                            <w:p w14:paraId="1D9B0765" w14:textId="107B19C9" w:rsidR="00322738" w:rsidRPr="00322738" w:rsidRDefault="00322738" w:rsidP="00322738">
                              <w:pPr>
                                <w:ind w:left="107" w:right="373"/>
                              </w:pPr>
                              <w:r w:rsidRPr="00322738">
                                <w:rPr>
                                  <w:b/>
                                  <w:bCs/>
                                </w:rPr>
                                <w:t>Payment Instructions for American Feline Society</w:t>
                              </w:r>
                              <w:r w:rsidR="00BB7D63">
                                <w:rPr>
                                  <w:b/>
                                  <w:bCs/>
                                </w:rPr>
                                <w:br/>
                              </w:r>
                            </w:p>
                            <w:p w14:paraId="5F7768F5" w14:textId="5D98E300" w:rsidR="00322738" w:rsidRPr="00322738" w:rsidRDefault="00322738" w:rsidP="00322738">
                              <w:pPr>
                                <w:ind w:left="107" w:right="373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22738">
                                <w:t>Please make checks payable to:</w:t>
                              </w:r>
                              <w:r w:rsidRPr="00322738">
                                <w:br/>
                              </w:r>
                              <w:r w:rsidRPr="00322738">
                                <w:rPr>
                                  <w:b/>
                                  <w:bCs/>
                                </w:rPr>
                                <w:t>American Feline Society</w:t>
                              </w:r>
                              <w:r w:rsidRPr="00322738">
                                <w:br/>
                                <w:t>8210 Cicada Dr.</w:t>
                              </w:r>
                              <w:r w:rsidRPr="00322738">
                                <w:br/>
                                <w:t>Missouri City, TX 77459</w:t>
                              </w:r>
                              <w:r w:rsidR="00BB7D63">
                                <w:br/>
                              </w:r>
                            </w:p>
                            <w:p w14:paraId="030272D9" w14:textId="77777777" w:rsidR="00322738" w:rsidRPr="00322738" w:rsidRDefault="00322738" w:rsidP="00322738">
                              <w:pPr>
                                <w:ind w:left="107" w:right="373"/>
                              </w:pPr>
                              <w:r w:rsidRPr="00322738">
                                <w:rPr>
                                  <w:b/>
                                  <w:bCs/>
                                </w:rPr>
                                <w:t>Payment Terms:</w:t>
                              </w:r>
                            </w:p>
                            <w:p w14:paraId="0FFC9B45" w14:textId="3695AE0A" w:rsidR="00322738" w:rsidRPr="00322738" w:rsidRDefault="00322738" w:rsidP="00322738">
                              <w:pPr>
                                <w:numPr>
                                  <w:ilvl w:val="0"/>
                                  <w:numId w:val="2"/>
                                </w:numPr>
                                <w:ind w:right="373"/>
                              </w:pPr>
                              <w:r w:rsidRPr="00322738">
                                <w:t xml:space="preserve">Full payment required </w:t>
                              </w:r>
                              <w:r w:rsidR="008C3E21">
                                <w:t>at time of deadline unless</w:t>
                              </w:r>
                              <w:r w:rsidRPr="00322738">
                                <w:t xml:space="preserve"> alternative arrangements </w:t>
                              </w:r>
                              <w:r w:rsidR="008C3E21">
                                <w:t>are</w:t>
                              </w:r>
                              <w:r w:rsidRPr="00322738">
                                <w:t xml:space="preserve"> agreed upon in advance.</w:t>
                              </w:r>
                            </w:p>
                            <w:p w14:paraId="68DD4E87" w14:textId="282E3364" w:rsidR="00322738" w:rsidRPr="00322738" w:rsidRDefault="00322738" w:rsidP="00322738">
                              <w:pPr>
                                <w:numPr>
                                  <w:ilvl w:val="0"/>
                                  <w:numId w:val="2"/>
                                </w:numPr>
                                <w:ind w:right="373"/>
                              </w:pPr>
                              <w:r w:rsidRPr="00322738">
                                <w:t>Please note that there are </w:t>
                              </w:r>
                              <w:r w:rsidRPr="00322738">
                                <w:rPr>
                                  <w:b/>
                                  <w:bCs/>
                                </w:rPr>
                                <w:t>NO CASH REFUNDS</w:t>
                              </w:r>
                              <w:r w:rsidRPr="00322738">
                                <w:t>, even if you do not attend.</w:t>
                              </w:r>
                            </w:p>
                            <w:p w14:paraId="0D1A852F" w14:textId="6488D2A5" w:rsidR="00322738" w:rsidRPr="00322738" w:rsidRDefault="00322738" w:rsidP="00322738">
                              <w:pPr>
                                <w:numPr>
                                  <w:ilvl w:val="0"/>
                                  <w:numId w:val="2"/>
                                </w:numPr>
                                <w:ind w:right="373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22738">
                                <w:t>A </w:t>
                              </w:r>
                              <w:r w:rsidRPr="00322738">
                                <w:rPr>
                                  <w:b/>
                                  <w:bCs/>
                                </w:rPr>
                                <w:t>$35 NSF charg</w:t>
                              </w:r>
                              <w:r w:rsidR="008C3E21">
                                <w:rPr>
                                  <w:b/>
                                  <w:bCs/>
                                </w:rPr>
                                <w:t>ed</w:t>
                              </w:r>
                              <w:r w:rsidRPr="00322738">
                                <w:t xml:space="preserve"> for any returned checks, in addition to the amount of the check.</w:t>
                              </w:r>
                              <w:r w:rsidR="00BB7D63">
                                <w:br/>
                              </w:r>
                            </w:p>
                            <w:p w14:paraId="4D742461" w14:textId="040238D2" w:rsidR="00322738" w:rsidRPr="00322738" w:rsidRDefault="00322738" w:rsidP="00322738">
                              <w:pPr>
                                <w:ind w:left="107" w:right="373"/>
                              </w:pPr>
                              <w:r w:rsidRPr="00322738">
                                <w:rPr>
                                  <w:b/>
                                  <w:bCs/>
                                </w:rPr>
                                <w:t>Alternative Payment Method:</w:t>
                              </w:r>
                              <w:r w:rsidRPr="00322738">
                                <w:br/>
                                <w:t>via PayPal to the following account:</w:t>
                              </w:r>
                              <w:r w:rsidR="004F06DE">
                                <w:t xml:space="preserve"> </w:t>
                              </w:r>
                              <w:hyperlink r:id="rId8" w:history="1">
                                <w:r w:rsidRPr="00322738">
                                  <w:rPr>
                                    <w:rStyle w:val="Hyperlink"/>
                                  </w:rPr>
                                  <w:t>americanfeline@gmail.com</w:t>
                                </w:r>
                              </w:hyperlink>
                              <w:r w:rsidR="004F06DE">
                                <w:br/>
                              </w:r>
                            </w:p>
                            <w:p w14:paraId="2D03D210" w14:textId="405C5C47" w:rsidR="00024B06" w:rsidRDefault="00322738">
                              <w:pPr>
                                <w:ind w:left="107" w:right="373"/>
                              </w:pPr>
                              <w:r w:rsidRPr="00322738">
                                <w:rPr>
                                  <w:b/>
                                  <w:bCs/>
                                </w:rPr>
                                <w:t>Booth Space Allocation:</w:t>
                              </w:r>
                              <w:r w:rsidRPr="00322738">
                                <w:br/>
                                <w:t xml:space="preserve">Booth spaces </w:t>
                              </w:r>
                              <w:r w:rsidR="004F06DE">
                                <w:t>are</w:t>
                              </w:r>
                              <w:r w:rsidRPr="00322738">
                                <w:t xml:space="preserve"> assigned based on the order in which payments are received. If payments and contracts submitted after all spots are filled, they will be returned.</w:t>
                              </w:r>
                              <w:r w:rsidR="0074082E">
                                <w:t xml:space="preserve"> </w:t>
                              </w:r>
                              <w:r w:rsidRPr="00322738">
                                <w:t xml:space="preserve">Priority placement </w:t>
                              </w:r>
                              <w:r w:rsidR="00EA791E">
                                <w:t>is</w:t>
                              </w:r>
                              <w:r w:rsidRPr="00322738">
                                <w:t xml:space="preserve"> given to clerks who are also vending, ensuring they are located near their judges’ ring assignments.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463CB" id="Group 2" o:spid="_x0000_s1026" style="width:528.5pt;height:308.2pt;mso-position-horizontal-relative:char;mso-position-vertical-relative:line" coordsize="10822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">
                <v:line id="Line 12" o:spid="_x0000_s1027" style="position:absolute;visibility:visible;mso-wrap-style:square" from="15,15" to="1080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" strokeweight=".47pt"/>
                <v:line id="Line 11" o:spid="_x0000_s1028" style="position:absolute;visibility:visible;mso-wrap-style:square" from="5,5" to="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" strokeweight=".48pt"/>
                <v:line id="Line 10" o:spid="_x0000_s1029" style="position:absolute;visibility:visible;mso-wrap-style:square" from="5,5" to="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" strokeweight=".48pt"/>
                <v:line id="Line 9" o:spid="_x0000_s1030" style="position:absolute;visibility:visible;mso-wrap-style:square" from="15,5" to="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" strokeweight=".48pt"/>
                <v:line id="Line 8" o:spid="_x0000_s1031" style="position:absolute;visibility:visible;mso-wrap-style:square" from="24,5" to="108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" strokeweight=".48pt"/>
                <v:line id="Line 7" o:spid="_x0000_s1032" style="position:absolute;visibility:visible;mso-wrap-style:square" from="10807,5" to="108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" strokeweight=".48pt"/>
                <v:line id="Line 6" o:spid="_x0000_s1033" style="position:absolute;visibility:visible;mso-wrap-style:square" from="15,2336" to="10807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" strokeweight=".48pt"/>
                <v:line id="Line 5" o:spid="_x0000_s1034" style="position:absolute;visibility:visible;mso-wrap-style:square" from="10,10" to="10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" strokeweight=".48pt"/>
                <v:line id="Line 4" o:spid="_x0000_s1035" style="position:absolute;visibility:visible;mso-wrap-style:square" from="10812,10" to="10812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6" type="#_x0000_t202" style="position:absolute;left:10;top:10;width:10803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" filled="f" stroked="f">
                  <v:textbox inset="0,0,0,0">
                    <w:txbxContent>
                      <w:p w14:paraId="5273EF4C" w14:textId="77777777" w:rsidR="00322738" w:rsidRPr="00322738" w:rsidRDefault="00322738" w:rsidP="00322738">
                        <w:pPr>
                          <w:ind w:left="107" w:right="373"/>
                          <w:rPr>
                            <w:vanish/>
                          </w:rPr>
                        </w:pPr>
                        <w:r w:rsidRPr="00322738">
                          <w:rPr>
                            <w:vanish/>
                          </w:rPr>
                          <w:t>Top of Form</w:t>
                        </w:r>
                      </w:p>
                      <w:p w14:paraId="1D9B0765" w14:textId="107B19C9" w:rsidR="00322738" w:rsidRPr="00322738" w:rsidRDefault="00322738" w:rsidP="00322738">
                        <w:pPr>
                          <w:ind w:left="107" w:right="373"/>
                        </w:pPr>
                        <w:r w:rsidRPr="00322738">
                          <w:rPr>
                            <w:b/>
                            <w:bCs/>
                          </w:rPr>
                          <w:t>Payment Instructions for American Feline Society</w:t>
                        </w:r>
                        <w:r w:rsidR="00BB7D63">
                          <w:rPr>
                            <w:b/>
                            <w:bCs/>
                          </w:rPr>
                          <w:br/>
                        </w:r>
                      </w:p>
                      <w:p w14:paraId="5F7768F5" w14:textId="5D98E300" w:rsidR="00322738" w:rsidRPr="00322738" w:rsidRDefault="00322738" w:rsidP="00322738">
                        <w:pPr>
                          <w:ind w:left="107" w:right="373"/>
                          <w:rPr>
                            <w:sz w:val="18"/>
                            <w:szCs w:val="18"/>
                          </w:rPr>
                        </w:pPr>
                        <w:r w:rsidRPr="00322738">
                          <w:t>Please make checks payable to:</w:t>
                        </w:r>
                        <w:r w:rsidRPr="00322738">
                          <w:br/>
                        </w:r>
                        <w:r w:rsidRPr="00322738">
                          <w:rPr>
                            <w:b/>
                            <w:bCs/>
                          </w:rPr>
                          <w:t>American Feline Society</w:t>
                        </w:r>
                        <w:r w:rsidRPr="00322738">
                          <w:br/>
                          <w:t>8210 Cicada Dr.</w:t>
                        </w:r>
                        <w:r w:rsidRPr="00322738">
                          <w:br/>
                          <w:t>Missouri City, TX 77459</w:t>
                        </w:r>
                        <w:r w:rsidR="00BB7D63">
                          <w:br/>
                        </w:r>
                      </w:p>
                      <w:p w14:paraId="030272D9" w14:textId="77777777" w:rsidR="00322738" w:rsidRPr="00322738" w:rsidRDefault="00322738" w:rsidP="00322738">
                        <w:pPr>
                          <w:ind w:left="107" w:right="373"/>
                        </w:pPr>
                        <w:r w:rsidRPr="00322738">
                          <w:rPr>
                            <w:b/>
                            <w:bCs/>
                          </w:rPr>
                          <w:t>Payment Terms:</w:t>
                        </w:r>
                      </w:p>
                      <w:p w14:paraId="0FFC9B45" w14:textId="3695AE0A" w:rsidR="00322738" w:rsidRPr="00322738" w:rsidRDefault="00322738" w:rsidP="00322738">
                        <w:pPr>
                          <w:numPr>
                            <w:ilvl w:val="0"/>
                            <w:numId w:val="2"/>
                          </w:numPr>
                          <w:ind w:right="373"/>
                        </w:pPr>
                        <w:r w:rsidRPr="00322738">
                          <w:t xml:space="preserve">Full payment required </w:t>
                        </w:r>
                        <w:r w:rsidR="008C3E21">
                          <w:t>at time of deadline unless</w:t>
                        </w:r>
                        <w:r w:rsidRPr="00322738">
                          <w:t xml:space="preserve"> alternative arrangements </w:t>
                        </w:r>
                        <w:r w:rsidR="008C3E21">
                          <w:t>are</w:t>
                        </w:r>
                        <w:r w:rsidRPr="00322738">
                          <w:t xml:space="preserve"> agreed upon in advance.</w:t>
                        </w:r>
                      </w:p>
                      <w:p w14:paraId="68DD4E87" w14:textId="282E3364" w:rsidR="00322738" w:rsidRPr="00322738" w:rsidRDefault="00322738" w:rsidP="00322738">
                        <w:pPr>
                          <w:numPr>
                            <w:ilvl w:val="0"/>
                            <w:numId w:val="2"/>
                          </w:numPr>
                          <w:ind w:right="373"/>
                        </w:pPr>
                        <w:r w:rsidRPr="00322738">
                          <w:t>Please note that there are </w:t>
                        </w:r>
                        <w:r w:rsidRPr="00322738">
                          <w:rPr>
                            <w:b/>
                            <w:bCs/>
                          </w:rPr>
                          <w:t>NO CASH REFUNDS</w:t>
                        </w:r>
                        <w:r w:rsidRPr="00322738">
                          <w:t>, even if you do not attend.</w:t>
                        </w:r>
                      </w:p>
                      <w:p w14:paraId="0D1A852F" w14:textId="6488D2A5" w:rsidR="00322738" w:rsidRPr="00322738" w:rsidRDefault="00322738" w:rsidP="00322738">
                        <w:pPr>
                          <w:numPr>
                            <w:ilvl w:val="0"/>
                            <w:numId w:val="2"/>
                          </w:numPr>
                          <w:ind w:right="373"/>
                          <w:rPr>
                            <w:sz w:val="18"/>
                            <w:szCs w:val="18"/>
                          </w:rPr>
                        </w:pPr>
                        <w:r w:rsidRPr="00322738">
                          <w:t>A </w:t>
                        </w:r>
                        <w:r w:rsidRPr="00322738">
                          <w:rPr>
                            <w:b/>
                            <w:bCs/>
                          </w:rPr>
                          <w:t>$35 NSF charg</w:t>
                        </w:r>
                        <w:r w:rsidR="008C3E21">
                          <w:rPr>
                            <w:b/>
                            <w:bCs/>
                          </w:rPr>
                          <w:t>ed</w:t>
                        </w:r>
                        <w:r w:rsidRPr="00322738">
                          <w:t xml:space="preserve"> for any returned checks, in addition to the amount of the check.</w:t>
                        </w:r>
                        <w:r w:rsidR="00BB7D63">
                          <w:br/>
                        </w:r>
                      </w:p>
                      <w:p w14:paraId="4D742461" w14:textId="040238D2" w:rsidR="00322738" w:rsidRPr="00322738" w:rsidRDefault="00322738" w:rsidP="00322738">
                        <w:pPr>
                          <w:ind w:left="107" w:right="373"/>
                        </w:pPr>
                        <w:r w:rsidRPr="00322738">
                          <w:rPr>
                            <w:b/>
                            <w:bCs/>
                          </w:rPr>
                          <w:t>Alternative Payment Method:</w:t>
                        </w:r>
                        <w:r w:rsidRPr="00322738">
                          <w:br/>
                          <w:t>via PayPal to the following account:</w:t>
                        </w:r>
                        <w:r w:rsidR="004F06DE">
                          <w:t xml:space="preserve"> </w:t>
                        </w:r>
                        <w:hyperlink r:id="rId9" w:history="1">
                          <w:r w:rsidRPr="00322738">
                            <w:rPr>
                              <w:rStyle w:val="Hyperlink"/>
                            </w:rPr>
                            <w:t>americanfeline@gmail.com</w:t>
                          </w:r>
                        </w:hyperlink>
                        <w:r w:rsidR="004F06DE">
                          <w:br/>
                        </w:r>
                      </w:p>
                      <w:p w14:paraId="2D03D210" w14:textId="405C5C47" w:rsidR="00024B06" w:rsidRDefault="00322738">
                        <w:pPr>
                          <w:ind w:left="107" w:right="373"/>
                        </w:pPr>
                        <w:r w:rsidRPr="00322738">
                          <w:rPr>
                            <w:b/>
                            <w:bCs/>
                          </w:rPr>
                          <w:t>Booth Space Allocation:</w:t>
                        </w:r>
                        <w:r w:rsidRPr="00322738">
                          <w:br/>
                          <w:t xml:space="preserve">Booth spaces </w:t>
                        </w:r>
                        <w:r w:rsidR="004F06DE">
                          <w:t>are</w:t>
                        </w:r>
                        <w:r w:rsidRPr="00322738">
                          <w:t xml:space="preserve"> assigned based on the order in which payments are received. If payments and contracts submitted after all spots are filled, they will be returned.</w:t>
                        </w:r>
                        <w:r w:rsidR="0074082E">
                          <w:t xml:space="preserve"> </w:t>
                        </w:r>
                        <w:r w:rsidRPr="00322738">
                          <w:t xml:space="preserve">Priority placement </w:t>
                        </w:r>
                        <w:r w:rsidR="00EA791E">
                          <w:t>is</w:t>
                        </w:r>
                        <w:r w:rsidRPr="00322738">
                          <w:t xml:space="preserve"> given to clerks who are also vending, ensuring they are located near their judges’ ring assignments.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4082E">
        <w:rPr>
          <w:sz w:val="20"/>
        </w:rPr>
        <w:br/>
      </w:r>
      <w:r w:rsidR="0074082E">
        <w:rPr>
          <w:sz w:val="20"/>
        </w:rPr>
        <w:br/>
      </w:r>
      <w:r w:rsidR="00254E20">
        <w:t>*</w:t>
      </w:r>
      <w:r w:rsidR="00254E20">
        <w:t xml:space="preserve">The vendor is responsible for insuring their own booth space. Neither </w:t>
      </w:r>
      <w:r w:rsidR="00113547">
        <w:t>AMERICAN FELINE SOCIETY</w:t>
      </w:r>
      <w:r w:rsidR="00254E20">
        <w:t xml:space="preserve"> nor </w:t>
      </w:r>
      <w:r w:rsidR="00113547">
        <w:t>Fort Bend County Fairgrounds</w:t>
      </w:r>
      <w:r w:rsidR="00254E20">
        <w:t xml:space="preserve"> nor its personnel shall be held liable for any reason of loss, damage, theft, or injuries sustained by the vendor or their clients.</w:t>
      </w:r>
    </w:p>
    <w:p w14:paraId="5E0E4275" w14:textId="77777777" w:rsidR="00024B06" w:rsidRDefault="00024B06">
      <w:pPr>
        <w:pStyle w:val="BodyText"/>
        <w:spacing w:before="10"/>
        <w:rPr>
          <w:sz w:val="21"/>
        </w:rPr>
      </w:pPr>
    </w:p>
    <w:p w14:paraId="64187332" w14:textId="668DD0B4" w:rsidR="00024B06" w:rsidRDefault="00254E20">
      <w:pPr>
        <w:pStyle w:val="BodyText"/>
        <w:ind w:left="207" w:right="438"/>
      </w:pPr>
      <w:r>
        <w:t>*</w:t>
      </w:r>
      <w:r w:rsidR="00113547">
        <w:t>AMERICAN FELINE SOCIETY</w:t>
      </w:r>
      <w:r>
        <w:t xml:space="preserve"> and </w:t>
      </w:r>
      <w:r w:rsidR="00716CAB">
        <w:t xml:space="preserve">Fort Bend County Fairgrounds </w:t>
      </w:r>
      <w:r>
        <w:t>are not responsible for the security of your booth, at any time.</w:t>
      </w:r>
    </w:p>
    <w:p w14:paraId="19082633" w14:textId="77777777" w:rsidR="00024B06" w:rsidRDefault="00024B06">
      <w:pPr>
        <w:pStyle w:val="BodyText"/>
        <w:rPr>
          <w:sz w:val="24"/>
        </w:rPr>
      </w:pPr>
    </w:p>
    <w:p w14:paraId="68AE2E9E" w14:textId="343A7F0F" w:rsidR="00024B06" w:rsidRDefault="00254E20">
      <w:pPr>
        <w:pStyle w:val="BodyText"/>
        <w:ind w:left="207" w:right="1133"/>
      </w:pPr>
      <w:r>
        <w:t xml:space="preserve">*The vendor may provide decorations or other supplies for their area in accordance with the hall rules and regulations, and subject to the approval of </w:t>
      </w:r>
      <w:r w:rsidR="00716CAB">
        <w:t>AMERICAN FELINE SOCIETY</w:t>
      </w:r>
      <w:r w:rsidR="00010810">
        <w:t xml:space="preserve"> and TICA</w:t>
      </w:r>
      <w:r>
        <w:t>.</w:t>
      </w:r>
    </w:p>
    <w:p w14:paraId="7D3F5729" w14:textId="77777777" w:rsidR="00024B06" w:rsidRDefault="00024B06">
      <w:pPr>
        <w:pStyle w:val="BodyText"/>
        <w:rPr>
          <w:sz w:val="24"/>
        </w:rPr>
      </w:pPr>
    </w:p>
    <w:p w14:paraId="01FFB217" w14:textId="77777777" w:rsidR="00024B06" w:rsidRDefault="00254E20">
      <w:pPr>
        <w:pStyle w:val="BodyText"/>
        <w:ind w:left="207" w:right="273"/>
      </w:pPr>
      <w:r>
        <w:t>*The vendor is responsible for all state and local regulations and licenses and may ONLY sell products you are legally licensed to sell in Texas.</w:t>
      </w:r>
    </w:p>
    <w:p w14:paraId="495FC8F0" w14:textId="77777777" w:rsidR="00024B06" w:rsidRDefault="00024B06">
      <w:pPr>
        <w:pStyle w:val="BodyText"/>
        <w:rPr>
          <w:sz w:val="24"/>
        </w:rPr>
      </w:pPr>
    </w:p>
    <w:p w14:paraId="7AAC7BF3" w14:textId="0DF49B55" w:rsidR="00024B06" w:rsidRDefault="00254E20">
      <w:pPr>
        <w:pStyle w:val="BodyText"/>
        <w:ind w:left="207" w:right="94"/>
      </w:pPr>
      <w:r>
        <w:t xml:space="preserve">*The vendor agrees to vacate booth space no later than 90 minutes after the </w:t>
      </w:r>
      <w:r w:rsidR="00BB7D63">
        <w:t>closing</w:t>
      </w:r>
      <w:r>
        <w:t xml:space="preserve"> of the show on Sunday,</w:t>
      </w:r>
      <w:r w:rsidR="00010810">
        <w:t xml:space="preserve"> June 15</w:t>
      </w:r>
      <w:r>
        <w:t>, 202</w:t>
      </w:r>
      <w:r w:rsidR="00010810">
        <w:t>5</w:t>
      </w:r>
      <w:r>
        <w:t>.</w:t>
      </w:r>
    </w:p>
    <w:p w14:paraId="461C052D" w14:textId="77777777" w:rsidR="00024B06" w:rsidRDefault="00024B06">
      <w:pPr>
        <w:pStyle w:val="BodyText"/>
        <w:rPr>
          <w:sz w:val="24"/>
        </w:rPr>
      </w:pPr>
    </w:p>
    <w:p w14:paraId="3BFF5867" w14:textId="0A06035A" w:rsidR="00024B06" w:rsidRDefault="00254E20">
      <w:pPr>
        <w:pStyle w:val="Heading2"/>
        <w:ind w:left="207"/>
      </w:pPr>
      <w:r>
        <w:rPr>
          <w:b w:val="0"/>
        </w:rPr>
        <w:t xml:space="preserve">*Set up will be </w:t>
      </w:r>
      <w:r>
        <w:t xml:space="preserve">Friday, </w:t>
      </w:r>
      <w:r w:rsidR="00010810">
        <w:t>June 13</w:t>
      </w:r>
      <w:r>
        <w:rPr>
          <w:b w:val="0"/>
        </w:rPr>
        <w:t xml:space="preserve">, </w:t>
      </w:r>
      <w:r>
        <w:t xml:space="preserve">from </w:t>
      </w:r>
      <w:r w:rsidR="00BB7D63">
        <w:t>8</w:t>
      </w:r>
      <w:r>
        <w:t xml:space="preserve"> am to 6 pm and Saturday, </w:t>
      </w:r>
      <w:r w:rsidR="00010810">
        <w:t>June 14</w:t>
      </w:r>
      <w:r>
        <w:t>, from 7:30 am to</w:t>
      </w:r>
    </w:p>
    <w:p w14:paraId="4DEF4514" w14:textId="77777777" w:rsidR="00024B06" w:rsidRDefault="00254E20">
      <w:pPr>
        <w:ind w:left="207"/>
        <w:rPr>
          <w:b/>
        </w:rPr>
      </w:pPr>
      <w:r>
        <w:rPr>
          <w:b/>
        </w:rPr>
        <w:t>8:30 am.</w:t>
      </w:r>
    </w:p>
    <w:p w14:paraId="1C219C1F" w14:textId="450D390D" w:rsidR="00024B06" w:rsidRDefault="0074082E" w:rsidP="0074082E">
      <w:pPr>
        <w:ind w:right="128"/>
      </w:pPr>
      <w:r>
        <w:br/>
      </w:r>
      <w:r>
        <w:br/>
      </w:r>
      <w:r w:rsidR="00254E20">
        <w:lastRenderedPageBreak/>
        <w:t xml:space="preserve">Show hours </w:t>
      </w:r>
      <w:r w:rsidR="00BB7D63">
        <w:t>are</w:t>
      </w:r>
      <w:r w:rsidR="00254E20">
        <w:t xml:space="preserve"> </w:t>
      </w:r>
      <w:r w:rsidR="00254E20">
        <w:rPr>
          <w:b/>
        </w:rPr>
        <w:t xml:space="preserve">Saturday &amp; Sunday (Open to public) 9 AM - 5 PM. </w:t>
      </w:r>
      <w:r w:rsidR="00254E20">
        <w:t xml:space="preserve">Please contact the </w:t>
      </w:r>
      <w:r w:rsidR="00254E20">
        <w:t>show manager</w:t>
      </w:r>
      <w:r w:rsidR="00BB7D63">
        <w:t>s</w:t>
      </w:r>
      <w:r w:rsidR="00254E20">
        <w:t xml:space="preserve"> </w:t>
      </w:r>
      <w:r w:rsidR="00D105F8">
        <w:t>on</w:t>
      </w:r>
      <w:r w:rsidR="00254E20">
        <w:t xml:space="preserve"> the </w:t>
      </w:r>
      <w:r w:rsidR="008C3E21">
        <w:t>email</w:t>
      </w:r>
      <w:r w:rsidR="00254E20">
        <w:t>/phone numbers provided below if you have special concerns.</w:t>
      </w:r>
    </w:p>
    <w:p w14:paraId="506F0C3B" w14:textId="77777777" w:rsidR="00024B06" w:rsidRDefault="00024B06">
      <w:pPr>
        <w:pStyle w:val="BodyText"/>
        <w:rPr>
          <w:sz w:val="24"/>
        </w:rPr>
      </w:pPr>
    </w:p>
    <w:p w14:paraId="25CA20F8" w14:textId="565F8D87" w:rsidR="00D105F8" w:rsidRDefault="00254E20" w:rsidP="00D105F8">
      <w:pPr>
        <w:pStyle w:val="BodyText"/>
        <w:ind w:left="207" w:right="375"/>
        <w:rPr>
          <w:i/>
          <w:iCs/>
        </w:rPr>
      </w:pPr>
      <w:r w:rsidRPr="0074082E">
        <w:rPr>
          <w:i/>
          <w:iCs/>
        </w:rPr>
        <w:t>Unless a vendor has permission from the show manager, vendors are expected to leave their booth up until closing time on Saturday &amp; Sunday.</w:t>
      </w:r>
    </w:p>
    <w:p w14:paraId="71070937" w14:textId="77777777" w:rsidR="00D105F8" w:rsidRDefault="00D105F8" w:rsidP="00D105F8">
      <w:pPr>
        <w:pStyle w:val="BodyText"/>
        <w:ind w:right="375"/>
        <w:rPr>
          <w:i/>
          <w:iCs/>
        </w:rPr>
      </w:pPr>
    </w:p>
    <w:p w14:paraId="3EE2C291" w14:textId="508EA2E0" w:rsidR="00D105F8" w:rsidRPr="002A7103" w:rsidRDefault="00D105F8" w:rsidP="00D105F8">
      <w:pPr>
        <w:pStyle w:val="BodyText"/>
        <w:spacing w:before="1" w:line="266" w:lineRule="exact"/>
        <w:ind w:left="207" w:right="435"/>
        <w:rPr>
          <w:b/>
          <w:bCs/>
          <w:i/>
          <w:iCs/>
        </w:rPr>
      </w:pPr>
      <w:r w:rsidRPr="002A7103">
        <w:rPr>
          <w:b/>
          <w:bCs/>
          <w:i/>
          <w:iCs/>
        </w:rPr>
        <w:t>*In addition to the fees listed above, all vendors will donate one (1) large, or two (2) small raffle table prizes to the club immediately following setup.</w:t>
      </w:r>
      <w:r w:rsidRPr="002A7103">
        <w:rPr>
          <w:b/>
          <w:bCs/>
          <w:i/>
          <w:iCs/>
        </w:rPr>
        <w:t xml:space="preserve"> There will be a vendor donation item sig</w:t>
      </w:r>
      <w:r w:rsidR="002A7103">
        <w:rPr>
          <w:b/>
          <w:bCs/>
          <w:i/>
          <w:iCs/>
        </w:rPr>
        <w:t>n-off</w:t>
      </w:r>
      <w:r w:rsidRPr="002A7103">
        <w:rPr>
          <w:b/>
          <w:bCs/>
          <w:i/>
          <w:iCs/>
        </w:rPr>
        <w:t xml:space="preserve"> form at the Raffle table. </w:t>
      </w:r>
    </w:p>
    <w:p w14:paraId="41032B56" w14:textId="77777777" w:rsidR="00024B06" w:rsidRDefault="00024B06">
      <w:pPr>
        <w:pStyle w:val="BodyText"/>
        <w:spacing w:before="8"/>
        <w:rPr>
          <w:sz w:val="23"/>
        </w:rPr>
      </w:pPr>
    </w:p>
    <w:p w14:paraId="3CDAFB12" w14:textId="3374A9FA" w:rsidR="00024B06" w:rsidRDefault="00135366" w:rsidP="00BF09DF">
      <w:pPr>
        <w:pStyle w:val="BodyText"/>
        <w:spacing w:before="1" w:line="266" w:lineRule="exact"/>
        <w:ind w:right="435"/>
      </w:pPr>
      <w:r>
        <w:rPr>
          <w:b/>
          <w:bCs/>
        </w:rPr>
        <w:t xml:space="preserve"> </w:t>
      </w:r>
      <w:r w:rsidR="00BF09DF">
        <w:rPr>
          <w:b/>
          <w:bCs/>
        </w:rPr>
        <w:t xml:space="preserve"> </w:t>
      </w:r>
      <w:r w:rsidR="00254E20">
        <w:t>We do appreciate your support!</w:t>
      </w:r>
    </w:p>
    <w:p w14:paraId="37DEBC81" w14:textId="77777777" w:rsidR="00024B06" w:rsidRDefault="00024B06">
      <w:pPr>
        <w:pStyle w:val="BodyText"/>
        <w:spacing w:before="8"/>
        <w:rPr>
          <w:sz w:val="19"/>
        </w:rPr>
      </w:pPr>
    </w:p>
    <w:p w14:paraId="4C8B7D65" w14:textId="12980B5F" w:rsidR="00024B06" w:rsidRDefault="00BF09DF" w:rsidP="00010810">
      <w:pPr>
        <w:pStyle w:val="BodyText"/>
        <w:ind w:left="100"/>
      </w:pPr>
      <w:r>
        <w:t>Co-Show Manager</w:t>
      </w:r>
      <w:r w:rsidR="00254E20">
        <w:t xml:space="preserve">:  </w:t>
      </w:r>
      <w:r w:rsidR="00010810">
        <w:t>Marlon Azada</w:t>
      </w:r>
      <w:r w:rsidR="00254E20">
        <w:t xml:space="preserve">, </w:t>
      </w:r>
      <w:r>
        <w:t xml:space="preserve">Ph/Text - </w:t>
      </w:r>
      <w:r w:rsidR="00010810">
        <w:t>303-912-1224</w:t>
      </w:r>
      <w:r w:rsidR="00254E20">
        <w:t xml:space="preserve">, </w:t>
      </w:r>
      <w:hyperlink r:id="rId10" w:history="1">
        <w:r w:rsidR="00010810" w:rsidRPr="00010810">
          <w:rPr>
            <w:rStyle w:val="Hyperlink"/>
          </w:rPr>
          <w:t>American Feline Society</w:t>
        </w:r>
      </w:hyperlink>
      <w:r w:rsidR="00010810">
        <w:t>.</w:t>
      </w:r>
    </w:p>
    <w:p w14:paraId="0BC86DF3" w14:textId="4FE12630" w:rsidR="00BF09DF" w:rsidRDefault="00BF09DF" w:rsidP="00010810">
      <w:pPr>
        <w:pStyle w:val="BodyText"/>
        <w:ind w:left="100"/>
        <w:rPr>
          <w:sz w:val="15"/>
        </w:rPr>
      </w:pPr>
      <w:r>
        <w:t xml:space="preserve">Co-Show Manager:  Jennifer Simper, Text – 713-819-1362, </w:t>
      </w:r>
      <w:hyperlink r:id="rId11" w:history="1">
        <w:r w:rsidRPr="00B60740">
          <w:rPr>
            <w:rStyle w:val="Hyperlink"/>
          </w:rPr>
          <w:t>society.feline@gmail.com</w:t>
        </w:r>
      </w:hyperlink>
      <w:r>
        <w:tab/>
      </w:r>
    </w:p>
    <w:p w14:paraId="1E565F8A" w14:textId="16E9085A" w:rsidR="00024B06" w:rsidRDefault="00BF09DF">
      <w:pPr>
        <w:pStyle w:val="BodyText"/>
        <w:spacing w:before="56"/>
        <w:ind w:left="100"/>
      </w:pPr>
      <w:r>
        <w:br/>
      </w:r>
      <w:r>
        <w:br/>
      </w:r>
      <w:r w:rsidR="00254E20">
        <w:t>I understand and agree to abide by the terms of this contract:</w:t>
      </w:r>
    </w:p>
    <w:p w14:paraId="729BEE6C" w14:textId="77777777" w:rsidR="00024B06" w:rsidRDefault="00024B06">
      <w:pPr>
        <w:pStyle w:val="BodyText"/>
      </w:pPr>
    </w:p>
    <w:p w14:paraId="63169566" w14:textId="77777777" w:rsidR="00024B06" w:rsidRDefault="00024B06">
      <w:pPr>
        <w:pStyle w:val="BodyText"/>
      </w:pPr>
    </w:p>
    <w:p w14:paraId="746E671B" w14:textId="77777777" w:rsidR="00024B06" w:rsidRDefault="00024B06">
      <w:pPr>
        <w:pStyle w:val="BodyText"/>
        <w:spacing w:before="8"/>
        <w:rPr>
          <w:sz w:val="19"/>
        </w:rPr>
      </w:pPr>
    </w:p>
    <w:p w14:paraId="4A767D14" w14:textId="50F44A36" w:rsidR="00024B06" w:rsidRDefault="00254E20">
      <w:pPr>
        <w:pStyle w:val="BodyText"/>
        <w:tabs>
          <w:tab w:val="left" w:pos="4587"/>
        </w:tabs>
        <w:spacing w:before="1"/>
        <w:ind w:left="100"/>
      </w:pPr>
      <w:r>
        <w:t>Vendor: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F09DF">
        <w:rPr>
          <w:u w:val="single"/>
        </w:rPr>
        <w:t>___________</w:t>
      </w:r>
      <w:r w:rsidR="00BF09DF">
        <w:rPr>
          <w:u w:val="single"/>
        </w:rPr>
        <w:br/>
      </w:r>
      <w:r w:rsidR="00BF09DF">
        <w:rPr>
          <w:u w:val="single"/>
        </w:rPr>
        <w:br/>
      </w:r>
    </w:p>
    <w:p w14:paraId="35769E3B" w14:textId="0C2DBBE6" w:rsidR="00BF09DF" w:rsidRDefault="00BF09DF" w:rsidP="00BF09DF">
      <w:pPr>
        <w:pStyle w:val="BodyText"/>
        <w:tabs>
          <w:tab w:val="left" w:pos="4587"/>
        </w:tabs>
        <w:spacing w:before="1"/>
        <w:ind w:left="100"/>
      </w:pPr>
      <w:r>
        <w:t>Vendor</w:t>
      </w:r>
      <w:r>
        <w:t xml:space="preserve"> Signature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>_______________________________</w:t>
      </w:r>
      <w:r>
        <w:rPr>
          <w:u w:val="single"/>
        </w:rPr>
        <w:tab/>
      </w:r>
    </w:p>
    <w:p w14:paraId="3EA95549" w14:textId="77777777" w:rsidR="00024B06" w:rsidRDefault="00024B06">
      <w:pPr>
        <w:pStyle w:val="BodyText"/>
        <w:spacing w:before="1"/>
        <w:rPr>
          <w:sz w:val="15"/>
        </w:rPr>
      </w:pPr>
    </w:p>
    <w:p w14:paraId="4E05F430" w14:textId="77777777" w:rsidR="0052098C" w:rsidRDefault="0052098C">
      <w:pPr>
        <w:pStyle w:val="BodyText"/>
        <w:spacing w:before="1"/>
        <w:rPr>
          <w:sz w:val="15"/>
        </w:rPr>
      </w:pPr>
    </w:p>
    <w:p w14:paraId="1E480EAD" w14:textId="01ED944C" w:rsidR="0052098C" w:rsidRDefault="0052098C">
      <w:pPr>
        <w:pStyle w:val="BodyText"/>
        <w:spacing w:before="1"/>
        <w:rPr>
          <w:sz w:val="15"/>
        </w:rPr>
      </w:pPr>
      <w:r>
        <w:rPr>
          <w:sz w:val="15"/>
        </w:rPr>
        <w:t xml:space="preserve">Send Contracts via Email to </w:t>
      </w:r>
      <w:hyperlink r:id="rId12" w:history="1">
        <w:r w:rsidRPr="00B60740">
          <w:rPr>
            <w:rStyle w:val="Hyperlink"/>
            <w:sz w:val="15"/>
          </w:rPr>
          <w:t>society.feline@gmail.com</w:t>
        </w:r>
      </w:hyperlink>
      <w:r>
        <w:rPr>
          <w:sz w:val="15"/>
        </w:rPr>
        <w:t xml:space="preserve">, CC: </w:t>
      </w:r>
      <w:hyperlink r:id="rId13" w:history="1">
        <w:r w:rsidR="0014006B" w:rsidRPr="0014006B">
          <w:rPr>
            <w:rStyle w:val="Hyperlink"/>
            <w:sz w:val="15"/>
          </w:rPr>
          <w:t>edlott25@gmail.com</w:t>
        </w:r>
      </w:hyperlink>
      <w:r w:rsidR="0014006B" w:rsidRPr="0014006B">
        <w:rPr>
          <w:sz w:val="15"/>
        </w:rPr>
        <w:t> </w:t>
      </w:r>
    </w:p>
    <w:sectPr w:rsidR="0052098C" w:rsidSect="00FB4929">
      <w:headerReference w:type="default" r:id="rId14"/>
      <w:pgSz w:w="12240" w:h="15840"/>
      <w:pgMar w:top="432" w:right="740" w:bottom="288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4132" w14:textId="77777777" w:rsidR="00A152B7" w:rsidRDefault="00A152B7" w:rsidP="00A152B7">
      <w:r>
        <w:separator/>
      </w:r>
    </w:p>
  </w:endnote>
  <w:endnote w:type="continuationSeparator" w:id="0">
    <w:p w14:paraId="64CEA2FF" w14:textId="77777777" w:rsidR="00A152B7" w:rsidRDefault="00A152B7" w:rsidP="00A1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36C7" w14:textId="77777777" w:rsidR="00A152B7" w:rsidRDefault="00A152B7" w:rsidP="00A152B7">
      <w:r>
        <w:separator/>
      </w:r>
    </w:p>
  </w:footnote>
  <w:footnote w:type="continuationSeparator" w:id="0">
    <w:p w14:paraId="2B9B527D" w14:textId="77777777" w:rsidR="00A152B7" w:rsidRDefault="00A152B7" w:rsidP="00A1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EDFEF" w14:textId="67BCB9FD" w:rsidR="00A152B7" w:rsidRPr="00A152B7" w:rsidRDefault="00A152B7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9"/>
      <w:gridCol w:w="4527"/>
      <w:gridCol w:w="3618"/>
    </w:tblGrid>
    <w:tr w:rsidR="00A152B7" w14:paraId="274AED3F" w14:textId="77777777" w:rsidTr="00A152B7">
      <w:tc>
        <w:tcPr>
          <w:tcW w:w="2808" w:type="dxa"/>
        </w:tcPr>
        <w:p w14:paraId="0004D727" w14:textId="3F1FFFF6" w:rsidR="00A152B7" w:rsidRDefault="00A152B7">
          <w:pPr>
            <w:pStyle w:val="Header"/>
          </w:pPr>
          <w:r>
            <w:rPr>
              <w:noProof/>
            </w:rPr>
            <w:drawing>
              <wp:inline distT="0" distB="0" distL="0" distR="0" wp14:anchorId="49AB47B3" wp14:editId="4AEA74DE">
                <wp:extent cx="1377600" cy="1314450"/>
                <wp:effectExtent l="0" t="0" r="0" b="0"/>
                <wp:docPr id="869178387" name="Picture 1" descr="A logo of a ca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9178387" name="Picture 1" descr="A logo of a ca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749" cy="1323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366ED496" w14:textId="77777777" w:rsidR="00A152B7" w:rsidRDefault="00A152B7">
          <w:pPr>
            <w:pStyle w:val="Header"/>
          </w:pPr>
        </w:p>
        <w:p w14:paraId="249FBFAD" w14:textId="77777777" w:rsidR="00A152B7" w:rsidRDefault="00A152B7" w:rsidP="00A152B7">
          <w:pPr>
            <w:pStyle w:val="Header"/>
            <w:jc w:val="center"/>
            <w:rPr>
              <w:b/>
              <w:bCs/>
              <w:sz w:val="32"/>
              <w:szCs w:val="32"/>
            </w:rPr>
          </w:pPr>
        </w:p>
        <w:p w14:paraId="1587F70C" w14:textId="76653B45" w:rsidR="00A152B7" w:rsidRPr="00A152B7" w:rsidRDefault="00A152B7" w:rsidP="00A152B7">
          <w:pPr>
            <w:pStyle w:val="Header"/>
            <w:jc w:val="center"/>
            <w:rPr>
              <w:b/>
              <w:bCs/>
              <w:sz w:val="40"/>
              <w:szCs w:val="40"/>
            </w:rPr>
          </w:pPr>
          <w:r w:rsidRPr="00A152B7">
            <w:rPr>
              <w:b/>
              <w:bCs/>
              <w:sz w:val="40"/>
              <w:szCs w:val="40"/>
            </w:rPr>
            <w:t>2025 Vendor Booth</w:t>
          </w:r>
        </w:p>
        <w:p w14:paraId="54BE921D" w14:textId="2BC05DF5" w:rsidR="00A152B7" w:rsidRPr="00A152B7" w:rsidRDefault="00A152B7" w:rsidP="00A152B7">
          <w:pPr>
            <w:pStyle w:val="Header"/>
            <w:jc w:val="center"/>
            <w:rPr>
              <w:sz w:val="32"/>
              <w:szCs w:val="32"/>
            </w:rPr>
          </w:pPr>
          <w:r w:rsidRPr="00A152B7">
            <w:rPr>
              <w:b/>
              <w:bCs/>
              <w:sz w:val="40"/>
              <w:szCs w:val="40"/>
            </w:rPr>
            <w:t>Agreement</w:t>
          </w:r>
        </w:p>
      </w:tc>
      <w:tc>
        <w:tcPr>
          <w:tcW w:w="3759" w:type="dxa"/>
        </w:tcPr>
        <w:p w14:paraId="6EAD37D5" w14:textId="77777777" w:rsidR="00A152B7" w:rsidRDefault="00A152B7" w:rsidP="00A152B7">
          <w:pPr>
            <w:pStyle w:val="Header"/>
            <w:jc w:val="center"/>
            <w:rPr>
              <w:b/>
              <w:bCs/>
              <w:sz w:val="32"/>
              <w:szCs w:val="32"/>
            </w:rPr>
          </w:pPr>
        </w:p>
        <w:p w14:paraId="6E213355" w14:textId="77777777" w:rsidR="008D7308" w:rsidRPr="008D7308" w:rsidRDefault="008D7308" w:rsidP="00A152B7">
          <w:pPr>
            <w:pStyle w:val="Header"/>
            <w:jc w:val="center"/>
            <w:rPr>
              <w:b/>
              <w:bCs/>
              <w:sz w:val="28"/>
              <w:szCs w:val="28"/>
            </w:rPr>
          </w:pPr>
        </w:p>
        <w:p w14:paraId="0126199A" w14:textId="15BA1FF5" w:rsidR="00A152B7" w:rsidRPr="00A152B7" w:rsidRDefault="008D7308" w:rsidP="00A152B7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June 14-25, 2025</w:t>
          </w:r>
        </w:p>
        <w:p w14:paraId="4AAEF0FE" w14:textId="1756D168" w:rsidR="00A152B7" w:rsidRPr="00A152B7" w:rsidRDefault="00A152B7" w:rsidP="00A152B7">
          <w:pPr>
            <w:pStyle w:val="Header"/>
            <w:jc w:val="center"/>
            <w:rPr>
              <w:b/>
              <w:bCs/>
              <w:i/>
              <w:iCs/>
              <w:sz w:val="32"/>
              <w:szCs w:val="32"/>
            </w:rPr>
          </w:pPr>
          <w:r w:rsidRPr="00A152B7">
            <w:rPr>
              <w:b/>
              <w:bCs/>
              <w:i/>
              <w:iCs/>
              <w:sz w:val="32"/>
              <w:szCs w:val="32"/>
            </w:rPr>
            <w:t>Rosenberg, Texas</w:t>
          </w:r>
        </w:p>
        <w:p w14:paraId="2DF83D0D" w14:textId="45902CE2" w:rsidR="00A152B7" w:rsidRPr="00A152B7" w:rsidRDefault="00A152B7" w:rsidP="00A152B7">
          <w:pPr>
            <w:pStyle w:val="Header"/>
            <w:jc w:val="center"/>
            <w:rPr>
              <w:b/>
              <w:bCs/>
              <w:sz w:val="32"/>
              <w:szCs w:val="32"/>
            </w:rPr>
          </w:pPr>
        </w:p>
      </w:tc>
    </w:tr>
  </w:tbl>
  <w:p w14:paraId="5F7649FA" w14:textId="36D01192" w:rsidR="00A152B7" w:rsidRPr="00A152B7" w:rsidRDefault="00A152B7">
    <w:pPr>
      <w:pStyle w:val="Header"/>
    </w:pPr>
  </w:p>
  <w:p w14:paraId="33894EFD" w14:textId="497741EB" w:rsidR="00A152B7" w:rsidRDefault="00A152B7">
    <w:pPr>
      <w:pStyle w:val="Header"/>
    </w:pP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7286"/>
    <w:multiLevelType w:val="multilevel"/>
    <w:tmpl w:val="87AC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077948"/>
    <w:multiLevelType w:val="hybridMultilevel"/>
    <w:tmpl w:val="953EE034"/>
    <w:lvl w:ilvl="0" w:tplc="9BFEE870">
      <w:start w:val="8210"/>
      <w:numFmt w:val="bullet"/>
      <w:lvlText w:val=""/>
      <w:lvlJc w:val="left"/>
      <w:pPr>
        <w:ind w:left="567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 w16cid:durableId="177013774">
    <w:abstractNumId w:val="1"/>
  </w:num>
  <w:num w:numId="2" w16cid:durableId="46119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06"/>
    <w:rsid w:val="00010810"/>
    <w:rsid w:val="00024B06"/>
    <w:rsid w:val="00113547"/>
    <w:rsid w:val="00135366"/>
    <w:rsid w:val="0014006B"/>
    <w:rsid w:val="00254E20"/>
    <w:rsid w:val="002A1160"/>
    <w:rsid w:val="002A7103"/>
    <w:rsid w:val="00322738"/>
    <w:rsid w:val="004F06DE"/>
    <w:rsid w:val="0052098C"/>
    <w:rsid w:val="00581B74"/>
    <w:rsid w:val="00716CAB"/>
    <w:rsid w:val="0073342F"/>
    <w:rsid w:val="0074082E"/>
    <w:rsid w:val="00823CBC"/>
    <w:rsid w:val="008C3E21"/>
    <w:rsid w:val="008C6315"/>
    <w:rsid w:val="008D7308"/>
    <w:rsid w:val="00A152B7"/>
    <w:rsid w:val="00BB7D63"/>
    <w:rsid w:val="00BF09DF"/>
    <w:rsid w:val="00D105F8"/>
    <w:rsid w:val="00EA791E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E076708"/>
  <w15:docId w15:val="{B09CC9B3-84F0-482F-BB17-94D0CE5F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4603" w:right="462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3"/>
    </w:pPr>
  </w:style>
  <w:style w:type="character" w:styleId="Hyperlink">
    <w:name w:val="Hyperlink"/>
    <w:basedOn w:val="DefaultParagraphFont"/>
    <w:uiPriority w:val="99"/>
    <w:unhideWhenUsed/>
    <w:rsid w:val="008C6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3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5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2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15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2B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1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2296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521433018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</w:div>
          </w:divsChild>
        </w:div>
        <w:div w:id="2072346006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1386369731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704672179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</w:div>
                <w:div w:id="539319201">
                  <w:marLeft w:val="24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87064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  <w:divsChild>
                        <w:div w:id="16521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165394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  <w:divsChild>
                                <w:div w:id="1018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</w:div>
                                <w:div w:id="20867555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973223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136844962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1950745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7"/>
                        <w:left w:val="single" w:sz="6" w:space="0" w:color="E4E4E7"/>
                        <w:bottom w:val="single" w:sz="6" w:space="0" w:color="E4E4E7"/>
                        <w:right w:val="single" w:sz="6" w:space="0" w:color="E4E4E7"/>
                      </w:divBdr>
                      <w:divsChild>
                        <w:div w:id="3773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15320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  <w:divsChild>
                                <w:div w:id="60457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935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1711874741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</w:div>
          </w:divsChild>
        </w:div>
        <w:div w:id="1567957559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1498230833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945120199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</w:div>
                <w:div w:id="1010567771">
                  <w:marLeft w:val="24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632566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  <w:divsChild>
                        <w:div w:id="13904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11083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  <w:divsChild>
                                <w:div w:id="158776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</w:div>
                                <w:div w:id="18596142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420481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638922084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1052313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7"/>
                        <w:left w:val="single" w:sz="6" w:space="0" w:color="E4E4E7"/>
                        <w:bottom w:val="single" w:sz="6" w:space="0" w:color="E4E4E7"/>
                        <w:right w:val="single" w:sz="6" w:space="0" w:color="E4E4E7"/>
                      </w:divBdr>
                      <w:divsChild>
                        <w:div w:id="11388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28516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  <w:divsChild>
                                <w:div w:id="18080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ricanfeline@gmail.com" TargetMode="External"/><Relationship Id="rId13" Type="http://schemas.openxmlformats.org/officeDocument/2006/relationships/hyperlink" Target="mailto://edlott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ericanfelinesociety.org" TargetMode="External"/><Relationship Id="rId12" Type="http://schemas.openxmlformats.org/officeDocument/2006/relationships/hyperlink" Target="mailto:society.felin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ciety.felin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ciety.feli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ericanfeline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Kaylie Hart</dc:creator>
  <cp:lastModifiedBy>Jennifer Simper</cp:lastModifiedBy>
  <cp:revision>9</cp:revision>
  <dcterms:created xsi:type="dcterms:W3CDTF">2025-06-01T16:14:00Z</dcterms:created>
  <dcterms:modified xsi:type="dcterms:W3CDTF">2025-06-01T17:17:00Z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2024-02-21T00:00:00Z</vt:filetime>
  </property>
</Properties>
</file>