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F73CF" w14:textId="54F162C4" w:rsidR="0024031C" w:rsidRPr="0089115D" w:rsidRDefault="00740A15" w:rsidP="00F64655">
      <w:pPr>
        <w:jc w:val="right"/>
        <w:rPr>
          <w:rFonts w:ascii="Cavolini" w:hAnsi="Cavolini" w:cs="Cavolini"/>
          <w:noProof/>
        </w:rPr>
      </w:pPr>
      <w:r w:rsidRPr="0089115D">
        <w:rPr>
          <w:rFonts w:ascii="Cavolini" w:hAnsi="Cavolini" w:cs="Cavolini"/>
          <w:noProof/>
        </w:rPr>
        <w:drawing>
          <wp:anchor distT="0" distB="0" distL="114300" distR="114300" simplePos="0" relativeHeight="251658240" behindDoc="0" locked="0" layoutInCell="1" allowOverlap="1" wp14:anchorId="687E503B" wp14:editId="2D86591A">
            <wp:simplePos x="0" y="0"/>
            <wp:positionH relativeFrom="margin">
              <wp:align>center</wp:align>
            </wp:positionH>
            <wp:positionV relativeFrom="margin">
              <wp:posOffset>-714375</wp:posOffset>
            </wp:positionV>
            <wp:extent cx="2266950" cy="1552575"/>
            <wp:effectExtent l="0" t="0" r="0" b="9525"/>
            <wp:wrapSquare wrapText="bothSides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063E65" w14:textId="5A1EC394" w:rsidR="00F64655" w:rsidRPr="0089115D" w:rsidRDefault="00F64655" w:rsidP="00F64655">
      <w:pPr>
        <w:jc w:val="right"/>
        <w:rPr>
          <w:rFonts w:ascii="Cavolini" w:hAnsi="Cavolini" w:cs="Cavolini"/>
          <w:noProof/>
        </w:rPr>
      </w:pPr>
    </w:p>
    <w:p w14:paraId="0363E861" w14:textId="6A81A08C" w:rsidR="00F64655" w:rsidRPr="0089115D" w:rsidRDefault="00F64655" w:rsidP="00F64655">
      <w:pPr>
        <w:jc w:val="right"/>
        <w:rPr>
          <w:rFonts w:ascii="Cavolini" w:hAnsi="Cavolini" w:cs="Cavolini"/>
          <w:noProof/>
        </w:rPr>
      </w:pPr>
    </w:p>
    <w:p w14:paraId="3EDE7B45" w14:textId="201DAAA0" w:rsidR="00F64655" w:rsidRPr="0089115D" w:rsidRDefault="00F64655" w:rsidP="00F64655">
      <w:pPr>
        <w:jc w:val="right"/>
        <w:rPr>
          <w:rFonts w:ascii="Cavolini" w:hAnsi="Cavolini" w:cs="Cavolini"/>
          <w:noProof/>
        </w:rPr>
      </w:pPr>
    </w:p>
    <w:p w14:paraId="2480DE4C" w14:textId="77777777" w:rsidR="00165795" w:rsidRDefault="008A04D0" w:rsidP="00165795">
      <w:pPr>
        <w:jc w:val="center"/>
        <w:rPr>
          <w:rFonts w:ascii="Cavolini" w:hAnsi="Cavolini" w:cs="Cavolini"/>
          <w:b/>
          <w:bCs/>
          <w:noProof/>
          <w:sz w:val="22"/>
          <w:szCs w:val="22"/>
          <w:u w:val="single"/>
        </w:rPr>
      </w:pPr>
      <w:r w:rsidRPr="008A04D0">
        <w:rPr>
          <w:rFonts w:ascii="Cavolini" w:hAnsi="Cavolini" w:cs="Cavolini"/>
          <w:b/>
          <w:bCs/>
          <w:noProof/>
          <w:sz w:val="22"/>
          <w:szCs w:val="22"/>
          <w:u w:val="single"/>
        </w:rPr>
        <w:t>Curriculum Policy</w:t>
      </w:r>
    </w:p>
    <w:p w14:paraId="0AA1C323" w14:textId="59FD008C" w:rsidR="0000665C" w:rsidRPr="004D6B6F" w:rsidRDefault="0000665C" w:rsidP="0000665C">
      <w:pPr>
        <w:jc w:val="left"/>
        <w:rPr>
          <w:rFonts w:ascii="Cavolini" w:hAnsi="Cavolini" w:cs="Cavolini"/>
          <w:b/>
          <w:bCs/>
          <w:noProof/>
          <w:sz w:val="22"/>
          <w:szCs w:val="22"/>
          <w:u w:val="single"/>
        </w:rPr>
      </w:pPr>
      <w:r w:rsidRPr="00B74A2B">
        <w:rPr>
          <w:rFonts w:ascii="Cavolini" w:hAnsi="Cavolini" w:cs="Cavolini"/>
          <w:b/>
          <w:bCs/>
          <w:noProof/>
          <w:color w:val="00B050"/>
        </w:rPr>
        <w:t>Legislation</w:t>
      </w:r>
      <w:r w:rsidR="004D6B6F" w:rsidRPr="00B74A2B">
        <w:rPr>
          <w:rFonts w:ascii="Cavolini" w:hAnsi="Cavolini" w:cs="Cavolini"/>
          <w:b/>
          <w:bCs/>
          <w:noProof/>
          <w:color w:val="00B050"/>
          <w:sz w:val="22"/>
          <w:szCs w:val="22"/>
        </w:rPr>
        <w:t xml:space="preserve"> </w:t>
      </w:r>
      <w:r w:rsidR="004D6B6F" w:rsidRPr="004D6B6F">
        <w:rPr>
          <w:rFonts w:ascii="Cavolini" w:hAnsi="Cavolini" w:cs="Cavolini"/>
          <w:b/>
          <w:bCs/>
          <w:noProof/>
          <w:sz w:val="22"/>
          <w:szCs w:val="22"/>
        </w:rPr>
        <w:t xml:space="preserve">  </w:t>
      </w:r>
      <w:r w:rsidR="004D6B6F">
        <w:rPr>
          <w:rFonts w:ascii="Cavolini" w:hAnsi="Cavolini" w:cs="Cavolini"/>
          <w:noProof/>
          <w:sz w:val="22"/>
          <w:szCs w:val="22"/>
        </w:rPr>
        <w:t xml:space="preserve">                                                                                       </w:t>
      </w:r>
      <w:r w:rsidR="00F85D46" w:rsidRPr="004D6B6F">
        <w:rPr>
          <w:rFonts w:ascii="Cavolini" w:hAnsi="Cavolini" w:cs="Cavolini"/>
          <w:noProof/>
        </w:rPr>
        <w:t>This</w:t>
      </w:r>
      <w:r w:rsidR="00F85D46">
        <w:rPr>
          <w:rFonts w:ascii="Cavolini" w:hAnsi="Cavolini" w:cs="Cavolini"/>
          <w:noProof/>
        </w:rPr>
        <w:t xml:space="preserve"> policy is based on the requirements set out in the 2021 statutory</w:t>
      </w:r>
      <w:r w:rsidR="0063076C">
        <w:rPr>
          <w:rFonts w:ascii="Cavolini" w:hAnsi="Cavolini" w:cs="Cavolini"/>
          <w:noProof/>
        </w:rPr>
        <w:t xml:space="preserve"> framework for the Early Years Foundation Stage (EYFS)</w:t>
      </w:r>
      <w:r w:rsidR="00F84B02">
        <w:rPr>
          <w:rFonts w:ascii="Cavolini" w:hAnsi="Cavolini" w:cs="Cavolini"/>
          <w:noProof/>
        </w:rPr>
        <w:t xml:space="preserve"> with links </w:t>
      </w:r>
      <w:r w:rsidR="00600600">
        <w:rPr>
          <w:rFonts w:ascii="Cavolini" w:hAnsi="Cavolini" w:cs="Cavolini"/>
          <w:noProof/>
        </w:rPr>
        <w:t>to Development Matters.</w:t>
      </w:r>
    </w:p>
    <w:p w14:paraId="5693B0B5" w14:textId="65A783DD" w:rsidR="00120F24" w:rsidRPr="004D6B6F" w:rsidRDefault="00600600" w:rsidP="0000665C">
      <w:pPr>
        <w:jc w:val="left"/>
        <w:rPr>
          <w:rFonts w:ascii="Cavolini" w:hAnsi="Cavolini" w:cs="Cavolini"/>
          <w:b/>
          <w:bCs/>
          <w:noProof/>
        </w:rPr>
      </w:pPr>
      <w:r w:rsidRPr="00B74A2B">
        <w:rPr>
          <w:rFonts w:ascii="Cavolini" w:hAnsi="Cavolini" w:cs="Cavolini"/>
          <w:b/>
          <w:bCs/>
          <w:noProof/>
          <w:color w:val="00B050"/>
        </w:rPr>
        <w:t>Curriculum</w:t>
      </w:r>
      <w:r w:rsidR="004D6B6F">
        <w:rPr>
          <w:rFonts w:ascii="Cavolini" w:hAnsi="Cavolini" w:cs="Cavolini"/>
          <w:b/>
          <w:bCs/>
          <w:noProof/>
        </w:rPr>
        <w:t xml:space="preserve">                                                                                                           </w:t>
      </w:r>
      <w:r w:rsidR="00BC40F0">
        <w:rPr>
          <w:rFonts w:ascii="Cavolini" w:hAnsi="Cavolini" w:cs="Cavolini"/>
          <w:noProof/>
        </w:rPr>
        <w:t>The EYFS</w:t>
      </w:r>
      <w:r w:rsidR="0079372C">
        <w:rPr>
          <w:rFonts w:ascii="Cavolini" w:hAnsi="Cavolini" w:cs="Cavolini"/>
          <w:noProof/>
        </w:rPr>
        <w:t xml:space="preserve"> outlines the Characteristics of Effective Learning</w:t>
      </w:r>
      <w:r w:rsidR="00551B7A">
        <w:rPr>
          <w:rFonts w:ascii="Cavolini" w:hAnsi="Cavolini" w:cs="Cavolini"/>
          <w:noProof/>
        </w:rPr>
        <w:t xml:space="preserve"> (CoEL) and the 7 areas</w:t>
      </w:r>
      <w:r w:rsidR="00120F24">
        <w:rPr>
          <w:rFonts w:ascii="Cavolini" w:hAnsi="Cavolini" w:cs="Cavolini"/>
          <w:noProof/>
        </w:rPr>
        <w:t xml:space="preserve"> of Development.                                                                                       </w:t>
      </w:r>
      <w:r w:rsidR="0023305C">
        <w:rPr>
          <w:rFonts w:ascii="Cavolini" w:hAnsi="Cavolini" w:cs="Cavolini"/>
          <w:noProof/>
        </w:rPr>
        <w:t xml:space="preserve">The CoEL are set into 3 </w:t>
      </w:r>
      <w:r w:rsidR="00EA0DC9">
        <w:rPr>
          <w:rFonts w:ascii="Cavolini" w:hAnsi="Cavolini" w:cs="Cavolini"/>
          <w:noProof/>
        </w:rPr>
        <w:t>areas, these are:</w:t>
      </w:r>
    </w:p>
    <w:p w14:paraId="40F763D0" w14:textId="691B9037" w:rsidR="00EA0DC9" w:rsidRPr="00E67A72" w:rsidRDefault="00EA0DC9" w:rsidP="00EA0DC9">
      <w:pPr>
        <w:pStyle w:val="ListParagraph"/>
        <w:numPr>
          <w:ilvl w:val="0"/>
          <w:numId w:val="11"/>
        </w:numPr>
        <w:jc w:val="left"/>
        <w:rPr>
          <w:rFonts w:ascii="Cavolini" w:hAnsi="Cavolini" w:cs="Cavolini"/>
          <w:b/>
          <w:bCs/>
          <w:noProof/>
        </w:rPr>
      </w:pPr>
      <w:r w:rsidRPr="00EA0DC9">
        <w:rPr>
          <w:rFonts w:ascii="Cavolini" w:hAnsi="Cavolini" w:cs="Cavolini"/>
          <w:b/>
          <w:bCs/>
          <w:noProof/>
        </w:rPr>
        <w:t>Playing and exploring</w:t>
      </w:r>
      <w:r>
        <w:rPr>
          <w:rFonts w:ascii="Cavolini" w:hAnsi="Cavolini" w:cs="Cavolini"/>
          <w:b/>
          <w:bCs/>
          <w:noProof/>
        </w:rPr>
        <w:t xml:space="preserve"> </w:t>
      </w:r>
      <w:r>
        <w:rPr>
          <w:rFonts w:ascii="Cavolini" w:hAnsi="Cavolini" w:cs="Cavolini"/>
          <w:noProof/>
        </w:rPr>
        <w:t>– children investigate</w:t>
      </w:r>
      <w:r w:rsidR="00E53CA4">
        <w:rPr>
          <w:rFonts w:ascii="Cavolini" w:hAnsi="Cavolini" w:cs="Cavolini"/>
          <w:noProof/>
        </w:rPr>
        <w:t xml:space="preserve"> and experience things, and ‘have a go</w:t>
      </w:r>
      <w:r w:rsidR="00E67A72">
        <w:rPr>
          <w:rFonts w:ascii="Cavolini" w:hAnsi="Cavolini" w:cs="Cavolini"/>
          <w:noProof/>
        </w:rPr>
        <w:t>’</w:t>
      </w:r>
    </w:p>
    <w:p w14:paraId="66C00C18" w14:textId="32CDC179" w:rsidR="00E67A72" w:rsidRPr="00F24F14" w:rsidRDefault="00E67A72" w:rsidP="00EA0DC9">
      <w:pPr>
        <w:pStyle w:val="ListParagraph"/>
        <w:numPr>
          <w:ilvl w:val="0"/>
          <w:numId w:val="11"/>
        </w:numPr>
        <w:jc w:val="left"/>
        <w:rPr>
          <w:rFonts w:ascii="Cavolini" w:hAnsi="Cavolini" w:cs="Cavolini"/>
          <w:b/>
          <w:bCs/>
          <w:noProof/>
        </w:rPr>
      </w:pPr>
      <w:r>
        <w:rPr>
          <w:rFonts w:ascii="Cavolini" w:hAnsi="Cavolini" w:cs="Cavolini"/>
          <w:b/>
          <w:bCs/>
          <w:noProof/>
        </w:rPr>
        <w:t xml:space="preserve">Active learning </w:t>
      </w:r>
      <w:r>
        <w:rPr>
          <w:rFonts w:ascii="Cavolini" w:hAnsi="Cavolini" w:cs="Cavolini"/>
          <w:noProof/>
        </w:rPr>
        <w:t xml:space="preserve">– children concentrate and keep on trying if they encounter </w:t>
      </w:r>
      <w:r w:rsidR="00F24F14">
        <w:rPr>
          <w:rFonts w:ascii="Cavolini" w:hAnsi="Cavolini" w:cs="Cavolini"/>
          <w:noProof/>
        </w:rPr>
        <w:t>difficulties, and enjoy acheivements</w:t>
      </w:r>
    </w:p>
    <w:p w14:paraId="561A59EA" w14:textId="5FB57B5C" w:rsidR="00F24F14" w:rsidRPr="00783D94" w:rsidRDefault="00F24F14" w:rsidP="00EA0DC9">
      <w:pPr>
        <w:pStyle w:val="ListParagraph"/>
        <w:numPr>
          <w:ilvl w:val="0"/>
          <w:numId w:val="11"/>
        </w:numPr>
        <w:jc w:val="left"/>
        <w:rPr>
          <w:rFonts w:ascii="Cavolini" w:hAnsi="Cavolini" w:cs="Cavolini"/>
          <w:b/>
          <w:bCs/>
          <w:noProof/>
        </w:rPr>
      </w:pPr>
      <w:r>
        <w:rPr>
          <w:rFonts w:ascii="Cavolini" w:hAnsi="Cavolini" w:cs="Cavolini"/>
          <w:b/>
          <w:bCs/>
          <w:noProof/>
        </w:rPr>
        <w:t>Creating and thinking critical</w:t>
      </w:r>
      <w:r w:rsidR="00350A39">
        <w:rPr>
          <w:rFonts w:ascii="Cavolini" w:hAnsi="Cavolini" w:cs="Cavolini"/>
          <w:b/>
          <w:bCs/>
          <w:noProof/>
        </w:rPr>
        <w:t xml:space="preserve">ly </w:t>
      </w:r>
      <w:r w:rsidR="00350A39">
        <w:rPr>
          <w:rFonts w:ascii="Cavolini" w:hAnsi="Cavolini" w:cs="Cavolini"/>
          <w:noProof/>
        </w:rPr>
        <w:t>– children have and develop their own ideas, make links between ideas, and develop st</w:t>
      </w:r>
      <w:r w:rsidR="00AF58C0">
        <w:rPr>
          <w:rFonts w:ascii="Cavolini" w:hAnsi="Cavolini" w:cs="Cavolini"/>
          <w:noProof/>
        </w:rPr>
        <w:t>ra</w:t>
      </w:r>
      <w:r w:rsidR="00350A39">
        <w:rPr>
          <w:rFonts w:ascii="Cavolini" w:hAnsi="Cavolini" w:cs="Cavolini"/>
          <w:noProof/>
        </w:rPr>
        <w:t>tegies for doing things</w:t>
      </w:r>
    </w:p>
    <w:p w14:paraId="4FB4BD41" w14:textId="5556A680" w:rsidR="00783D94" w:rsidRDefault="00783D94" w:rsidP="00783D94">
      <w:pPr>
        <w:jc w:val="left"/>
        <w:rPr>
          <w:rFonts w:ascii="Cavolini" w:hAnsi="Cavolini" w:cs="Cavolini"/>
          <w:noProof/>
        </w:rPr>
      </w:pPr>
      <w:r w:rsidRPr="002E7DF2">
        <w:rPr>
          <w:rFonts w:ascii="Cavolini" w:hAnsi="Cavolini" w:cs="Cavolini"/>
          <w:noProof/>
        </w:rPr>
        <w:t>The 7 areas of development within the EYFS are divided into Prime and Specific</w:t>
      </w:r>
      <w:r w:rsidR="002E7DF2" w:rsidRPr="002E7DF2">
        <w:rPr>
          <w:rFonts w:ascii="Cavolini" w:hAnsi="Cavolini" w:cs="Cavolini"/>
          <w:noProof/>
        </w:rPr>
        <w:t xml:space="preserve"> areas of learning.</w:t>
      </w:r>
    </w:p>
    <w:p w14:paraId="0B54EFD7" w14:textId="6957D31F" w:rsidR="002E7DF2" w:rsidRPr="00B74A2B" w:rsidRDefault="002E7DF2" w:rsidP="00783D94">
      <w:pPr>
        <w:jc w:val="left"/>
        <w:rPr>
          <w:rFonts w:ascii="Cavolini" w:hAnsi="Cavolini" w:cs="Cavolini"/>
          <w:b/>
          <w:bCs/>
          <w:noProof/>
          <w:color w:val="00B050"/>
        </w:rPr>
      </w:pPr>
      <w:r w:rsidRPr="00B74A2B">
        <w:rPr>
          <w:rFonts w:ascii="Cavolini" w:hAnsi="Cavolini" w:cs="Cavolini"/>
          <w:b/>
          <w:bCs/>
          <w:noProof/>
          <w:color w:val="00B050"/>
        </w:rPr>
        <w:t>The 3 Prime areas of learning</w:t>
      </w:r>
    </w:p>
    <w:p w14:paraId="41DD8AFA" w14:textId="4993C57B" w:rsidR="00966A95" w:rsidRDefault="00966A95" w:rsidP="00966A95">
      <w:pPr>
        <w:pStyle w:val="ListParagraph"/>
        <w:numPr>
          <w:ilvl w:val="0"/>
          <w:numId w:val="12"/>
        </w:numPr>
        <w:jc w:val="left"/>
        <w:rPr>
          <w:rFonts w:ascii="Cavolini" w:hAnsi="Cavolini" w:cs="Cavolini"/>
          <w:noProof/>
        </w:rPr>
      </w:pPr>
      <w:r>
        <w:rPr>
          <w:rFonts w:ascii="Cavolini" w:hAnsi="Cavolini" w:cs="Cavolini"/>
          <w:noProof/>
        </w:rPr>
        <w:t>Communication &amp; Language</w:t>
      </w:r>
      <w:r w:rsidR="00DA2DC7">
        <w:rPr>
          <w:rFonts w:ascii="Cavolini" w:hAnsi="Cavolini" w:cs="Cavolini"/>
          <w:noProof/>
        </w:rPr>
        <w:t xml:space="preserve"> – Listening, attention &amp; understanding</w:t>
      </w:r>
      <w:r w:rsidR="00E95E1C">
        <w:rPr>
          <w:rFonts w:ascii="Cavolini" w:hAnsi="Cavolini" w:cs="Cavolini"/>
          <w:noProof/>
        </w:rPr>
        <w:t xml:space="preserve"> and speaking</w:t>
      </w:r>
    </w:p>
    <w:p w14:paraId="3C1FF864" w14:textId="4E231F55" w:rsidR="00966A95" w:rsidRDefault="00966A95" w:rsidP="00966A95">
      <w:pPr>
        <w:pStyle w:val="ListParagraph"/>
        <w:numPr>
          <w:ilvl w:val="0"/>
          <w:numId w:val="12"/>
        </w:numPr>
        <w:jc w:val="left"/>
        <w:rPr>
          <w:rFonts w:ascii="Cavolini" w:hAnsi="Cavolini" w:cs="Cavolini"/>
          <w:noProof/>
        </w:rPr>
      </w:pPr>
      <w:r>
        <w:rPr>
          <w:rFonts w:ascii="Cavolini" w:hAnsi="Cavolini" w:cs="Cavolini"/>
          <w:noProof/>
        </w:rPr>
        <w:t>Personal</w:t>
      </w:r>
      <w:r w:rsidR="00A22CC3">
        <w:rPr>
          <w:rFonts w:ascii="Cavolini" w:hAnsi="Cavolini" w:cs="Cavolini"/>
          <w:noProof/>
        </w:rPr>
        <w:t>, Social and Emotional Development</w:t>
      </w:r>
      <w:r w:rsidR="00E95E1C">
        <w:rPr>
          <w:rFonts w:ascii="Cavolini" w:hAnsi="Cavolini" w:cs="Cavolini"/>
          <w:noProof/>
        </w:rPr>
        <w:t xml:space="preserve"> – Self-regulation, managing self</w:t>
      </w:r>
      <w:r w:rsidR="00A77DCE">
        <w:rPr>
          <w:rFonts w:ascii="Cavolini" w:hAnsi="Cavolini" w:cs="Cavolini"/>
          <w:noProof/>
        </w:rPr>
        <w:t xml:space="preserve"> and building relationships</w:t>
      </w:r>
    </w:p>
    <w:p w14:paraId="22AE4B10" w14:textId="0D07C3F8" w:rsidR="00A22CC3" w:rsidRDefault="00A22CC3" w:rsidP="00966A95">
      <w:pPr>
        <w:pStyle w:val="ListParagraph"/>
        <w:numPr>
          <w:ilvl w:val="0"/>
          <w:numId w:val="12"/>
        </w:numPr>
        <w:jc w:val="left"/>
        <w:rPr>
          <w:rFonts w:ascii="Cavolini" w:hAnsi="Cavolini" w:cs="Cavolini"/>
          <w:noProof/>
        </w:rPr>
      </w:pPr>
      <w:r>
        <w:rPr>
          <w:rFonts w:ascii="Cavolini" w:hAnsi="Cavolini" w:cs="Cavolini"/>
          <w:noProof/>
        </w:rPr>
        <w:t>Physical Development</w:t>
      </w:r>
      <w:r w:rsidR="000E65F3">
        <w:rPr>
          <w:rFonts w:ascii="Cavolini" w:hAnsi="Cavolini" w:cs="Cavolini"/>
          <w:noProof/>
        </w:rPr>
        <w:t xml:space="preserve"> </w:t>
      </w:r>
      <w:r w:rsidR="00591D6E">
        <w:rPr>
          <w:rFonts w:ascii="Cavolini" w:hAnsi="Cavolini" w:cs="Cavolini"/>
          <w:noProof/>
        </w:rPr>
        <w:t>–</w:t>
      </w:r>
      <w:r w:rsidR="000E65F3">
        <w:rPr>
          <w:rFonts w:ascii="Cavolini" w:hAnsi="Cavolini" w:cs="Cavolini"/>
          <w:noProof/>
        </w:rPr>
        <w:t xml:space="preserve"> </w:t>
      </w:r>
      <w:r w:rsidR="009B7FB3">
        <w:rPr>
          <w:rFonts w:ascii="Cavolini" w:hAnsi="Cavolini" w:cs="Cavolini"/>
          <w:noProof/>
        </w:rPr>
        <w:t>Gross</w:t>
      </w:r>
      <w:r w:rsidR="00591D6E">
        <w:rPr>
          <w:rFonts w:ascii="Cavolini" w:hAnsi="Cavolini" w:cs="Cavolini"/>
          <w:noProof/>
        </w:rPr>
        <w:t xml:space="preserve"> motor skills and fine motor skills</w:t>
      </w:r>
    </w:p>
    <w:p w14:paraId="690E2200" w14:textId="14A16006" w:rsidR="00474644" w:rsidRPr="00B74A2B" w:rsidRDefault="00474644" w:rsidP="00474644">
      <w:pPr>
        <w:jc w:val="left"/>
        <w:rPr>
          <w:rFonts w:ascii="Cavolini" w:hAnsi="Cavolini" w:cs="Cavolini"/>
          <w:b/>
          <w:bCs/>
          <w:noProof/>
          <w:color w:val="00B050"/>
        </w:rPr>
      </w:pPr>
      <w:r w:rsidRPr="00B74A2B">
        <w:rPr>
          <w:rFonts w:ascii="Cavolini" w:hAnsi="Cavolini" w:cs="Cavolini"/>
          <w:b/>
          <w:bCs/>
          <w:noProof/>
          <w:color w:val="00B050"/>
        </w:rPr>
        <w:t>The 4 Specific areas of learning</w:t>
      </w:r>
    </w:p>
    <w:p w14:paraId="6E210881" w14:textId="0B528E36" w:rsidR="00474644" w:rsidRDefault="00474644" w:rsidP="00474644">
      <w:pPr>
        <w:pStyle w:val="ListParagraph"/>
        <w:numPr>
          <w:ilvl w:val="0"/>
          <w:numId w:val="13"/>
        </w:numPr>
        <w:jc w:val="left"/>
        <w:rPr>
          <w:rFonts w:ascii="Cavolini" w:hAnsi="Cavolini" w:cs="Cavolini"/>
          <w:noProof/>
        </w:rPr>
      </w:pPr>
      <w:r>
        <w:rPr>
          <w:rFonts w:ascii="Cavolini" w:hAnsi="Cavolini" w:cs="Cavolini"/>
          <w:noProof/>
        </w:rPr>
        <w:t xml:space="preserve">Literacy </w:t>
      </w:r>
      <w:r w:rsidR="002C23DF">
        <w:rPr>
          <w:rFonts w:ascii="Cavolini" w:hAnsi="Cavolini" w:cs="Cavolini"/>
          <w:noProof/>
        </w:rPr>
        <w:t xml:space="preserve">– Comprehension, word reading </w:t>
      </w:r>
      <w:r w:rsidR="00B96ECA">
        <w:rPr>
          <w:rFonts w:ascii="Cavolini" w:hAnsi="Cavolini" w:cs="Cavolini"/>
          <w:noProof/>
        </w:rPr>
        <w:t>and</w:t>
      </w:r>
      <w:r w:rsidR="002C23DF">
        <w:rPr>
          <w:rFonts w:ascii="Cavolini" w:hAnsi="Cavolini" w:cs="Cavolini"/>
          <w:noProof/>
        </w:rPr>
        <w:t xml:space="preserve"> writing</w:t>
      </w:r>
    </w:p>
    <w:p w14:paraId="42F727F8" w14:textId="769929BC" w:rsidR="002C23DF" w:rsidRDefault="002C23DF" w:rsidP="00474644">
      <w:pPr>
        <w:pStyle w:val="ListParagraph"/>
        <w:numPr>
          <w:ilvl w:val="0"/>
          <w:numId w:val="13"/>
        </w:numPr>
        <w:jc w:val="left"/>
        <w:rPr>
          <w:rFonts w:ascii="Cavolini" w:hAnsi="Cavolini" w:cs="Cavolini"/>
          <w:noProof/>
        </w:rPr>
      </w:pPr>
      <w:r>
        <w:rPr>
          <w:rFonts w:ascii="Cavolini" w:hAnsi="Cavolini" w:cs="Cavolini"/>
          <w:noProof/>
        </w:rPr>
        <w:t xml:space="preserve">Maths </w:t>
      </w:r>
      <w:r w:rsidR="00B96ECA">
        <w:rPr>
          <w:rFonts w:ascii="Cavolini" w:hAnsi="Cavolini" w:cs="Cavolini"/>
          <w:noProof/>
        </w:rPr>
        <w:t>–</w:t>
      </w:r>
      <w:r>
        <w:rPr>
          <w:rFonts w:ascii="Cavolini" w:hAnsi="Cavolini" w:cs="Cavolini"/>
          <w:noProof/>
        </w:rPr>
        <w:t xml:space="preserve"> Number</w:t>
      </w:r>
      <w:r w:rsidR="00B96ECA">
        <w:rPr>
          <w:rFonts w:ascii="Cavolini" w:hAnsi="Cavolini" w:cs="Cavolini"/>
          <w:noProof/>
        </w:rPr>
        <w:t xml:space="preserve"> and numerical patterns</w:t>
      </w:r>
    </w:p>
    <w:p w14:paraId="315270EB" w14:textId="1ACAAE6E" w:rsidR="009B5011" w:rsidRDefault="009B5011" w:rsidP="00474644">
      <w:pPr>
        <w:pStyle w:val="ListParagraph"/>
        <w:numPr>
          <w:ilvl w:val="0"/>
          <w:numId w:val="13"/>
        </w:numPr>
        <w:jc w:val="left"/>
        <w:rPr>
          <w:rFonts w:ascii="Cavolini" w:hAnsi="Cavolini" w:cs="Cavolini"/>
          <w:noProof/>
        </w:rPr>
      </w:pPr>
      <w:r>
        <w:rPr>
          <w:rFonts w:ascii="Cavolini" w:hAnsi="Cavolini" w:cs="Cavolini"/>
          <w:noProof/>
        </w:rPr>
        <w:t>Under</w:t>
      </w:r>
      <w:r w:rsidR="00040072">
        <w:rPr>
          <w:rFonts w:ascii="Cavolini" w:hAnsi="Cavolini" w:cs="Cavolini"/>
          <w:noProof/>
        </w:rPr>
        <w:t>standing</w:t>
      </w:r>
      <w:r w:rsidR="00CA73DC">
        <w:rPr>
          <w:rFonts w:ascii="Cavolini" w:hAnsi="Cavolini" w:cs="Cavolini"/>
          <w:noProof/>
        </w:rPr>
        <w:t xml:space="preserve"> the World – Past &amp; present, people,</w:t>
      </w:r>
      <w:r w:rsidR="00985AE4">
        <w:rPr>
          <w:rFonts w:ascii="Cavolini" w:hAnsi="Cavolini" w:cs="Cavolini"/>
          <w:noProof/>
        </w:rPr>
        <w:t xml:space="preserve"> culture &amp; communities and the natural world</w:t>
      </w:r>
    </w:p>
    <w:p w14:paraId="46E88FC2" w14:textId="498C9D90" w:rsidR="00985AE4" w:rsidRDefault="00985AE4" w:rsidP="00474644">
      <w:pPr>
        <w:pStyle w:val="ListParagraph"/>
        <w:numPr>
          <w:ilvl w:val="0"/>
          <w:numId w:val="13"/>
        </w:numPr>
        <w:jc w:val="left"/>
        <w:rPr>
          <w:rFonts w:ascii="Cavolini" w:hAnsi="Cavolini" w:cs="Cavolini"/>
          <w:noProof/>
        </w:rPr>
      </w:pPr>
      <w:r>
        <w:rPr>
          <w:rFonts w:ascii="Cavolini" w:hAnsi="Cavolini" w:cs="Cavolini"/>
          <w:noProof/>
        </w:rPr>
        <w:t>Expressive Arts and Design – Creating with materials</w:t>
      </w:r>
      <w:r w:rsidR="006B03AC">
        <w:rPr>
          <w:rFonts w:ascii="Cavolini" w:hAnsi="Cavolini" w:cs="Cavolini"/>
          <w:noProof/>
        </w:rPr>
        <w:t xml:space="preserve"> and Being imaginative &amp; expressive</w:t>
      </w:r>
    </w:p>
    <w:p w14:paraId="59EA133A" w14:textId="77777777" w:rsidR="00551CB1" w:rsidRPr="00551CB1" w:rsidRDefault="00551CB1" w:rsidP="00551CB1">
      <w:pPr>
        <w:rPr>
          <w:rFonts w:ascii="Cavolini" w:hAnsi="Cavolini" w:cs="Cavolini"/>
          <w:b/>
          <w:bCs/>
          <w:noProof/>
        </w:rPr>
      </w:pPr>
      <w:r w:rsidRPr="00551CB1">
        <w:rPr>
          <w:rFonts w:ascii="Cavolini" w:hAnsi="Cavolini" w:cs="Cavolini"/>
          <w:b/>
          <w:bCs/>
          <w:noProof/>
        </w:rPr>
        <w:t>Communication and language underpins all areas of learning within our early years curriculum.</w:t>
      </w:r>
    </w:p>
    <w:p w14:paraId="07E7B2B2" w14:textId="77777777" w:rsidR="00551CB1" w:rsidRDefault="00551CB1" w:rsidP="00551CB1">
      <w:pPr>
        <w:pStyle w:val="ListParagraph"/>
        <w:jc w:val="left"/>
        <w:rPr>
          <w:rFonts w:ascii="Cavolini" w:hAnsi="Cavolini" w:cs="Cavolini"/>
          <w:noProof/>
        </w:rPr>
      </w:pPr>
    </w:p>
    <w:p w14:paraId="1104450D" w14:textId="77777777" w:rsidR="009F508B" w:rsidRDefault="009F508B" w:rsidP="00764A7D">
      <w:pPr>
        <w:jc w:val="left"/>
        <w:rPr>
          <w:rFonts w:ascii="Cavolini" w:hAnsi="Cavolini" w:cs="Cavolini"/>
          <w:noProof/>
        </w:rPr>
      </w:pPr>
    </w:p>
    <w:p w14:paraId="7BE0046E" w14:textId="16BAA2CD" w:rsidR="00764A7D" w:rsidRDefault="009F508B" w:rsidP="00764A7D">
      <w:pPr>
        <w:jc w:val="left"/>
        <w:rPr>
          <w:rFonts w:ascii="Cavolini" w:hAnsi="Cavolini" w:cs="Cavolini"/>
          <w:b/>
          <w:bCs/>
          <w:noProof/>
          <w:color w:val="00B050"/>
        </w:rPr>
      </w:pPr>
      <w:r w:rsidRPr="009F508B">
        <w:rPr>
          <w:rFonts w:ascii="Cavolini" w:hAnsi="Cavolini" w:cs="Cavolini"/>
          <w:b/>
          <w:bCs/>
          <w:noProof/>
          <w:color w:val="00B050"/>
        </w:rPr>
        <w:t>Language Development</w:t>
      </w:r>
    </w:p>
    <w:p w14:paraId="01805907" w14:textId="3CFF7EAD" w:rsidR="009F508B" w:rsidRPr="009F508B" w:rsidRDefault="00D4639C" w:rsidP="00764A7D">
      <w:pPr>
        <w:jc w:val="left"/>
        <w:rPr>
          <w:rFonts w:ascii="Cavolini" w:hAnsi="Cavolini" w:cs="Cavolini"/>
          <w:noProof/>
        </w:rPr>
      </w:pPr>
      <w:r>
        <w:rPr>
          <w:rFonts w:ascii="Cavolini" w:hAnsi="Cavolini" w:cs="Cavolini"/>
          <w:noProof/>
        </w:rPr>
        <w:t>Improving and encouraging children’s language is vital</w:t>
      </w:r>
      <w:r w:rsidR="001E097A">
        <w:rPr>
          <w:rFonts w:ascii="Cavolini" w:hAnsi="Cavolini" w:cs="Cavolini"/>
          <w:noProof/>
        </w:rPr>
        <w:t>. This underpins the ability to explore the world around them communicating their wants, needs and views.</w:t>
      </w:r>
      <w:r w:rsidR="00132FE0">
        <w:rPr>
          <w:rFonts w:ascii="Cavolini" w:hAnsi="Cavolini" w:cs="Cavolini"/>
          <w:noProof/>
        </w:rPr>
        <w:t xml:space="preserve"> Language enables them to access provision, making the most of their time in the Early years.                                                                                       Daily we </w:t>
      </w:r>
      <w:r w:rsidR="00FD7B75">
        <w:rPr>
          <w:rFonts w:ascii="Cavolini" w:hAnsi="Cavolini" w:cs="Cavolini"/>
          <w:noProof/>
        </w:rPr>
        <w:t>provide many opportunities for langauge development through</w:t>
      </w:r>
      <w:r w:rsidR="00AF5EAE">
        <w:rPr>
          <w:rFonts w:ascii="Cavolini" w:hAnsi="Cavolini" w:cs="Cavolini"/>
          <w:noProof/>
        </w:rPr>
        <w:t xml:space="preserve"> activities based around asking questions, modelling good langauage, singing, stories</w:t>
      </w:r>
      <w:r w:rsidR="00B0580C">
        <w:rPr>
          <w:rFonts w:ascii="Cavolini" w:hAnsi="Cavolini" w:cs="Cavolini"/>
          <w:noProof/>
        </w:rPr>
        <w:t>, group discussions and being together.</w:t>
      </w:r>
    </w:p>
    <w:p w14:paraId="1EA15BB8" w14:textId="1F6F3530" w:rsidR="003C3A0E" w:rsidRDefault="008C3C93" w:rsidP="009D5B10">
      <w:pPr>
        <w:jc w:val="left"/>
        <w:rPr>
          <w:rFonts w:ascii="Cavolini" w:eastAsia="Times New Roman" w:hAnsi="Cavolini" w:cs="Cavolini"/>
          <w:color w:val="111111"/>
          <w:lang w:eastAsia="en-GB"/>
        </w:rPr>
      </w:pPr>
      <w:r w:rsidRPr="00B74A2B">
        <w:rPr>
          <w:rFonts w:ascii="Cavolini" w:hAnsi="Cavolini" w:cs="Cavolini"/>
          <w:b/>
          <w:bCs/>
          <w:noProof/>
          <w:color w:val="00B050"/>
        </w:rPr>
        <w:t>Hygge</w:t>
      </w:r>
      <w:r w:rsidR="004D6B6F">
        <w:rPr>
          <w:rFonts w:ascii="Cavolini" w:hAnsi="Cavolini" w:cs="Cavolini"/>
          <w:b/>
          <w:bCs/>
          <w:noProof/>
        </w:rPr>
        <w:t xml:space="preserve">                                                                                                                     </w:t>
      </w:r>
      <w:r w:rsidR="007F2E35">
        <w:rPr>
          <w:rFonts w:ascii="Cavolini" w:hAnsi="Cavolini" w:cs="Cavolini"/>
          <w:noProof/>
        </w:rPr>
        <w:t>At Eltham Green Nursery we follow the Hygge</w:t>
      </w:r>
      <w:r w:rsidR="00623C71">
        <w:rPr>
          <w:rFonts w:ascii="Cavolini" w:hAnsi="Cavolini" w:cs="Cavolini"/>
          <w:noProof/>
        </w:rPr>
        <w:t xml:space="preserve"> (</w:t>
      </w:r>
      <w:r w:rsidR="006E5840">
        <w:rPr>
          <w:rFonts w:ascii="Cavolini" w:hAnsi="Cavolini" w:cs="Cavolini"/>
          <w:noProof/>
        </w:rPr>
        <w:t>pronounced</w:t>
      </w:r>
      <w:r w:rsidR="00623C71">
        <w:rPr>
          <w:rFonts w:ascii="Cavolini" w:hAnsi="Cavolini" w:cs="Cavolini"/>
          <w:noProof/>
        </w:rPr>
        <w:t xml:space="preserve"> hue-gah)</w:t>
      </w:r>
      <w:r w:rsidR="007328C4">
        <w:rPr>
          <w:rFonts w:ascii="Cavolini" w:hAnsi="Cavolini" w:cs="Cavolini"/>
          <w:noProof/>
        </w:rPr>
        <w:t xml:space="preserve"> </w:t>
      </w:r>
      <w:r w:rsidR="002725EB">
        <w:rPr>
          <w:rFonts w:ascii="Cavolini" w:hAnsi="Cavolini" w:cs="Cavolini"/>
          <w:noProof/>
        </w:rPr>
        <w:t>co</w:t>
      </w:r>
      <w:r w:rsidR="001A048B">
        <w:rPr>
          <w:rFonts w:ascii="Cavolini" w:hAnsi="Cavolini" w:cs="Cavolini"/>
          <w:noProof/>
        </w:rPr>
        <w:t>n</w:t>
      </w:r>
      <w:r w:rsidR="002725EB">
        <w:rPr>
          <w:rFonts w:ascii="Cavolini" w:hAnsi="Cavolini" w:cs="Cavolini"/>
          <w:noProof/>
        </w:rPr>
        <w:t>cept</w:t>
      </w:r>
      <w:r w:rsidR="007328C4">
        <w:rPr>
          <w:rFonts w:ascii="Cavolini" w:hAnsi="Cavolini" w:cs="Cavolini"/>
          <w:noProof/>
        </w:rPr>
        <w:t xml:space="preserve"> which is </w:t>
      </w:r>
      <w:r w:rsidR="00623C71">
        <w:rPr>
          <w:rFonts w:ascii="Cavolini" w:hAnsi="Cavolini" w:cs="Cavolini"/>
          <w:noProof/>
        </w:rPr>
        <w:t xml:space="preserve">a </w:t>
      </w:r>
      <w:r w:rsidR="00BA659B">
        <w:rPr>
          <w:rFonts w:ascii="Cavolini" w:hAnsi="Cavolini" w:cs="Cavolini"/>
          <w:noProof/>
        </w:rPr>
        <w:t>Scand</w:t>
      </w:r>
      <w:r w:rsidR="00E15515">
        <w:rPr>
          <w:rFonts w:ascii="Cavolini" w:hAnsi="Cavolini" w:cs="Cavolini"/>
          <w:noProof/>
        </w:rPr>
        <w:t>inavian</w:t>
      </w:r>
      <w:r w:rsidR="00623C71">
        <w:rPr>
          <w:rFonts w:ascii="Cavolini" w:hAnsi="Cavolini" w:cs="Cavolini"/>
          <w:noProof/>
        </w:rPr>
        <w:t xml:space="preserve"> </w:t>
      </w:r>
      <w:r w:rsidR="00A53E3D">
        <w:rPr>
          <w:rFonts w:ascii="Cavolini" w:hAnsi="Cavolini" w:cs="Cavolini"/>
          <w:noProof/>
        </w:rPr>
        <w:t xml:space="preserve">way of living </w:t>
      </w:r>
      <w:r w:rsidR="00623C71">
        <w:rPr>
          <w:rFonts w:ascii="Cavolini" w:hAnsi="Cavolini" w:cs="Cavolini"/>
          <w:noProof/>
        </w:rPr>
        <w:t>that focuses on wellbeing</w:t>
      </w:r>
      <w:r w:rsidR="00CB66F5">
        <w:rPr>
          <w:rFonts w:ascii="Cavolini" w:hAnsi="Cavolini" w:cs="Cavolini"/>
          <w:noProof/>
        </w:rPr>
        <w:t xml:space="preserve"> </w:t>
      </w:r>
      <w:r w:rsidR="00E15515">
        <w:rPr>
          <w:rFonts w:ascii="Cavolini" w:hAnsi="Cavolini" w:cs="Cavolini"/>
          <w:noProof/>
        </w:rPr>
        <w:t>through</w:t>
      </w:r>
      <w:r w:rsidR="00CB66F5">
        <w:rPr>
          <w:rFonts w:ascii="Cavolini" w:hAnsi="Cavolini" w:cs="Cavolini"/>
          <w:noProof/>
        </w:rPr>
        <w:t xml:space="preserve"> enjoying the comforts of everyday routines.</w:t>
      </w:r>
      <w:r w:rsidR="003E0106">
        <w:rPr>
          <w:rFonts w:ascii="Cavolini" w:hAnsi="Cavolini" w:cs="Cavolini"/>
          <w:noProof/>
        </w:rPr>
        <w:t xml:space="preserve"> </w:t>
      </w:r>
      <w:r w:rsidR="006E5840" w:rsidRPr="006E5840">
        <w:rPr>
          <w:rFonts w:ascii="Cavolini" w:eastAsia="Times New Roman" w:hAnsi="Cavolini" w:cs="Cavolini"/>
          <w:color w:val="111111"/>
          <w:lang w:eastAsia="en-GB"/>
        </w:rPr>
        <w:t xml:space="preserve">It’s an art of creating feelings of cosiness, happiness, familiarity, simplicity, comfort and anything else that brings that warm feeling of contentment. Applying the concept of hygge within </w:t>
      </w:r>
      <w:r>
        <w:rPr>
          <w:rFonts w:ascii="Cavolini" w:eastAsia="Times New Roman" w:hAnsi="Cavolini" w:cs="Cavolini"/>
          <w:color w:val="111111"/>
          <w:lang w:eastAsia="en-GB"/>
        </w:rPr>
        <w:t xml:space="preserve">our </w:t>
      </w:r>
      <w:r w:rsidR="006E5840" w:rsidRPr="006E5840">
        <w:rPr>
          <w:rFonts w:ascii="Cavolini" w:eastAsia="Times New Roman" w:hAnsi="Cavolini" w:cs="Cavolini"/>
          <w:color w:val="111111"/>
          <w:lang w:eastAsia="en-GB"/>
        </w:rPr>
        <w:t>setting</w:t>
      </w:r>
      <w:r w:rsidR="007D7628">
        <w:rPr>
          <w:rFonts w:ascii="Cavolini" w:eastAsia="Times New Roman" w:hAnsi="Cavolini" w:cs="Cavolini"/>
          <w:color w:val="111111"/>
          <w:lang w:eastAsia="en-GB"/>
        </w:rPr>
        <w:t xml:space="preserve"> </w:t>
      </w:r>
      <w:r w:rsidR="006E5840" w:rsidRPr="006E5840">
        <w:rPr>
          <w:rFonts w:ascii="Cavolini" w:eastAsia="Times New Roman" w:hAnsi="Cavolini" w:cs="Cavolini"/>
          <w:color w:val="111111"/>
          <w:lang w:eastAsia="en-GB"/>
        </w:rPr>
        <w:t xml:space="preserve">allows </w:t>
      </w:r>
      <w:r w:rsidR="007D7628">
        <w:rPr>
          <w:rFonts w:ascii="Cavolini" w:eastAsia="Times New Roman" w:hAnsi="Cavolini" w:cs="Cavolini"/>
          <w:color w:val="111111"/>
          <w:lang w:eastAsia="en-GB"/>
        </w:rPr>
        <w:t>us</w:t>
      </w:r>
      <w:r w:rsidR="006E5840" w:rsidRPr="006E5840">
        <w:rPr>
          <w:rFonts w:ascii="Cavolini" w:eastAsia="Times New Roman" w:hAnsi="Cavolini" w:cs="Cavolini"/>
          <w:color w:val="111111"/>
          <w:lang w:eastAsia="en-GB"/>
        </w:rPr>
        <w:t xml:space="preserve"> to create a home-from-home feeling</w:t>
      </w:r>
      <w:r w:rsidR="007D7628">
        <w:rPr>
          <w:rFonts w:ascii="Cavolini" w:eastAsia="Times New Roman" w:hAnsi="Cavolini" w:cs="Cavolini"/>
          <w:color w:val="111111"/>
          <w:lang w:eastAsia="en-GB"/>
        </w:rPr>
        <w:t xml:space="preserve">, </w:t>
      </w:r>
      <w:r w:rsidR="009647FC">
        <w:rPr>
          <w:rFonts w:ascii="Cavolini" w:eastAsia="Times New Roman" w:hAnsi="Cavolini" w:cs="Cavolini"/>
          <w:color w:val="111111"/>
          <w:lang w:eastAsia="en-GB"/>
        </w:rPr>
        <w:t xml:space="preserve">bringing </w:t>
      </w:r>
      <w:r w:rsidR="006E5840" w:rsidRPr="006E5840">
        <w:rPr>
          <w:rFonts w:ascii="Cavolini" w:eastAsia="Times New Roman" w:hAnsi="Cavolini" w:cs="Cavolini"/>
          <w:color w:val="111111"/>
          <w:lang w:eastAsia="en-GB"/>
        </w:rPr>
        <w:t>a sense of security and wellbeing that enables children to feel calm and relaxed, and to explore and investigate with confidence.</w:t>
      </w:r>
      <w:r w:rsidR="0095675B">
        <w:rPr>
          <w:rFonts w:ascii="Cavolini" w:eastAsia="Times New Roman" w:hAnsi="Cavolini" w:cs="Cavolini"/>
          <w:color w:val="111111"/>
          <w:lang w:eastAsia="en-GB"/>
        </w:rPr>
        <w:t xml:space="preserve">  </w:t>
      </w:r>
      <w:r w:rsidR="00A968A3">
        <w:rPr>
          <w:rFonts w:ascii="Cavolini" w:eastAsia="Times New Roman" w:hAnsi="Cavolini" w:cs="Cavolini"/>
          <w:color w:val="111111"/>
          <w:lang w:eastAsia="en-GB"/>
        </w:rPr>
        <w:t xml:space="preserve">                                                                </w:t>
      </w:r>
      <w:r w:rsidR="00BF5FEB" w:rsidRPr="00BF5FEB">
        <w:rPr>
          <w:rFonts w:ascii="Cavolini" w:eastAsia="Times New Roman" w:hAnsi="Cavolini" w:cs="Cavolini"/>
          <w:color w:val="111111"/>
          <w:lang w:eastAsia="en-GB"/>
        </w:rPr>
        <w:t xml:space="preserve">Focusing on children’s wellbeing is fundamental for their development and continuing progress. The calming atmosphere allows for increased engagement and </w:t>
      </w:r>
      <w:r w:rsidR="006800E3" w:rsidRPr="00BF5FEB">
        <w:rPr>
          <w:rFonts w:ascii="Cavolini" w:eastAsia="Times New Roman" w:hAnsi="Cavolini" w:cs="Cavolini"/>
          <w:color w:val="111111"/>
          <w:lang w:eastAsia="en-GB"/>
        </w:rPr>
        <w:t>focusses</w:t>
      </w:r>
      <w:r w:rsidR="00BF5FEB" w:rsidRPr="00BF5FEB">
        <w:rPr>
          <w:rFonts w:ascii="Cavolini" w:eastAsia="Times New Roman" w:hAnsi="Cavolini" w:cs="Cavolini"/>
          <w:color w:val="111111"/>
          <w:lang w:eastAsia="en-GB"/>
        </w:rPr>
        <w:t xml:space="preserve"> on their own interests in play</w:t>
      </w:r>
      <w:r w:rsidR="006E1D2D">
        <w:rPr>
          <w:rFonts w:ascii="Cavolini" w:eastAsia="Times New Roman" w:hAnsi="Cavolini" w:cs="Cavolini"/>
          <w:color w:val="111111"/>
          <w:lang w:eastAsia="en-GB"/>
        </w:rPr>
        <w:t>, i</w:t>
      </w:r>
      <w:r w:rsidR="00BF5FEB" w:rsidRPr="00BF5FEB">
        <w:rPr>
          <w:rFonts w:ascii="Cavolini" w:eastAsia="Times New Roman" w:hAnsi="Cavolini" w:cs="Cavolini"/>
          <w:color w:val="111111"/>
          <w:lang w:eastAsia="en-GB"/>
        </w:rPr>
        <w:t>t also promotes self-confidence.</w:t>
      </w:r>
      <w:r w:rsidR="006E1D2D">
        <w:rPr>
          <w:rFonts w:ascii="Cavolini" w:eastAsia="Times New Roman" w:hAnsi="Cavolini" w:cs="Cavolini"/>
          <w:color w:val="111111"/>
          <w:lang w:eastAsia="en-GB"/>
        </w:rPr>
        <w:t xml:space="preserve"> </w:t>
      </w:r>
      <w:r w:rsidR="00BF5FEB" w:rsidRPr="00BF5FEB">
        <w:rPr>
          <w:rFonts w:ascii="Cavolini" w:eastAsia="Times New Roman" w:hAnsi="Cavolini" w:cs="Cavolini"/>
          <w:color w:val="111111"/>
          <w:lang w:eastAsia="en-GB"/>
        </w:rPr>
        <w:t>Peaceful play helps children to manage their emotions.</w:t>
      </w:r>
      <w:r w:rsidR="00D52ED6">
        <w:rPr>
          <w:rFonts w:ascii="Cavolini" w:eastAsia="Times New Roman" w:hAnsi="Cavolini" w:cs="Cavolini"/>
          <w:color w:val="111111"/>
          <w:lang w:eastAsia="en-GB"/>
        </w:rPr>
        <w:t xml:space="preserve">         </w:t>
      </w:r>
      <w:r w:rsidR="006E1D2D">
        <w:rPr>
          <w:rFonts w:ascii="Cavolini" w:eastAsia="Times New Roman" w:hAnsi="Cavolini" w:cs="Cavolini"/>
          <w:color w:val="111111"/>
          <w:lang w:eastAsia="en-GB"/>
        </w:rPr>
        <w:t xml:space="preserve">                         </w:t>
      </w:r>
      <w:r w:rsidR="006B0565">
        <w:rPr>
          <w:rFonts w:ascii="Cavolini" w:eastAsia="Times New Roman" w:hAnsi="Cavolini" w:cs="Cavolini"/>
          <w:color w:val="111111"/>
          <w:lang w:eastAsia="en-GB"/>
        </w:rPr>
        <w:t xml:space="preserve">Our childcare rooms have been </w:t>
      </w:r>
      <w:r w:rsidR="002673DD">
        <w:rPr>
          <w:rFonts w:ascii="Cavolini" w:eastAsia="Times New Roman" w:hAnsi="Cavolini" w:cs="Cavolini"/>
          <w:color w:val="111111"/>
          <w:lang w:eastAsia="en-GB"/>
        </w:rPr>
        <w:t>enhanced</w:t>
      </w:r>
      <w:r w:rsidR="00D8760A">
        <w:rPr>
          <w:rFonts w:ascii="Cavolini" w:eastAsia="Times New Roman" w:hAnsi="Cavolini" w:cs="Cavolini"/>
          <w:color w:val="111111"/>
          <w:lang w:eastAsia="en-GB"/>
        </w:rPr>
        <w:t xml:space="preserve"> to reflect the Hygge</w:t>
      </w:r>
      <w:r w:rsidR="007F044B">
        <w:rPr>
          <w:rFonts w:ascii="Cavolini" w:eastAsia="Times New Roman" w:hAnsi="Cavolini" w:cs="Cavolini"/>
          <w:color w:val="111111"/>
          <w:lang w:eastAsia="en-GB"/>
        </w:rPr>
        <w:t xml:space="preserve"> approach where rooms have</w:t>
      </w:r>
      <w:r w:rsidR="00197952">
        <w:rPr>
          <w:rFonts w:ascii="Cavolini" w:eastAsia="Times New Roman" w:hAnsi="Cavolini" w:cs="Cavolini"/>
          <w:color w:val="111111"/>
          <w:lang w:eastAsia="en-GB"/>
        </w:rPr>
        <w:t xml:space="preserve"> been decorated with</w:t>
      </w:r>
      <w:r w:rsidR="007F044B">
        <w:rPr>
          <w:rFonts w:ascii="Cavolini" w:eastAsia="Times New Roman" w:hAnsi="Cavolini" w:cs="Cavolini"/>
          <w:color w:val="111111"/>
          <w:lang w:eastAsia="en-GB"/>
        </w:rPr>
        <w:t xml:space="preserve"> natural tones, soft lightning</w:t>
      </w:r>
      <w:r w:rsidR="00197952">
        <w:rPr>
          <w:rFonts w:ascii="Cavolini" w:eastAsia="Times New Roman" w:hAnsi="Cavolini" w:cs="Cavolini"/>
          <w:color w:val="111111"/>
          <w:lang w:eastAsia="en-GB"/>
        </w:rPr>
        <w:t>, plants etc</w:t>
      </w:r>
      <w:r w:rsidR="00C64F86">
        <w:rPr>
          <w:rFonts w:ascii="Cavolini" w:eastAsia="Times New Roman" w:hAnsi="Cavolini" w:cs="Cavolini"/>
          <w:color w:val="111111"/>
          <w:lang w:eastAsia="en-GB"/>
        </w:rPr>
        <w:t>.</w:t>
      </w:r>
      <w:r w:rsidR="00121EAA">
        <w:rPr>
          <w:rFonts w:ascii="Cavolini" w:eastAsia="Times New Roman" w:hAnsi="Cavolini" w:cs="Cavolini"/>
          <w:color w:val="111111"/>
          <w:lang w:eastAsia="en-GB"/>
        </w:rPr>
        <w:t xml:space="preserve"> Each room</w:t>
      </w:r>
      <w:r w:rsidR="00071187">
        <w:rPr>
          <w:rFonts w:ascii="Cavolini" w:eastAsia="Times New Roman" w:hAnsi="Cavolini" w:cs="Cavolini"/>
          <w:color w:val="111111"/>
          <w:lang w:eastAsia="en-GB"/>
        </w:rPr>
        <w:t xml:space="preserve"> has </w:t>
      </w:r>
      <w:r w:rsidR="002D15C7">
        <w:rPr>
          <w:rFonts w:ascii="Cavolini" w:eastAsia="Times New Roman" w:hAnsi="Cavolini" w:cs="Cavolini"/>
          <w:color w:val="111111"/>
          <w:lang w:eastAsia="en-GB"/>
        </w:rPr>
        <w:t>its</w:t>
      </w:r>
      <w:r w:rsidR="00071187">
        <w:rPr>
          <w:rFonts w:ascii="Cavolini" w:eastAsia="Times New Roman" w:hAnsi="Cavolini" w:cs="Cavolini"/>
          <w:color w:val="111111"/>
          <w:lang w:eastAsia="en-GB"/>
        </w:rPr>
        <w:t xml:space="preserve"> own home corner which is cosy with cushions &amp; throws</w:t>
      </w:r>
      <w:r w:rsidR="00F51BD1">
        <w:rPr>
          <w:rFonts w:ascii="Cavolini" w:eastAsia="Times New Roman" w:hAnsi="Cavolini" w:cs="Cavolini"/>
          <w:color w:val="111111"/>
          <w:lang w:eastAsia="en-GB"/>
        </w:rPr>
        <w:t xml:space="preserve"> as well as </w:t>
      </w:r>
      <w:r w:rsidR="0007416B">
        <w:rPr>
          <w:rFonts w:ascii="Cavolini" w:eastAsia="Times New Roman" w:hAnsi="Cavolini" w:cs="Cavolini"/>
          <w:color w:val="111111"/>
          <w:lang w:eastAsia="en-GB"/>
        </w:rPr>
        <w:t>real objects</w:t>
      </w:r>
      <w:r w:rsidR="00F51BD1">
        <w:rPr>
          <w:rFonts w:ascii="Cavolini" w:eastAsia="Times New Roman" w:hAnsi="Cavolini" w:cs="Cavolini"/>
          <w:color w:val="111111"/>
          <w:lang w:eastAsia="en-GB"/>
        </w:rPr>
        <w:t xml:space="preserve"> for the children to experience.</w:t>
      </w:r>
      <w:r w:rsidR="00CF3D96">
        <w:rPr>
          <w:rFonts w:ascii="Cavolini" w:eastAsia="Times New Roman" w:hAnsi="Cavolini" w:cs="Cavolini"/>
          <w:color w:val="111111"/>
          <w:lang w:eastAsia="en-GB"/>
        </w:rPr>
        <w:t xml:space="preserve"> Our resources are </w:t>
      </w:r>
      <w:r w:rsidR="00611D07">
        <w:rPr>
          <w:rFonts w:ascii="Cavolini" w:eastAsia="Times New Roman" w:hAnsi="Cavolini" w:cs="Cavolini"/>
          <w:color w:val="111111"/>
          <w:lang w:eastAsia="en-GB"/>
        </w:rPr>
        <w:t>open ended and mostly wooden to create the sparks of curiosity</w:t>
      </w:r>
      <w:r w:rsidR="00385A4E">
        <w:rPr>
          <w:rFonts w:ascii="Cavolini" w:eastAsia="Times New Roman" w:hAnsi="Cavolini" w:cs="Cavolini"/>
          <w:color w:val="111111"/>
          <w:lang w:eastAsia="en-GB"/>
        </w:rPr>
        <w:t>, exploration and investigation</w:t>
      </w:r>
      <w:r w:rsidR="00700288">
        <w:rPr>
          <w:rFonts w:ascii="Cavolini" w:eastAsia="Times New Roman" w:hAnsi="Cavolini" w:cs="Cavolini"/>
          <w:color w:val="111111"/>
          <w:lang w:eastAsia="en-GB"/>
        </w:rPr>
        <w:t xml:space="preserve"> to satisfy our ch</w:t>
      </w:r>
      <w:r w:rsidR="00027F14">
        <w:rPr>
          <w:rFonts w:ascii="Cavolini" w:eastAsia="Times New Roman" w:hAnsi="Cavolini" w:cs="Cavolini"/>
          <w:color w:val="111111"/>
          <w:lang w:eastAsia="en-GB"/>
        </w:rPr>
        <w:t>i</w:t>
      </w:r>
      <w:r w:rsidR="00700288">
        <w:rPr>
          <w:rFonts w:ascii="Cavolini" w:eastAsia="Times New Roman" w:hAnsi="Cavolini" w:cs="Cavolini"/>
          <w:color w:val="111111"/>
          <w:lang w:eastAsia="en-GB"/>
        </w:rPr>
        <w:t>ldren’s young</w:t>
      </w:r>
      <w:r w:rsidR="00086606">
        <w:rPr>
          <w:rFonts w:ascii="Cavolini" w:eastAsia="Times New Roman" w:hAnsi="Cavolini" w:cs="Cavolini"/>
          <w:color w:val="111111"/>
          <w:lang w:eastAsia="en-GB"/>
        </w:rPr>
        <w:t xml:space="preserve"> inquiring</w:t>
      </w:r>
      <w:r w:rsidR="00700288">
        <w:rPr>
          <w:rFonts w:ascii="Cavolini" w:eastAsia="Times New Roman" w:hAnsi="Cavolini" w:cs="Cavolini"/>
          <w:color w:val="111111"/>
          <w:lang w:eastAsia="en-GB"/>
        </w:rPr>
        <w:t xml:space="preserve"> m</w:t>
      </w:r>
      <w:r w:rsidR="00027F14">
        <w:rPr>
          <w:rFonts w:ascii="Cavolini" w:eastAsia="Times New Roman" w:hAnsi="Cavolini" w:cs="Cavolini"/>
          <w:color w:val="111111"/>
          <w:lang w:eastAsia="en-GB"/>
        </w:rPr>
        <w:t>inds</w:t>
      </w:r>
      <w:r w:rsidR="004D28B3">
        <w:rPr>
          <w:rFonts w:ascii="Cavolini" w:eastAsia="Times New Roman" w:hAnsi="Cavolini" w:cs="Cavolini"/>
          <w:color w:val="111111"/>
          <w:lang w:eastAsia="en-GB"/>
        </w:rPr>
        <w:t>.</w:t>
      </w:r>
      <w:r w:rsidR="0020371A">
        <w:rPr>
          <w:rFonts w:ascii="Cavolini" w:eastAsia="Times New Roman" w:hAnsi="Cavolini" w:cs="Cavolini"/>
          <w:color w:val="111111"/>
          <w:lang w:eastAsia="en-GB"/>
        </w:rPr>
        <w:t xml:space="preserve">  </w:t>
      </w:r>
    </w:p>
    <w:p w14:paraId="49ADBD14" w14:textId="32E6AD97" w:rsidR="009A0BA5" w:rsidRDefault="003C3A0E" w:rsidP="009D5B10">
      <w:pPr>
        <w:jc w:val="left"/>
        <w:rPr>
          <w:rFonts w:ascii="Cavolini" w:eastAsia="Times New Roman" w:hAnsi="Cavolini" w:cs="Cavolini"/>
          <w:color w:val="111111"/>
          <w:lang w:eastAsia="en-GB"/>
        </w:rPr>
      </w:pPr>
      <w:r w:rsidRPr="00B74A2B">
        <w:rPr>
          <w:rFonts w:ascii="Cavolini" w:eastAsia="Times New Roman" w:hAnsi="Cavolini" w:cs="Cavolini"/>
          <w:b/>
          <w:bCs/>
          <w:color w:val="00B050"/>
          <w:lang w:eastAsia="en-GB"/>
        </w:rPr>
        <w:t>Our approach</w:t>
      </w:r>
      <w:r w:rsidR="000A4AF7" w:rsidRPr="00B74A2B">
        <w:rPr>
          <w:rFonts w:ascii="Cavolini" w:eastAsia="Times New Roman" w:hAnsi="Cavolini" w:cs="Cavolini"/>
          <w:b/>
          <w:bCs/>
          <w:color w:val="00B050"/>
          <w:lang w:eastAsia="en-GB"/>
        </w:rPr>
        <w:t xml:space="preserve"> </w:t>
      </w:r>
      <w:r w:rsidR="009A0BA5" w:rsidRPr="00B74A2B">
        <w:rPr>
          <w:rFonts w:ascii="Cavolini" w:eastAsia="Times New Roman" w:hAnsi="Cavolini" w:cs="Cavolini"/>
          <w:b/>
          <w:bCs/>
          <w:color w:val="00B050"/>
          <w:lang w:eastAsia="en-GB"/>
        </w:rPr>
        <w:t xml:space="preserve">                                                                                                                        </w:t>
      </w:r>
      <w:r w:rsidR="009A0BA5" w:rsidRPr="009A0BA5">
        <w:rPr>
          <w:rFonts w:ascii="Cavolini" w:eastAsia="Times New Roman" w:hAnsi="Cavolini" w:cs="Cavolini"/>
          <w:color w:val="111111"/>
          <w:lang w:eastAsia="en-GB"/>
        </w:rPr>
        <w:t>Within our setting</w:t>
      </w:r>
      <w:r w:rsidR="00B6704E">
        <w:rPr>
          <w:rFonts w:ascii="Cavolini" w:eastAsia="Times New Roman" w:hAnsi="Cavolini" w:cs="Cavolini"/>
          <w:color w:val="111111"/>
          <w:lang w:eastAsia="en-GB"/>
        </w:rPr>
        <w:t xml:space="preserve"> </w:t>
      </w:r>
      <w:r w:rsidR="008717E4">
        <w:rPr>
          <w:rFonts w:ascii="Cavolini" w:eastAsia="Times New Roman" w:hAnsi="Cavolini" w:cs="Cavolini"/>
          <w:color w:val="111111"/>
          <w:lang w:eastAsia="en-GB"/>
        </w:rPr>
        <w:t xml:space="preserve">we </w:t>
      </w:r>
      <w:r w:rsidR="00494BBF">
        <w:rPr>
          <w:rFonts w:ascii="Cavolini" w:eastAsia="Times New Roman" w:hAnsi="Cavolini" w:cs="Cavolini"/>
          <w:color w:val="111111"/>
          <w:lang w:eastAsia="en-GB"/>
        </w:rPr>
        <w:t>follow</w:t>
      </w:r>
      <w:r w:rsidR="00B6704E">
        <w:rPr>
          <w:rFonts w:ascii="Cavolini" w:eastAsia="Times New Roman" w:hAnsi="Cavolini" w:cs="Cavolini"/>
          <w:color w:val="111111"/>
          <w:lang w:eastAsia="en-GB"/>
        </w:rPr>
        <w:t xml:space="preserve"> the children’s lead </w:t>
      </w:r>
      <w:r w:rsidR="00F248A2">
        <w:rPr>
          <w:rFonts w:ascii="Cavolini" w:eastAsia="Times New Roman" w:hAnsi="Cavolini" w:cs="Cavolini"/>
          <w:color w:val="111111"/>
          <w:lang w:eastAsia="en-GB"/>
        </w:rPr>
        <w:t>and the interest</w:t>
      </w:r>
      <w:r w:rsidR="00115C58">
        <w:rPr>
          <w:rFonts w:ascii="Cavolini" w:eastAsia="Times New Roman" w:hAnsi="Cavolini" w:cs="Cavolini"/>
          <w:color w:val="111111"/>
          <w:lang w:eastAsia="en-GB"/>
        </w:rPr>
        <w:t>s</w:t>
      </w:r>
      <w:r w:rsidR="00F248A2">
        <w:rPr>
          <w:rFonts w:ascii="Cavolini" w:eastAsia="Times New Roman" w:hAnsi="Cavolini" w:cs="Cavolini"/>
          <w:color w:val="111111"/>
          <w:lang w:eastAsia="en-GB"/>
        </w:rPr>
        <w:t xml:space="preserve"> that they bring</w:t>
      </w:r>
      <w:r w:rsidR="00061336">
        <w:rPr>
          <w:rFonts w:ascii="Cavolini" w:eastAsia="Times New Roman" w:hAnsi="Cavolini" w:cs="Cavolini"/>
          <w:color w:val="111111"/>
          <w:lang w:eastAsia="en-GB"/>
        </w:rPr>
        <w:t>, this informs our planning</w:t>
      </w:r>
      <w:r w:rsidR="004B36A8">
        <w:rPr>
          <w:rFonts w:ascii="Cavolini" w:eastAsia="Times New Roman" w:hAnsi="Cavolini" w:cs="Cavolini"/>
          <w:color w:val="111111"/>
          <w:lang w:eastAsia="en-GB"/>
        </w:rPr>
        <w:t xml:space="preserve"> and the children’s next steps</w:t>
      </w:r>
      <w:r w:rsidR="00563023">
        <w:rPr>
          <w:rFonts w:ascii="Cavolini" w:eastAsia="Times New Roman" w:hAnsi="Cavolini" w:cs="Cavolini"/>
          <w:color w:val="111111"/>
          <w:lang w:eastAsia="en-GB"/>
        </w:rPr>
        <w:t>. An adult focus is provided daily in each room</w:t>
      </w:r>
      <w:r w:rsidR="00F62444">
        <w:rPr>
          <w:rFonts w:ascii="Cavolini" w:eastAsia="Times New Roman" w:hAnsi="Cavolini" w:cs="Cavolini"/>
          <w:color w:val="111111"/>
          <w:lang w:eastAsia="en-GB"/>
        </w:rPr>
        <w:t xml:space="preserve"> where </w:t>
      </w:r>
      <w:r w:rsidR="002636E6">
        <w:rPr>
          <w:rFonts w:ascii="Cavolini" w:eastAsia="Times New Roman" w:hAnsi="Cavolini" w:cs="Cavolini"/>
          <w:color w:val="111111"/>
          <w:lang w:eastAsia="en-GB"/>
        </w:rPr>
        <w:t>each</w:t>
      </w:r>
      <w:r w:rsidR="00F62444">
        <w:rPr>
          <w:rFonts w:ascii="Cavolini" w:eastAsia="Times New Roman" w:hAnsi="Cavolini" w:cs="Cavolini"/>
          <w:color w:val="111111"/>
          <w:lang w:eastAsia="en-GB"/>
        </w:rPr>
        <w:t xml:space="preserve"> practitioner </w:t>
      </w:r>
      <w:r w:rsidR="00024998">
        <w:rPr>
          <w:rFonts w:ascii="Cavolini" w:eastAsia="Times New Roman" w:hAnsi="Cavolini" w:cs="Cavolini"/>
          <w:color w:val="111111"/>
          <w:lang w:eastAsia="en-GB"/>
        </w:rPr>
        <w:t>will provide activities that</w:t>
      </w:r>
      <w:r w:rsidR="002636E6">
        <w:rPr>
          <w:rFonts w:ascii="Cavolini" w:eastAsia="Times New Roman" w:hAnsi="Cavolini" w:cs="Cavolini"/>
          <w:color w:val="111111"/>
          <w:lang w:eastAsia="en-GB"/>
        </w:rPr>
        <w:t xml:space="preserve"> introduce new learning</w:t>
      </w:r>
      <w:r w:rsidR="00FA1EC2">
        <w:rPr>
          <w:rFonts w:ascii="Cavolini" w:eastAsia="Times New Roman" w:hAnsi="Cavolini" w:cs="Cavolini"/>
          <w:color w:val="111111"/>
          <w:lang w:eastAsia="en-GB"/>
        </w:rPr>
        <w:t xml:space="preserve"> and further enhance the children’s current</w:t>
      </w:r>
      <w:r w:rsidR="004F5EDA">
        <w:rPr>
          <w:rFonts w:ascii="Cavolini" w:eastAsia="Times New Roman" w:hAnsi="Cavolini" w:cs="Cavolini"/>
          <w:color w:val="111111"/>
          <w:lang w:eastAsia="en-GB"/>
        </w:rPr>
        <w:t xml:space="preserve"> learning and knowledge.</w:t>
      </w:r>
      <w:r w:rsidR="005F02E0">
        <w:rPr>
          <w:rFonts w:ascii="Cavolini" w:eastAsia="Times New Roman" w:hAnsi="Cavolini" w:cs="Cavolini"/>
          <w:color w:val="111111"/>
          <w:lang w:eastAsia="en-GB"/>
        </w:rPr>
        <w:t xml:space="preserve">                                                                                                         Many of the activities / resources provided are wooden</w:t>
      </w:r>
      <w:r w:rsidR="00125A3F">
        <w:rPr>
          <w:rFonts w:ascii="Cavolini" w:eastAsia="Times New Roman" w:hAnsi="Cavolini" w:cs="Cavolini"/>
          <w:color w:val="111111"/>
          <w:lang w:eastAsia="en-GB"/>
        </w:rPr>
        <w:t xml:space="preserve"> and open-</w:t>
      </w:r>
      <w:r w:rsidR="00F3290A">
        <w:rPr>
          <w:rFonts w:ascii="Cavolini" w:eastAsia="Times New Roman" w:hAnsi="Cavolini" w:cs="Cavolini"/>
          <w:color w:val="111111"/>
          <w:lang w:eastAsia="en-GB"/>
        </w:rPr>
        <w:t>ended which</w:t>
      </w:r>
      <w:r w:rsidR="009B1F2C">
        <w:rPr>
          <w:rFonts w:ascii="Cavolini" w:eastAsia="Times New Roman" w:hAnsi="Cavolini" w:cs="Cavolini"/>
          <w:color w:val="111111"/>
          <w:lang w:eastAsia="en-GB"/>
        </w:rPr>
        <w:t xml:space="preserve"> encourage the childre</w:t>
      </w:r>
      <w:r w:rsidR="00F3290A">
        <w:rPr>
          <w:rFonts w:ascii="Cavolini" w:eastAsia="Times New Roman" w:hAnsi="Cavolini" w:cs="Cavolini"/>
          <w:color w:val="111111"/>
          <w:lang w:eastAsia="en-GB"/>
        </w:rPr>
        <w:t>n to use their own imaginations.</w:t>
      </w:r>
      <w:r w:rsidR="009A00CD">
        <w:rPr>
          <w:rFonts w:ascii="Cavolini" w:eastAsia="Times New Roman" w:hAnsi="Cavolini" w:cs="Cavolini"/>
          <w:color w:val="111111"/>
          <w:lang w:eastAsia="en-GB"/>
        </w:rPr>
        <w:t xml:space="preserve">                                        We have a large outside area which the children use every day regardless of the weather</w:t>
      </w:r>
      <w:r w:rsidR="002F7D46">
        <w:rPr>
          <w:rFonts w:ascii="Cavolini" w:eastAsia="Times New Roman" w:hAnsi="Cavolini" w:cs="Cavolini"/>
          <w:color w:val="111111"/>
          <w:lang w:eastAsia="en-GB"/>
        </w:rPr>
        <w:t xml:space="preserve">. We are lucky that our area has </w:t>
      </w:r>
      <w:r w:rsidR="00980277">
        <w:rPr>
          <w:rFonts w:ascii="Cavolini" w:eastAsia="Times New Roman" w:hAnsi="Cavolini" w:cs="Cavolini"/>
          <w:color w:val="111111"/>
          <w:lang w:eastAsia="en-GB"/>
        </w:rPr>
        <w:t>trees and shrubs for the children to be explorative</w:t>
      </w:r>
      <w:r w:rsidR="00891FD7">
        <w:rPr>
          <w:rFonts w:ascii="Cavolini" w:eastAsia="Times New Roman" w:hAnsi="Cavolini" w:cs="Cavolini"/>
          <w:color w:val="111111"/>
          <w:lang w:eastAsia="en-GB"/>
        </w:rPr>
        <w:t xml:space="preserve"> and learn about living things.</w:t>
      </w:r>
    </w:p>
    <w:p w14:paraId="3A44376B" w14:textId="01791272" w:rsidR="004401BE" w:rsidRPr="000F707C" w:rsidRDefault="00AF5F2A" w:rsidP="000F707C">
      <w:pPr>
        <w:jc w:val="left"/>
        <w:rPr>
          <w:rFonts w:ascii="Cavolini" w:eastAsia="Times New Roman" w:hAnsi="Cavolini" w:cs="Cavolini"/>
          <w:color w:val="111111"/>
          <w:lang w:eastAsia="en-GB"/>
        </w:rPr>
      </w:pPr>
      <w:r w:rsidRPr="00B74A2B">
        <w:rPr>
          <w:rFonts w:ascii="Cavolini" w:eastAsia="Times New Roman" w:hAnsi="Cavolini" w:cs="Cavolini"/>
          <w:b/>
          <w:bCs/>
          <w:color w:val="00B050"/>
          <w:lang w:eastAsia="en-GB"/>
        </w:rPr>
        <w:t xml:space="preserve">Forest School  </w:t>
      </w:r>
      <w:r w:rsidR="00BB7915" w:rsidRPr="00B74A2B">
        <w:rPr>
          <w:rFonts w:ascii="Cavolini" w:eastAsia="Times New Roman" w:hAnsi="Cavolini" w:cs="Cavolini"/>
          <w:b/>
          <w:bCs/>
          <w:color w:val="00B050"/>
          <w:lang w:eastAsia="en-GB"/>
        </w:rPr>
        <w:t xml:space="preserve">                                                                                                          </w:t>
      </w:r>
      <w:r w:rsidRPr="00B74A2B">
        <w:rPr>
          <w:rFonts w:ascii="Cavolini" w:eastAsia="Times New Roman" w:hAnsi="Cavolini" w:cs="Cavolini"/>
          <w:b/>
          <w:bCs/>
          <w:color w:val="00B050"/>
          <w:lang w:eastAsia="en-GB"/>
        </w:rPr>
        <w:t xml:space="preserve">                                                                                                                   </w:t>
      </w:r>
      <w:r w:rsidR="004401BE" w:rsidRPr="004401BE">
        <w:rPr>
          <w:rFonts w:ascii="Cavolini" w:eastAsia="Times New Roman" w:hAnsi="Cavolini" w:cs="Cavolini"/>
          <w:lang w:eastAsia="en-GB"/>
        </w:rPr>
        <w:t xml:space="preserve">Forest school allows children to learn through play in a natural outdoor forest environment. Children are encouraged to build their confidence, independence, and self-esteem, as well as to explore and develop an appreciation of the </w:t>
      </w:r>
      <w:r w:rsidR="004401BE" w:rsidRPr="004401BE">
        <w:rPr>
          <w:rFonts w:ascii="Cavolini" w:eastAsia="Times New Roman" w:hAnsi="Cavolini" w:cs="Cavolini"/>
          <w:lang w:eastAsia="en-GB"/>
        </w:rPr>
        <w:lastRenderedPageBreak/>
        <w:t>natural world.</w:t>
      </w:r>
      <w:r w:rsidR="000F707C">
        <w:rPr>
          <w:rFonts w:ascii="Cavolini" w:eastAsia="Times New Roman" w:hAnsi="Cavolini" w:cs="Cavolini"/>
          <w:color w:val="111111"/>
          <w:lang w:eastAsia="en-GB"/>
        </w:rPr>
        <w:t xml:space="preserve">                                                                                               </w:t>
      </w:r>
      <w:r w:rsidR="004401BE" w:rsidRPr="004401BE">
        <w:rPr>
          <w:rFonts w:ascii="Cavolini" w:eastAsia="Times New Roman" w:hAnsi="Cavolini" w:cs="Cavolini"/>
          <w:lang w:eastAsia="en-GB"/>
        </w:rPr>
        <w:t xml:space="preserve">We have two members of our team trained as forest school leaders. The area we </w:t>
      </w:r>
      <w:r w:rsidR="000F707C">
        <w:rPr>
          <w:rFonts w:ascii="Cavolini" w:eastAsia="Times New Roman" w:hAnsi="Cavolini" w:cs="Cavolini"/>
          <w:lang w:eastAsia="en-GB"/>
        </w:rPr>
        <w:t>use</w:t>
      </w:r>
      <w:r w:rsidR="004401BE" w:rsidRPr="004401BE">
        <w:rPr>
          <w:rFonts w:ascii="Cavolini" w:eastAsia="Times New Roman" w:hAnsi="Cavolini" w:cs="Cavolini"/>
          <w:lang w:eastAsia="en-GB"/>
        </w:rPr>
        <w:t xml:space="preserve"> is situated on the grounds of Alderwood primary School located behind our nursery. The area is fenced and secure.</w:t>
      </w:r>
    </w:p>
    <w:p w14:paraId="70C39BCD" w14:textId="6A1B8879" w:rsidR="00110A97" w:rsidRDefault="00F55E5C" w:rsidP="009D5B10">
      <w:pPr>
        <w:jc w:val="left"/>
        <w:rPr>
          <w:rFonts w:ascii="Cavolini" w:eastAsia="Times New Roman" w:hAnsi="Cavolini" w:cs="Cavolini"/>
          <w:color w:val="111111"/>
          <w:lang w:eastAsia="en-GB"/>
        </w:rPr>
      </w:pPr>
      <w:r w:rsidRPr="00B74A2B">
        <w:rPr>
          <w:rFonts w:ascii="Cavolini" w:eastAsia="Times New Roman" w:hAnsi="Cavolini" w:cs="Cavolini"/>
          <w:b/>
          <w:bCs/>
          <w:color w:val="00B050"/>
          <w:lang w:eastAsia="en-GB"/>
        </w:rPr>
        <w:t>Learning Journals</w:t>
      </w:r>
      <w:r w:rsidR="00110A97" w:rsidRPr="00B74A2B">
        <w:rPr>
          <w:rFonts w:ascii="Cavolini" w:eastAsia="Times New Roman" w:hAnsi="Cavolini" w:cs="Cavolini"/>
          <w:b/>
          <w:bCs/>
          <w:color w:val="00B050"/>
          <w:lang w:eastAsia="en-GB"/>
        </w:rPr>
        <w:t xml:space="preserve">                                                                                                    </w:t>
      </w:r>
      <w:r w:rsidR="00110A97" w:rsidRPr="003D229E">
        <w:rPr>
          <w:rFonts w:ascii="Cavolini" w:eastAsia="Times New Roman" w:hAnsi="Cavolini" w:cs="Cavolini"/>
          <w:color w:val="111111"/>
          <w:lang w:eastAsia="en-GB"/>
        </w:rPr>
        <w:t>At our nursery we record our children’s learning and development</w:t>
      </w:r>
      <w:r w:rsidR="003D229E">
        <w:rPr>
          <w:rFonts w:ascii="Cavolini" w:eastAsia="Times New Roman" w:hAnsi="Cavolini" w:cs="Cavolini"/>
          <w:color w:val="111111"/>
          <w:lang w:eastAsia="en-GB"/>
        </w:rPr>
        <w:t xml:space="preserve"> in</w:t>
      </w:r>
      <w:r w:rsidR="008758A7">
        <w:rPr>
          <w:rFonts w:ascii="Cavolini" w:eastAsia="Times New Roman" w:hAnsi="Cavolini" w:cs="Cavolini"/>
          <w:color w:val="111111"/>
          <w:lang w:eastAsia="en-GB"/>
        </w:rPr>
        <w:t xml:space="preserve"> their own learning journal which consists of </w:t>
      </w:r>
      <w:r w:rsidR="00B530B0">
        <w:rPr>
          <w:rFonts w:ascii="Cavolini" w:eastAsia="Times New Roman" w:hAnsi="Cavolini" w:cs="Cavolini"/>
          <w:color w:val="111111"/>
          <w:lang w:eastAsia="en-GB"/>
        </w:rPr>
        <w:t>snapshot observations, samples of work and photographs capturing the learning taking place.</w:t>
      </w:r>
      <w:r w:rsidR="00234877">
        <w:rPr>
          <w:rFonts w:ascii="Cavolini" w:eastAsia="Times New Roman" w:hAnsi="Cavolini" w:cs="Cavolini"/>
          <w:color w:val="111111"/>
          <w:lang w:eastAsia="en-GB"/>
        </w:rPr>
        <w:t xml:space="preserve"> This lovely me</w:t>
      </w:r>
      <w:r w:rsidR="009919FF">
        <w:rPr>
          <w:rFonts w:ascii="Cavolini" w:eastAsia="Times New Roman" w:hAnsi="Cavolini" w:cs="Cavolini"/>
          <w:color w:val="111111"/>
          <w:lang w:eastAsia="en-GB"/>
        </w:rPr>
        <w:t xml:space="preserve">mento of your child’s time with us is available for you to see </w:t>
      </w:r>
      <w:r w:rsidR="00A12DDA">
        <w:rPr>
          <w:rFonts w:ascii="Cavolini" w:eastAsia="Times New Roman" w:hAnsi="Cavolini" w:cs="Cavolini"/>
          <w:color w:val="111111"/>
          <w:lang w:eastAsia="en-GB"/>
        </w:rPr>
        <w:t>when you wish but also is a great keepsake when your child leaves us to transition to school.</w:t>
      </w:r>
    </w:p>
    <w:p w14:paraId="03475B15" w14:textId="72E1BCF7" w:rsidR="00B60451" w:rsidRDefault="00B60451" w:rsidP="009D5B10">
      <w:pPr>
        <w:jc w:val="left"/>
        <w:rPr>
          <w:rFonts w:ascii="Cavolini" w:eastAsia="Times New Roman" w:hAnsi="Cavolini" w:cs="Cavolini"/>
          <w:b/>
          <w:bCs/>
          <w:color w:val="00B050"/>
          <w:lang w:eastAsia="en-GB"/>
        </w:rPr>
      </w:pPr>
      <w:r w:rsidRPr="00B60451">
        <w:rPr>
          <w:rFonts w:ascii="Cavolini" w:eastAsia="Times New Roman" w:hAnsi="Cavolini" w:cs="Cavolini"/>
          <w:b/>
          <w:bCs/>
          <w:color w:val="00B050"/>
          <w:lang w:eastAsia="en-GB"/>
        </w:rPr>
        <w:t>Partnership with parents</w:t>
      </w:r>
    </w:p>
    <w:p w14:paraId="43B9D90D" w14:textId="170C2B80" w:rsidR="00B60451" w:rsidRPr="00B60451" w:rsidRDefault="00402D25" w:rsidP="009D5B10">
      <w:pPr>
        <w:jc w:val="left"/>
        <w:rPr>
          <w:rFonts w:ascii="Cavolini" w:eastAsia="Times New Roman" w:hAnsi="Cavolini" w:cs="Cavolini"/>
          <w:lang w:eastAsia="en-GB"/>
        </w:rPr>
      </w:pPr>
      <w:r>
        <w:rPr>
          <w:rFonts w:ascii="Cavolini" w:eastAsia="Times New Roman" w:hAnsi="Cavolini" w:cs="Cavolini"/>
          <w:lang w:eastAsia="en-GB"/>
        </w:rPr>
        <w:t>All parents</w:t>
      </w:r>
      <w:r w:rsidR="001110A3">
        <w:rPr>
          <w:rFonts w:ascii="Cavolini" w:eastAsia="Times New Roman" w:hAnsi="Cavolini" w:cs="Cavolini"/>
          <w:lang w:eastAsia="en-GB"/>
        </w:rPr>
        <w:t xml:space="preserve"> are provided with a copy of this curriculum policy within their starter pack</w:t>
      </w:r>
      <w:r w:rsidR="000534BB">
        <w:rPr>
          <w:rFonts w:ascii="Cavolini" w:eastAsia="Times New Roman" w:hAnsi="Cavolini" w:cs="Cavolini"/>
          <w:lang w:eastAsia="en-GB"/>
        </w:rPr>
        <w:t xml:space="preserve"> to inform them of our </w:t>
      </w:r>
      <w:r w:rsidR="009706C9">
        <w:rPr>
          <w:rFonts w:ascii="Cavolini" w:eastAsia="Times New Roman" w:hAnsi="Cavolini" w:cs="Cavolini"/>
          <w:lang w:eastAsia="en-GB"/>
        </w:rPr>
        <w:t>pedagogical approach</w:t>
      </w:r>
      <w:r w:rsidR="00C343A4">
        <w:rPr>
          <w:rFonts w:ascii="Cavolini" w:eastAsia="Times New Roman" w:hAnsi="Cavolini" w:cs="Cavolini"/>
          <w:lang w:eastAsia="en-GB"/>
        </w:rPr>
        <w:t xml:space="preserve"> and curriculum goals. Daily factual boards are placed outside each childcare room </w:t>
      </w:r>
      <w:r w:rsidR="00127879">
        <w:rPr>
          <w:rFonts w:ascii="Cavolini" w:eastAsia="Times New Roman" w:hAnsi="Cavolini" w:cs="Cavolini"/>
          <w:lang w:eastAsia="en-GB"/>
        </w:rPr>
        <w:t>de</w:t>
      </w:r>
      <w:r w:rsidR="00AF2B86">
        <w:rPr>
          <w:rFonts w:ascii="Cavolini" w:eastAsia="Times New Roman" w:hAnsi="Cavolini" w:cs="Cavolini"/>
          <w:lang w:eastAsia="en-GB"/>
        </w:rPr>
        <w:t>tailing the days focus and other areas of learning</w:t>
      </w:r>
      <w:r w:rsidR="000709C3">
        <w:rPr>
          <w:rFonts w:ascii="Cavolini" w:eastAsia="Times New Roman" w:hAnsi="Cavolini" w:cs="Cavolini"/>
          <w:lang w:eastAsia="en-GB"/>
        </w:rPr>
        <w:t xml:space="preserve">.                                                                       </w:t>
      </w:r>
      <w:r w:rsidR="00365E35">
        <w:rPr>
          <w:rFonts w:ascii="Cavolini" w:eastAsia="Times New Roman" w:hAnsi="Cavolini" w:cs="Cavolini"/>
          <w:lang w:eastAsia="en-GB"/>
        </w:rPr>
        <w:t>Parents are informed of their child’s learning each half term with suggestions of activities to try at home to further develop their learning</w:t>
      </w:r>
      <w:r w:rsidR="00A0679A">
        <w:rPr>
          <w:rFonts w:ascii="Cavolini" w:eastAsia="Times New Roman" w:hAnsi="Cavolini" w:cs="Cavolini"/>
          <w:lang w:eastAsia="en-GB"/>
        </w:rPr>
        <w:t xml:space="preserve">, </w:t>
      </w:r>
      <w:r w:rsidR="00C45F35">
        <w:rPr>
          <w:rFonts w:ascii="Cavolini" w:eastAsia="Times New Roman" w:hAnsi="Cavolini" w:cs="Cavolini"/>
          <w:lang w:eastAsia="en-GB"/>
        </w:rPr>
        <w:t>as well as each room showcasing highlighted moments</w:t>
      </w:r>
      <w:r w:rsidR="003703A8">
        <w:rPr>
          <w:rFonts w:ascii="Cavolini" w:eastAsia="Times New Roman" w:hAnsi="Cavolini" w:cs="Cavolini"/>
          <w:lang w:eastAsia="en-GB"/>
        </w:rPr>
        <w:t xml:space="preserve"> on their display board.</w:t>
      </w:r>
      <w:r w:rsidR="00FB3CB9">
        <w:rPr>
          <w:rFonts w:ascii="Cavolini" w:eastAsia="Times New Roman" w:hAnsi="Cavolini" w:cs="Cavolini"/>
          <w:lang w:eastAsia="en-GB"/>
        </w:rPr>
        <w:t xml:space="preserve">                         </w:t>
      </w:r>
      <w:r w:rsidR="00632161">
        <w:rPr>
          <w:rFonts w:ascii="Cavolini" w:eastAsia="Times New Roman" w:hAnsi="Cavolini" w:cs="Cavolini"/>
          <w:lang w:eastAsia="en-GB"/>
        </w:rPr>
        <w:t>I</w:t>
      </w:r>
      <w:r w:rsidR="00A0679A">
        <w:rPr>
          <w:rFonts w:ascii="Cavolini" w:eastAsia="Times New Roman" w:hAnsi="Cavolini" w:cs="Cavolini"/>
          <w:lang w:eastAsia="en-GB"/>
        </w:rPr>
        <w:t>nformation displays</w:t>
      </w:r>
      <w:r w:rsidR="00FB3CB9">
        <w:rPr>
          <w:rFonts w:ascii="Cavolini" w:eastAsia="Times New Roman" w:hAnsi="Cavolini" w:cs="Cavolini"/>
          <w:lang w:eastAsia="en-GB"/>
        </w:rPr>
        <w:t xml:space="preserve"> </w:t>
      </w:r>
      <w:r w:rsidR="00856DC3">
        <w:rPr>
          <w:rFonts w:ascii="Cavolini" w:eastAsia="Times New Roman" w:hAnsi="Cavolini" w:cs="Cavolini"/>
          <w:lang w:eastAsia="en-GB"/>
        </w:rPr>
        <w:t>are created</w:t>
      </w:r>
      <w:r w:rsidR="00A0679A">
        <w:rPr>
          <w:rFonts w:ascii="Cavolini" w:eastAsia="Times New Roman" w:hAnsi="Cavolini" w:cs="Cavolini"/>
          <w:lang w:eastAsia="en-GB"/>
        </w:rPr>
        <w:t xml:space="preserve"> to promote reading at home</w:t>
      </w:r>
      <w:r w:rsidR="00856DC3">
        <w:rPr>
          <w:rFonts w:ascii="Cavolini" w:eastAsia="Times New Roman" w:hAnsi="Cavolini" w:cs="Cavolini"/>
          <w:lang w:eastAsia="en-GB"/>
        </w:rPr>
        <w:t xml:space="preserve"> and</w:t>
      </w:r>
      <w:r w:rsidR="004134C3">
        <w:rPr>
          <w:rFonts w:ascii="Cavolini" w:eastAsia="Times New Roman" w:hAnsi="Cavolini" w:cs="Cavolini"/>
          <w:lang w:eastAsia="en-GB"/>
        </w:rPr>
        <w:t xml:space="preserve"> developing language skills with props to share</w:t>
      </w:r>
      <w:r w:rsidR="00F3169F">
        <w:rPr>
          <w:rFonts w:ascii="Cavolini" w:eastAsia="Times New Roman" w:hAnsi="Cavolini" w:cs="Cavolini"/>
          <w:lang w:eastAsia="en-GB"/>
        </w:rPr>
        <w:t xml:space="preserve">.                                                                Our annual parents evening with </w:t>
      </w:r>
      <w:r w:rsidR="006A0EB2">
        <w:rPr>
          <w:rFonts w:ascii="Cavolini" w:eastAsia="Times New Roman" w:hAnsi="Cavolini" w:cs="Cavolini"/>
          <w:lang w:eastAsia="en-GB"/>
        </w:rPr>
        <w:t xml:space="preserve">a record </w:t>
      </w:r>
      <w:r w:rsidR="001435E3">
        <w:rPr>
          <w:rFonts w:ascii="Cavolini" w:eastAsia="Times New Roman" w:hAnsi="Cavolini" w:cs="Cavolini"/>
          <w:lang w:eastAsia="en-GB"/>
        </w:rPr>
        <w:t xml:space="preserve">of </w:t>
      </w:r>
      <w:r w:rsidR="00B113C7">
        <w:rPr>
          <w:rFonts w:ascii="Cavolini" w:eastAsia="Times New Roman" w:hAnsi="Cavolini" w:cs="Cavolini"/>
          <w:lang w:eastAsia="en-GB"/>
        </w:rPr>
        <w:t xml:space="preserve">each child’s </w:t>
      </w:r>
      <w:r w:rsidR="006C700C">
        <w:rPr>
          <w:rFonts w:ascii="Cavolini" w:eastAsia="Times New Roman" w:hAnsi="Cavolini" w:cs="Cavolini"/>
          <w:lang w:eastAsia="en-GB"/>
        </w:rPr>
        <w:t xml:space="preserve">learning development and targets provide opportunities for parents to discuss with key </w:t>
      </w:r>
      <w:r w:rsidR="001435E3">
        <w:rPr>
          <w:rFonts w:ascii="Cavolini" w:eastAsia="Times New Roman" w:hAnsi="Cavolini" w:cs="Cavolini"/>
          <w:lang w:eastAsia="en-GB"/>
        </w:rPr>
        <w:t>workers their child’s progress</w:t>
      </w:r>
      <w:r w:rsidR="00351857">
        <w:rPr>
          <w:rFonts w:ascii="Cavolini" w:eastAsia="Times New Roman" w:hAnsi="Cavolini" w:cs="Cavolini"/>
          <w:lang w:eastAsia="en-GB"/>
        </w:rPr>
        <w:t xml:space="preserve">ion.                                                                                                End of summer </w:t>
      </w:r>
      <w:r w:rsidR="00C84531">
        <w:rPr>
          <w:rFonts w:ascii="Cavolini" w:eastAsia="Times New Roman" w:hAnsi="Cavolini" w:cs="Cavolini"/>
          <w:lang w:eastAsia="en-GB"/>
        </w:rPr>
        <w:t>and transition to primary school reports are completed</w:t>
      </w:r>
      <w:r w:rsidR="00CC22E4">
        <w:rPr>
          <w:rFonts w:ascii="Cavolini" w:eastAsia="Times New Roman" w:hAnsi="Cavolini" w:cs="Cavolini"/>
          <w:lang w:eastAsia="en-GB"/>
        </w:rPr>
        <w:t xml:space="preserve"> covering each child’s</w:t>
      </w:r>
      <w:r w:rsidR="003A01BC">
        <w:rPr>
          <w:rFonts w:ascii="Cavolini" w:eastAsia="Times New Roman" w:hAnsi="Cavolini" w:cs="Cavolini"/>
          <w:lang w:eastAsia="en-GB"/>
        </w:rPr>
        <w:t xml:space="preserve"> academic year’s development</w:t>
      </w:r>
      <w:r w:rsidR="00D45F5B">
        <w:rPr>
          <w:rFonts w:ascii="Cavolini" w:eastAsia="Times New Roman" w:hAnsi="Cavolini" w:cs="Cavolini"/>
          <w:lang w:eastAsia="en-GB"/>
        </w:rPr>
        <w:t>, parents rec</w:t>
      </w:r>
      <w:r w:rsidR="00770528">
        <w:rPr>
          <w:rFonts w:ascii="Cavolini" w:eastAsia="Times New Roman" w:hAnsi="Cavolini" w:cs="Cavolini"/>
          <w:lang w:eastAsia="en-GB"/>
        </w:rPr>
        <w:t>eive copies of this.</w:t>
      </w:r>
      <w:r w:rsidR="00DA6143">
        <w:rPr>
          <w:rFonts w:ascii="Cavolini" w:eastAsia="Times New Roman" w:hAnsi="Cavolini" w:cs="Cavolini"/>
          <w:lang w:eastAsia="en-GB"/>
        </w:rPr>
        <w:t xml:space="preserve">                                                               Learning journals (see above) are available for parents to view as and when they wish.</w:t>
      </w:r>
    </w:p>
    <w:p w14:paraId="18997BEC" w14:textId="30B6EF1C" w:rsidR="009D7B99" w:rsidRDefault="00FC5315" w:rsidP="009D5B10">
      <w:pPr>
        <w:jc w:val="left"/>
        <w:rPr>
          <w:rFonts w:ascii="Cavolini" w:eastAsia="Times New Roman" w:hAnsi="Cavolini" w:cs="Cavolini"/>
          <w:color w:val="111111"/>
          <w:lang w:eastAsia="en-GB"/>
        </w:rPr>
      </w:pPr>
      <w:r w:rsidRPr="00B74A2B">
        <w:rPr>
          <w:rFonts w:ascii="Cavolini" w:eastAsia="Times New Roman" w:hAnsi="Cavolini" w:cs="Cavolini"/>
          <w:b/>
          <w:bCs/>
          <w:color w:val="00B050"/>
          <w:lang w:eastAsia="en-GB"/>
        </w:rPr>
        <w:t xml:space="preserve">Planning/evaluations                                                                                                         </w:t>
      </w:r>
      <w:r w:rsidRPr="00287C72">
        <w:rPr>
          <w:rFonts w:ascii="Cavolini" w:eastAsia="Times New Roman" w:hAnsi="Cavolini" w:cs="Cavolini"/>
          <w:color w:val="111111"/>
          <w:lang w:eastAsia="en-GB"/>
        </w:rPr>
        <w:t xml:space="preserve">Each room completes daily evaluations of the </w:t>
      </w:r>
      <w:r w:rsidR="00287C72" w:rsidRPr="00287C72">
        <w:rPr>
          <w:rFonts w:ascii="Cavolini" w:eastAsia="Times New Roman" w:hAnsi="Cavolini" w:cs="Cavolini"/>
          <w:color w:val="111111"/>
          <w:lang w:eastAsia="en-GB"/>
        </w:rPr>
        <w:t>learning children have participated with</w:t>
      </w:r>
      <w:r w:rsidR="00B20697">
        <w:rPr>
          <w:rFonts w:ascii="Cavolini" w:eastAsia="Times New Roman" w:hAnsi="Cavolini" w:cs="Cavolini"/>
          <w:color w:val="111111"/>
          <w:lang w:eastAsia="en-GB"/>
        </w:rPr>
        <w:t>. This includes the focus activity that one member of staff will lead</w:t>
      </w:r>
      <w:r w:rsidR="0080330F">
        <w:rPr>
          <w:rFonts w:ascii="Cavolini" w:eastAsia="Times New Roman" w:hAnsi="Cavolini" w:cs="Cavolini"/>
          <w:color w:val="111111"/>
          <w:lang w:eastAsia="en-GB"/>
        </w:rPr>
        <w:t xml:space="preserve"> as well as</w:t>
      </w:r>
      <w:r w:rsidR="002B6E02">
        <w:rPr>
          <w:rFonts w:ascii="Cavolini" w:eastAsia="Times New Roman" w:hAnsi="Cavolini" w:cs="Cavolini"/>
          <w:color w:val="111111"/>
          <w:lang w:eastAsia="en-GB"/>
        </w:rPr>
        <w:t xml:space="preserve"> noting</w:t>
      </w:r>
      <w:r w:rsidR="0080330F">
        <w:rPr>
          <w:rFonts w:ascii="Cavolini" w:eastAsia="Times New Roman" w:hAnsi="Cavolini" w:cs="Cavolini"/>
          <w:color w:val="111111"/>
          <w:lang w:eastAsia="en-GB"/>
        </w:rPr>
        <w:t xml:space="preserve"> other learning across free play</w:t>
      </w:r>
      <w:r w:rsidR="002B6E02">
        <w:rPr>
          <w:rFonts w:ascii="Cavolini" w:eastAsia="Times New Roman" w:hAnsi="Cavolini" w:cs="Cavolini"/>
          <w:color w:val="111111"/>
          <w:lang w:eastAsia="en-GB"/>
        </w:rPr>
        <w:t xml:space="preserve">. </w:t>
      </w:r>
      <w:r w:rsidR="00A46689">
        <w:rPr>
          <w:rFonts w:ascii="Cavolini" w:eastAsia="Times New Roman" w:hAnsi="Cavolini" w:cs="Cavolini"/>
          <w:color w:val="111111"/>
          <w:lang w:eastAsia="en-GB"/>
        </w:rPr>
        <w:t xml:space="preserve">The evaluation sheet covers all 7 areas of the curriculum </w:t>
      </w:r>
      <w:r w:rsidR="00A8145C">
        <w:rPr>
          <w:rFonts w:ascii="Cavolini" w:eastAsia="Times New Roman" w:hAnsi="Cavolini" w:cs="Cavolini"/>
          <w:color w:val="111111"/>
          <w:lang w:eastAsia="en-GB"/>
        </w:rPr>
        <w:t>as well as a next steps section for staff to forward plan.</w:t>
      </w:r>
      <w:r w:rsidR="00D92066">
        <w:rPr>
          <w:rFonts w:ascii="Cavolini" w:eastAsia="Times New Roman" w:hAnsi="Cavolini" w:cs="Cavolini"/>
          <w:color w:val="111111"/>
          <w:lang w:eastAsia="en-GB"/>
        </w:rPr>
        <w:t xml:space="preserve"> </w:t>
      </w:r>
      <w:r w:rsidR="001C2D44">
        <w:rPr>
          <w:rFonts w:ascii="Cavolini" w:eastAsia="Times New Roman" w:hAnsi="Cavolini" w:cs="Cavolini"/>
          <w:color w:val="111111"/>
          <w:lang w:eastAsia="en-GB"/>
        </w:rPr>
        <w:t xml:space="preserve">                                                                                                      Each focus activity </w:t>
      </w:r>
      <w:r w:rsidR="006D52AE">
        <w:rPr>
          <w:rFonts w:ascii="Cavolini" w:eastAsia="Times New Roman" w:hAnsi="Cavolini" w:cs="Cavolini"/>
          <w:color w:val="111111"/>
          <w:lang w:eastAsia="en-GB"/>
        </w:rPr>
        <w:t>adheres to the three I’s – Intent (your learning intentions</w:t>
      </w:r>
      <w:r w:rsidR="00DA7407">
        <w:rPr>
          <w:rFonts w:ascii="Cavolini" w:eastAsia="Times New Roman" w:hAnsi="Cavolini" w:cs="Cavolini"/>
          <w:color w:val="111111"/>
          <w:lang w:eastAsia="en-GB"/>
        </w:rPr>
        <w:t>)</w:t>
      </w:r>
      <w:r w:rsidR="006D52AE">
        <w:rPr>
          <w:rFonts w:ascii="Cavolini" w:eastAsia="Times New Roman" w:hAnsi="Cavolini" w:cs="Cavolini"/>
          <w:color w:val="111111"/>
          <w:lang w:eastAsia="en-GB"/>
        </w:rPr>
        <w:t>, Implement</w:t>
      </w:r>
      <w:r w:rsidR="00DA7407">
        <w:rPr>
          <w:rFonts w:ascii="Cavolini" w:eastAsia="Times New Roman" w:hAnsi="Cavolini" w:cs="Cavolini"/>
          <w:color w:val="111111"/>
          <w:lang w:eastAsia="en-GB"/>
        </w:rPr>
        <w:t xml:space="preserve"> (how you are going to carry out the activity) and </w:t>
      </w:r>
      <w:r w:rsidR="006D52AE">
        <w:rPr>
          <w:rFonts w:ascii="Cavolini" w:eastAsia="Times New Roman" w:hAnsi="Cavolini" w:cs="Cavolini"/>
          <w:color w:val="111111"/>
          <w:lang w:eastAsia="en-GB"/>
        </w:rPr>
        <w:t>Impact</w:t>
      </w:r>
      <w:r w:rsidR="00ED2D85">
        <w:rPr>
          <w:rFonts w:ascii="Cavolini" w:eastAsia="Times New Roman" w:hAnsi="Cavolini" w:cs="Cavolini"/>
          <w:color w:val="111111"/>
          <w:lang w:eastAsia="en-GB"/>
        </w:rPr>
        <w:t xml:space="preserve"> (what did the children learn, did the impact meet the intent)</w:t>
      </w:r>
      <w:r w:rsidR="00D92066">
        <w:rPr>
          <w:rFonts w:ascii="Cavolini" w:eastAsia="Times New Roman" w:hAnsi="Cavolini" w:cs="Cavolini"/>
          <w:color w:val="111111"/>
          <w:lang w:eastAsia="en-GB"/>
        </w:rPr>
        <w:t xml:space="preserve"> </w:t>
      </w:r>
      <w:r w:rsidR="003104F6">
        <w:rPr>
          <w:rFonts w:ascii="Cavolini" w:eastAsia="Times New Roman" w:hAnsi="Cavolini" w:cs="Cavolini"/>
          <w:color w:val="111111"/>
          <w:lang w:eastAsia="en-GB"/>
        </w:rPr>
        <w:t xml:space="preserve">                                              </w:t>
      </w:r>
      <w:r w:rsidR="003F1B9B">
        <w:rPr>
          <w:rFonts w:ascii="Cavolini" w:eastAsia="Times New Roman" w:hAnsi="Cavolini" w:cs="Cavolini"/>
          <w:color w:val="111111"/>
          <w:lang w:eastAsia="en-GB"/>
        </w:rPr>
        <w:t>The focus activities take into account the needs of all the children</w:t>
      </w:r>
      <w:r w:rsidR="00400163">
        <w:rPr>
          <w:rFonts w:ascii="Cavolini" w:eastAsia="Times New Roman" w:hAnsi="Cavolini" w:cs="Cavolini"/>
          <w:color w:val="111111"/>
          <w:lang w:eastAsia="en-GB"/>
        </w:rPr>
        <w:t xml:space="preserve">, differentiating </w:t>
      </w:r>
      <w:r w:rsidR="00A875B9">
        <w:rPr>
          <w:rFonts w:ascii="Cavolini" w:eastAsia="Times New Roman" w:hAnsi="Cavolini" w:cs="Cavolini"/>
          <w:color w:val="111111"/>
          <w:lang w:eastAsia="en-GB"/>
        </w:rPr>
        <w:t>to accommodate the indi</w:t>
      </w:r>
      <w:r w:rsidR="005379BB">
        <w:rPr>
          <w:rFonts w:ascii="Cavolini" w:eastAsia="Times New Roman" w:hAnsi="Cavolini" w:cs="Cavolini"/>
          <w:color w:val="111111"/>
          <w:lang w:eastAsia="en-GB"/>
        </w:rPr>
        <w:t>vidual needs and abilities.</w:t>
      </w:r>
      <w:r w:rsidR="00D92066">
        <w:rPr>
          <w:rFonts w:ascii="Cavolini" w:eastAsia="Times New Roman" w:hAnsi="Cavolini" w:cs="Cavolini"/>
          <w:color w:val="111111"/>
          <w:lang w:eastAsia="en-GB"/>
        </w:rPr>
        <w:t xml:space="preserve">                                                                                                    A breakdown </w:t>
      </w:r>
      <w:r w:rsidR="00394EC2">
        <w:rPr>
          <w:rFonts w:ascii="Cavolini" w:eastAsia="Times New Roman" w:hAnsi="Cavolini" w:cs="Cavolini"/>
          <w:color w:val="111111"/>
          <w:lang w:eastAsia="en-GB"/>
        </w:rPr>
        <w:t xml:space="preserve">of the evaluations </w:t>
      </w:r>
      <w:r w:rsidR="00AC4313">
        <w:rPr>
          <w:rFonts w:ascii="Cavolini" w:eastAsia="Times New Roman" w:hAnsi="Cavolini" w:cs="Cavolini"/>
          <w:color w:val="111111"/>
          <w:lang w:eastAsia="en-GB"/>
        </w:rPr>
        <w:t>is</w:t>
      </w:r>
      <w:r w:rsidR="00394EC2">
        <w:rPr>
          <w:rFonts w:ascii="Cavolini" w:eastAsia="Times New Roman" w:hAnsi="Cavolini" w:cs="Cavolini"/>
          <w:color w:val="111111"/>
          <w:lang w:eastAsia="en-GB"/>
        </w:rPr>
        <w:t xml:space="preserve"> noted daily on each room’s notice board</w:t>
      </w:r>
      <w:r w:rsidR="007F157E">
        <w:rPr>
          <w:rFonts w:ascii="Cavolini" w:eastAsia="Times New Roman" w:hAnsi="Cavolini" w:cs="Cavolini"/>
          <w:color w:val="111111"/>
          <w:lang w:eastAsia="en-GB"/>
        </w:rPr>
        <w:t xml:space="preserve"> (outside the room for Mini Explorers and in the coat area for the Little’s and Big’s)</w:t>
      </w:r>
    </w:p>
    <w:p w14:paraId="0E4ED63B" w14:textId="5EEAB167" w:rsidR="00882011" w:rsidRPr="00B60451" w:rsidRDefault="00A37D70" w:rsidP="007757E3">
      <w:pPr>
        <w:jc w:val="left"/>
        <w:rPr>
          <w:rFonts w:ascii="Cavolini" w:hAnsi="Cavolini" w:cs="Cavolini"/>
          <w:noProof/>
        </w:rPr>
      </w:pPr>
      <w:r w:rsidRPr="00B74A2B">
        <w:rPr>
          <w:rFonts w:ascii="Cavolini" w:hAnsi="Cavolini" w:cs="Cavolini"/>
          <w:b/>
          <w:bCs/>
          <w:noProof/>
          <w:color w:val="00B050"/>
        </w:rPr>
        <w:t xml:space="preserve">Assessment  </w:t>
      </w:r>
      <w:r w:rsidRPr="00B74A2B">
        <w:rPr>
          <w:rFonts w:ascii="Cavolini" w:hAnsi="Cavolini" w:cs="Cavolini"/>
          <w:noProof/>
          <w:color w:val="00B050"/>
        </w:rPr>
        <w:t xml:space="preserve"> </w:t>
      </w:r>
      <w:r>
        <w:rPr>
          <w:rFonts w:ascii="Cavolini" w:hAnsi="Cavolini" w:cs="Cavolini"/>
          <w:noProof/>
        </w:rPr>
        <w:t xml:space="preserve">                                                                                                      The only assessment we are </w:t>
      </w:r>
      <w:r w:rsidR="000B1F66">
        <w:rPr>
          <w:rFonts w:ascii="Cavolini" w:hAnsi="Cavolini" w:cs="Cavolini"/>
          <w:noProof/>
        </w:rPr>
        <w:t xml:space="preserve">obliged to complete are the two year intergrated </w:t>
      </w:r>
      <w:r w:rsidR="000B1F66">
        <w:rPr>
          <w:rFonts w:ascii="Cavolini" w:hAnsi="Cavolini" w:cs="Cavolini"/>
          <w:noProof/>
        </w:rPr>
        <w:lastRenderedPageBreak/>
        <w:t xml:space="preserve">developmental </w:t>
      </w:r>
      <w:r w:rsidR="009D7E10">
        <w:rPr>
          <w:rFonts w:ascii="Cavolini" w:hAnsi="Cavolini" w:cs="Cavolini"/>
          <w:noProof/>
        </w:rPr>
        <w:t>review</w:t>
      </w:r>
      <w:r w:rsidR="000B1F66">
        <w:rPr>
          <w:rFonts w:ascii="Cavolini" w:hAnsi="Cavolini" w:cs="Cavolini"/>
          <w:noProof/>
        </w:rPr>
        <w:t xml:space="preserve"> which we complete</w:t>
      </w:r>
      <w:r w:rsidR="005132AB">
        <w:rPr>
          <w:rFonts w:ascii="Cavolini" w:hAnsi="Cavolini" w:cs="Cavolini"/>
          <w:noProof/>
        </w:rPr>
        <w:t xml:space="preserve"> at nursery for children from 2 years 6 months to two years </w:t>
      </w:r>
      <w:r w:rsidR="009D7E10">
        <w:rPr>
          <w:rFonts w:ascii="Cavolini" w:hAnsi="Cavolini" w:cs="Cavolini"/>
          <w:noProof/>
        </w:rPr>
        <w:t>10 months. This review requires parental i</w:t>
      </w:r>
      <w:r w:rsidR="005E08C2">
        <w:rPr>
          <w:rFonts w:ascii="Cavolini" w:hAnsi="Cavolini" w:cs="Cavolini"/>
          <w:noProof/>
        </w:rPr>
        <w:t xml:space="preserve">nvolvement so questions will be supplied </w:t>
      </w:r>
      <w:r w:rsidR="006B7119">
        <w:rPr>
          <w:rFonts w:ascii="Cavolini" w:hAnsi="Cavolini" w:cs="Cavolini"/>
          <w:noProof/>
        </w:rPr>
        <w:t>which we will be incorporated into the written review.</w:t>
      </w:r>
      <w:r w:rsidR="00355D8B">
        <w:rPr>
          <w:rFonts w:ascii="Cavolini" w:hAnsi="Cavolini" w:cs="Cavolini"/>
          <w:noProof/>
        </w:rPr>
        <w:t xml:space="preserve">                                                                                                  </w:t>
      </w:r>
      <w:r w:rsidR="008A5607" w:rsidRPr="00D52ED6">
        <w:rPr>
          <w:rFonts w:ascii="Cavolini" w:hAnsi="Cavolini" w:cs="Cavolini"/>
          <w:noProof/>
        </w:rPr>
        <w:t xml:space="preserve">                                                                                     </w:t>
      </w:r>
      <w:r w:rsidR="00337000" w:rsidRPr="00D52ED6">
        <w:rPr>
          <w:rFonts w:ascii="Cavolini" w:hAnsi="Cavolini" w:cs="Cavolini"/>
          <w:noProof/>
        </w:rPr>
        <w:t xml:space="preserve"> </w:t>
      </w:r>
      <w:r w:rsidR="00337000">
        <w:rPr>
          <w:rFonts w:ascii="Comic Sans MS" w:hAnsi="Comic Sans MS"/>
          <w:noProof/>
        </w:rPr>
        <w:t xml:space="preserve">                           </w:t>
      </w:r>
      <w:r w:rsidR="00882011">
        <w:rPr>
          <w:rFonts w:ascii="Comic Sans MS" w:hAnsi="Comic Sans MS"/>
          <w:noProof/>
        </w:rPr>
        <w:t xml:space="preserve">                            </w:t>
      </w:r>
    </w:p>
    <w:p w14:paraId="1BDEDFC0" w14:textId="77777777" w:rsidR="00FD5DE5" w:rsidRDefault="00E652C4" w:rsidP="003232F2">
      <w:pPr>
        <w:jc w:val="left"/>
        <w:rPr>
          <w:rFonts w:ascii="Cavolini" w:hAnsi="Cavolini" w:cs="Cavolini"/>
          <w:noProof/>
        </w:rPr>
      </w:pPr>
      <w:r w:rsidRPr="00B74A2B">
        <w:rPr>
          <w:rFonts w:ascii="Cavolini" w:hAnsi="Cavolini" w:cs="Cavolini"/>
          <w:b/>
          <w:bCs/>
          <w:noProof/>
          <w:color w:val="00B050"/>
        </w:rPr>
        <w:t>Transitions</w:t>
      </w:r>
      <w:r w:rsidR="00976AB0" w:rsidRPr="00B74A2B">
        <w:rPr>
          <w:rFonts w:ascii="Cavolini" w:hAnsi="Cavolini" w:cs="Cavolini"/>
          <w:b/>
          <w:bCs/>
          <w:noProof/>
          <w:color w:val="00B050"/>
        </w:rPr>
        <w:t xml:space="preserve">   </w:t>
      </w:r>
      <w:r w:rsidR="00976AB0" w:rsidRPr="00FC5AC4">
        <w:rPr>
          <w:rFonts w:ascii="Cavolini" w:hAnsi="Cavolini" w:cs="Cavolini"/>
          <w:b/>
          <w:bCs/>
          <w:noProof/>
        </w:rPr>
        <w:t xml:space="preserve">                                                                                                                          </w:t>
      </w:r>
      <w:r w:rsidR="00976AB0" w:rsidRPr="00FC5AC4">
        <w:rPr>
          <w:rFonts w:ascii="Cavolini" w:hAnsi="Cavolini" w:cs="Cavolini"/>
          <w:noProof/>
        </w:rPr>
        <w:t xml:space="preserve">As the children reach the ages of 2 and 3 years they transition </w:t>
      </w:r>
      <w:r w:rsidR="00A12466" w:rsidRPr="00FC5AC4">
        <w:rPr>
          <w:rFonts w:ascii="Cavolini" w:hAnsi="Cavolini" w:cs="Cavolini"/>
          <w:noProof/>
        </w:rPr>
        <w:t>into the next age range</w:t>
      </w:r>
      <w:r w:rsidR="001E3069" w:rsidRPr="00FC5AC4">
        <w:rPr>
          <w:rFonts w:ascii="Cavolini" w:hAnsi="Cavolini" w:cs="Cavolini"/>
          <w:noProof/>
        </w:rPr>
        <w:t>. It is hoped specific milestones are reached before they move rooms.</w:t>
      </w:r>
      <w:r w:rsidR="003232F2">
        <w:rPr>
          <w:rFonts w:ascii="Cavolini" w:hAnsi="Cavolini" w:cs="Cavolini"/>
          <w:noProof/>
        </w:rPr>
        <w:t xml:space="preserve">                   </w:t>
      </w:r>
    </w:p>
    <w:p w14:paraId="1ABC73A1" w14:textId="11D3097A" w:rsidR="00FD5DE5" w:rsidRDefault="003232F2" w:rsidP="003232F2">
      <w:pPr>
        <w:jc w:val="left"/>
        <w:rPr>
          <w:rFonts w:ascii="Cavolini" w:hAnsi="Cavolini" w:cs="Cavolini"/>
          <w:noProof/>
        </w:rPr>
      </w:pPr>
      <w:r w:rsidRPr="00B74A2B">
        <w:rPr>
          <w:rFonts w:ascii="Cavolini" w:hAnsi="Cavolini" w:cs="Cavolini"/>
          <w:b/>
          <w:bCs/>
          <w:noProof/>
        </w:rPr>
        <w:t>Mini Explorers – 0-2 years</w:t>
      </w:r>
      <w:r w:rsidR="00FD5DE5" w:rsidRPr="00B74A2B">
        <w:rPr>
          <w:rFonts w:ascii="Cavolini" w:hAnsi="Cavolini" w:cs="Cavolini"/>
          <w:noProof/>
        </w:rPr>
        <w:t xml:space="preserve">                                                                                      </w:t>
      </w:r>
      <w:r w:rsidR="00A95799">
        <w:rPr>
          <w:rFonts w:ascii="Cavolini" w:hAnsi="Cavolini" w:cs="Cavolini"/>
          <w:noProof/>
        </w:rPr>
        <w:t xml:space="preserve">- </w:t>
      </w:r>
      <w:r w:rsidR="00FD5DE5">
        <w:rPr>
          <w:rFonts w:ascii="Cavolini" w:hAnsi="Cavolini" w:cs="Cavolini"/>
          <w:noProof/>
        </w:rPr>
        <w:t>Be able to understand and follow simple instructions.</w:t>
      </w:r>
      <w:r w:rsidR="005B6A6D">
        <w:rPr>
          <w:rFonts w:ascii="Cavolini" w:hAnsi="Cavolini" w:cs="Cavolini"/>
          <w:noProof/>
        </w:rPr>
        <w:t xml:space="preserve">                                                         </w:t>
      </w:r>
      <w:r w:rsidR="00A95799">
        <w:rPr>
          <w:rFonts w:ascii="Cavolini" w:hAnsi="Cavolini" w:cs="Cavolini"/>
          <w:noProof/>
        </w:rPr>
        <w:t xml:space="preserve">- </w:t>
      </w:r>
      <w:r w:rsidR="005B6A6D">
        <w:rPr>
          <w:rFonts w:ascii="Cavolini" w:hAnsi="Cavolini" w:cs="Cavolini"/>
          <w:noProof/>
        </w:rPr>
        <w:t>String 2-3 words together in a sentence.</w:t>
      </w:r>
      <w:r w:rsidR="002E119E">
        <w:rPr>
          <w:rFonts w:ascii="Cavolini" w:hAnsi="Cavolini" w:cs="Cavolini"/>
          <w:noProof/>
        </w:rPr>
        <w:t xml:space="preserve">                                                                  </w:t>
      </w:r>
      <w:r w:rsidR="00A95799">
        <w:rPr>
          <w:rFonts w:ascii="Cavolini" w:hAnsi="Cavolini" w:cs="Cavolini"/>
          <w:noProof/>
        </w:rPr>
        <w:t xml:space="preserve">- </w:t>
      </w:r>
      <w:r w:rsidR="000C6BFE">
        <w:rPr>
          <w:rFonts w:ascii="Cavolini" w:hAnsi="Cavolini" w:cs="Cavolini"/>
          <w:noProof/>
        </w:rPr>
        <w:t xml:space="preserve">Complete actions to familiar rhymes, speaking key words.                                                  </w:t>
      </w:r>
      <w:r w:rsidR="00A95799">
        <w:rPr>
          <w:rFonts w:ascii="Cavolini" w:hAnsi="Cavolini" w:cs="Cavolini"/>
          <w:noProof/>
        </w:rPr>
        <w:t xml:space="preserve">- </w:t>
      </w:r>
      <w:r w:rsidR="00855614">
        <w:rPr>
          <w:rFonts w:ascii="Cavolini" w:hAnsi="Cavolini" w:cs="Cavolini"/>
          <w:noProof/>
        </w:rPr>
        <w:t xml:space="preserve">Feeding themselves with a spoon.                                                                           </w:t>
      </w:r>
      <w:r w:rsidR="00A95799">
        <w:rPr>
          <w:rFonts w:ascii="Cavolini" w:hAnsi="Cavolini" w:cs="Cavolini"/>
          <w:noProof/>
        </w:rPr>
        <w:t xml:space="preserve">- </w:t>
      </w:r>
      <w:r w:rsidR="00855614">
        <w:rPr>
          <w:rFonts w:ascii="Cavolini" w:hAnsi="Cavolini" w:cs="Cavolini"/>
          <w:noProof/>
        </w:rPr>
        <w:t>Developing gross motor skills</w:t>
      </w:r>
      <w:r w:rsidR="005F4A24">
        <w:rPr>
          <w:rFonts w:ascii="Cavolini" w:hAnsi="Cavolini" w:cs="Cavolini"/>
          <w:noProof/>
        </w:rPr>
        <w:t>: walking, climbing, running</w:t>
      </w:r>
      <w:r w:rsidR="00790AB0">
        <w:rPr>
          <w:rFonts w:ascii="Cavolini" w:hAnsi="Cavolini" w:cs="Cavolini"/>
          <w:noProof/>
        </w:rPr>
        <w:t xml:space="preserve">                                                  </w:t>
      </w:r>
      <w:r w:rsidR="00A95799">
        <w:rPr>
          <w:rFonts w:ascii="Cavolini" w:hAnsi="Cavolini" w:cs="Cavolini"/>
          <w:noProof/>
        </w:rPr>
        <w:t xml:space="preserve">- </w:t>
      </w:r>
      <w:r w:rsidR="00790AB0">
        <w:rPr>
          <w:rFonts w:ascii="Cavolini" w:hAnsi="Cavolini" w:cs="Cavolini"/>
          <w:noProof/>
        </w:rPr>
        <w:t xml:space="preserve">Making marks/patterns </w:t>
      </w:r>
      <w:r w:rsidR="00B74A2B">
        <w:rPr>
          <w:rFonts w:ascii="Cavolini" w:hAnsi="Cavolini" w:cs="Cavolini"/>
          <w:noProof/>
        </w:rPr>
        <w:t>using</w:t>
      </w:r>
      <w:r w:rsidR="00790AB0">
        <w:rPr>
          <w:rFonts w:ascii="Cavolini" w:hAnsi="Cavolini" w:cs="Cavolini"/>
          <w:noProof/>
        </w:rPr>
        <w:t xml:space="preserve"> different media</w:t>
      </w:r>
      <w:r w:rsidR="00B74A2B">
        <w:rPr>
          <w:rFonts w:ascii="Cavolini" w:hAnsi="Cavolini" w:cs="Cavolini"/>
          <w:noProof/>
        </w:rPr>
        <w:t>.</w:t>
      </w:r>
      <w:r w:rsidR="0049197F">
        <w:rPr>
          <w:rFonts w:ascii="Cavolini" w:hAnsi="Cavolini" w:cs="Cavolini"/>
          <w:noProof/>
        </w:rPr>
        <w:t xml:space="preserve">                                                           </w:t>
      </w:r>
      <w:r w:rsidR="00A95799">
        <w:rPr>
          <w:rFonts w:ascii="Cavolini" w:hAnsi="Cavolini" w:cs="Cavolini"/>
          <w:noProof/>
        </w:rPr>
        <w:t xml:space="preserve">- </w:t>
      </w:r>
      <w:r w:rsidR="0049197F">
        <w:rPr>
          <w:rFonts w:ascii="Cavolini" w:hAnsi="Cavolini" w:cs="Cavolini"/>
          <w:noProof/>
        </w:rPr>
        <w:t>Engaging in pretend play with an adult as a play partner.</w:t>
      </w:r>
    </w:p>
    <w:p w14:paraId="3B17F57A" w14:textId="7DAB82FB" w:rsidR="00136334" w:rsidRDefault="00136334" w:rsidP="003232F2">
      <w:pPr>
        <w:jc w:val="left"/>
        <w:rPr>
          <w:rFonts w:ascii="Cavolini" w:hAnsi="Cavolini" w:cs="Cavolini"/>
          <w:noProof/>
        </w:rPr>
      </w:pPr>
      <w:r w:rsidRPr="00136334">
        <w:rPr>
          <w:rFonts w:ascii="Cavolini" w:hAnsi="Cavolini" w:cs="Cavolini"/>
          <w:b/>
          <w:bCs/>
          <w:noProof/>
        </w:rPr>
        <w:t>Little Explorers – 2-3 years</w:t>
      </w:r>
      <w:r>
        <w:rPr>
          <w:rFonts w:ascii="Cavolini" w:hAnsi="Cavolini" w:cs="Cavolini"/>
          <w:b/>
          <w:bCs/>
          <w:noProof/>
        </w:rPr>
        <w:t xml:space="preserve">                                                                                                          </w:t>
      </w:r>
      <w:r w:rsidR="004D0A24">
        <w:rPr>
          <w:rFonts w:ascii="Cavolini" w:hAnsi="Cavolini" w:cs="Cavolini"/>
          <w:noProof/>
        </w:rPr>
        <w:t xml:space="preserve">- </w:t>
      </w:r>
      <w:r w:rsidR="00CC56AC" w:rsidRPr="00447A95">
        <w:rPr>
          <w:rFonts w:ascii="Cavolini" w:hAnsi="Cavolini" w:cs="Cavolini"/>
          <w:noProof/>
        </w:rPr>
        <w:t>Indicating when wet or soiled</w:t>
      </w:r>
      <w:r w:rsidR="00447A95">
        <w:rPr>
          <w:rFonts w:ascii="Cavolini" w:hAnsi="Cavolini" w:cs="Cavolini"/>
          <w:noProof/>
        </w:rPr>
        <w:t xml:space="preserve">/becoming independent when using the toilet.                      </w:t>
      </w:r>
      <w:r w:rsidR="004D0A24">
        <w:rPr>
          <w:rFonts w:ascii="Cavolini" w:hAnsi="Cavolini" w:cs="Cavolini"/>
          <w:noProof/>
        </w:rPr>
        <w:t xml:space="preserve">- </w:t>
      </w:r>
      <w:r w:rsidR="00DB4C95">
        <w:rPr>
          <w:rFonts w:ascii="Cavolini" w:hAnsi="Cavolini" w:cs="Cavolini"/>
          <w:noProof/>
        </w:rPr>
        <w:t>Showing an awareness of different emotions, beginning to explain what they are</w:t>
      </w:r>
      <w:r w:rsidR="000E3B83">
        <w:rPr>
          <w:rFonts w:ascii="Cavolini" w:hAnsi="Cavolini" w:cs="Cavolini"/>
          <w:noProof/>
        </w:rPr>
        <w:t xml:space="preserve">.                                                                                                                                  </w:t>
      </w:r>
      <w:r w:rsidR="004D0A24">
        <w:rPr>
          <w:rFonts w:ascii="Cavolini" w:hAnsi="Cavolini" w:cs="Cavolini"/>
          <w:noProof/>
        </w:rPr>
        <w:t xml:space="preserve">- </w:t>
      </w:r>
      <w:r w:rsidR="000E3B83">
        <w:rPr>
          <w:rFonts w:ascii="Cavolini" w:hAnsi="Cavolini" w:cs="Cavolini"/>
          <w:noProof/>
        </w:rPr>
        <w:t>Self dressing skills – putting on own coat and shoes.</w:t>
      </w:r>
      <w:r w:rsidR="004D3B25">
        <w:rPr>
          <w:rFonts w:ascii="Cavolini" w:hAnsi="Cavolini" w:cs="Cavolini"/>
          <w:noProof/>
        </w:rPr>
        <w:t xml:space="preserve">                                                     </w:t>
      </w:r>
      <w:r w:rsidR="004D0A24">
        <w:rPr>
          <w:rFonts w:ascii="Cavolini" w:hAnsi="Cavolini" w:cs="Cavolini"/>
          <w:noProof/>
        </w:rPr>
        <w:t xml:space="preserve">- </w:t>
      </w:r>
      <w:r w:rsidR="00E91204">
        <w:rPr>
          <w:rFonts w:ascii="Cavolini" w:hAnsi="Cavolini" w:cs="Cavolini"/>
          <w:noProof/>
        </w:rPr>
        <w:t>String 3-4 words together to form sentences.</w:t>
      </w:r>
      <w:r w:rsidR="00927C20">
        <w:rPr>
          <w:rFonts w:ascii="Cavolini" w:hAnsi="Cavolini" w:cs="Cavolini"/>
          <w:noProof/>
        </w:rPr>
        <w:t xml:space="preserve">                                                                    </w:t>
      </w:r>
      <w:r w:rsidR="00E91204">
        <w:rPr>
          <w:rFonts w:ascii="Cavolini" w:hAnsi="Cavolini" w:cs="Cavolini"/>
          <w:noProof/>
        </w:rPr>
        <w:t xml:space="preserve">                                                                    </w:t>
      </w:r>
      <w:r w:rsidR="004D0A24">
        <w:rPr>
          <w:rFonts w:ascii="Cavolini" w:hAnsi="Cavolini" w:cs="Cavolini"/>
          <w:noProof/>
        </w:rPr>
        <w:t xml:space="preserve">- </w:t>
      </w:r>
      <w:r w:rsidR="00E02177">
        <w:rPr>
          <w:rFonts w:ascii="Cavolini" w:hAnsi="Cavolini" w:cs="Cavolini"/>
          <w:noProof/>
        </w:rPr>
        <w:t>Developing climbing and balancing skills.</w:t>
      </w:r>
      <w:r w:rsidR="0088789F">
        <w:rPr>
          <w:rFonts w:ascii="Cavolini" w:hAnsi="Cavolini" w:cs="Cavolini"/>
          <w:noProof/>
        </w:rPr>
        <w:t xml:space="preserve">                                                                        </w:t>
      </w:r>
      <w:r w:rsidR="004D0A24">
        <w:rPr>
          <w:rFonts w:ascii="Cavolini" w:hAnsi="Cavolini" w:cs="Cavolini"/>
          <w:noProof/>
        </w:rPr>
        <w:t xml:space="preserve">- </w:t>
      </w:r>
      <w:r w:rsidR="0088789F">
        <w:rPr>
          <w:rFonts w:ascii="Cavolini" w:hAnsi="Cavolini" w:cs="Cavolini"/>
          <w:noProof/>
        </w:rPr>
        <w:t xml:space="preserve">Using a dominant hand when </w:t>
      </w:r>
      <w:r w:rsidR="0067205B">
        <w:rPr>
          <w:rFonts w:ascii="Cavolini" w:hAnsi="Cavolini" w:cs="Cavolini"/>
          <w:noProof/>
        </w:rPr>
        <w:t xml:space="preserve">mark making.                                                                     </w:t>
      </w:r>
      <w:r w:rsidR="004D0A24">
        <w:rPr>
          <w:rFonts w:ascii="Cavolini" w:hAnsi="Cavolini" w:cs="Cavolini"/>
          <w:noProof/>
        </w:rPr>
        <w:t xml:space="preserve">- </w:t>
      </w:r>
      <w:r w:rsidR="000E322C">
        <w:rPr>
          <w:rFonts w:ascii="Cavolini" w:hAnsi="Cavolini" w:cs="Cavolini"/>
          <w:noProof/>
        </w:rPr>
        <w:t xml:space="preserve">Giving meaning to the marks they make.                                                                      </w:t>
      </w:r>
      <w:r w:rsidR="004D0A24">
        <w:rPr>
          <w:rFonts w:ascii="Cavolini" w:hAnsi="Cavolini" w:cs="Cavolini"/>
          <w:noProof/>
        </w:rPr>
        <w:t xml:space="preserve">- </w:t>
      </w:r>
      <w:r w:rsidR="000E322C">
        <w:rPr>
          <w:rFonts w:ascii="Cavolini" w:hAnsi="Cavolini" w:cs="Cavolini"/>
          <w:noProof/>
        </w:rPr>
        <w:t xml:space="preserve">Engaging in co-operative play with peers.                                                                         </w:t>
      </w:r>
      <w:r w:rsidR="004D0A24">
        <w:rPr>
          <w:rFonts w:ascii="Cavolini" w:hAnsi="Cavolini" w:cs="Cavolini"/>
          <w:noProof/>
        </w:rPr>
        <w:t xml:space="preserve">- </w:t>
      </w:r>
      <w:r w:rsidR="00160455">
        <w:rPr>
          <w:rFonts w:ascii="Cavolini" w:hAnsi="Cavolini" w:cs="Cavolini"/>
          <w:noProof/>
        </w:rPr>
        <w:t>Repeating key phrases from familiar stories.</w:t>
      </w:r>
    </w:p>
    <w:p w14:paraId="156D2C80" w14:textId="04BC3CEE" w:rsidR="0028507D" w:rsidRPr="00F76C84" w:rsidRDefault="00160455" w:rsidP="007757E3">
      <w:pPr>
        <w:jc w:val="left"/>
        <w:rPr>
          <w:rFonts w:ascii="Cavolini" w:hAnsi="Cavolini" w:cs="Cavolini"/>
          <w:noProof/>
        </w:rPr>
      </w:pPr>
      <w:r w:rsidRPr="00160455">
        <w:rPr>
          <w:rFonts w:ascii="Cavolini" w:hAnsi="Cavolini" w:cs="Cavolini"/>
          <w:b/>
          <w:bCs/>
          <w:noProof/>
        </w:rPr>
        <w:t>Big Explorers – 3-4 years</w:t>
      </w:r>
      <w:r w:rsidR="008E3495">
        <w:rPr>
          <w:rFonts w:ascii="Cavolini" w:hAnsi="Cavolini" w:cs="Cavolini"/>
          <w:b/>
          <w:bCs/>
          <w:noProof/>
        </w:rPr>
        <w:t xml:space="preserve">                                                                                                            </w:t>
      </w:r>
      <w:r w:rsidR="004D0A24">
        <w:rPr>
          <w:rFonts w:ascii="Cavolini" w:hAnsi="Cavolini" w:cs="Cavolini"/>
          <w:noProof/>
        </w:rPr>
        <w:t xml:space="preserve">- </w:t>
      </w:r>
      <w:r w:rsidR="00F90DC3" w:rsidRPr="00F90DC3">
        <w:rPr>
          <w:rFonts w:ascii="Cavolini" w:hAnsi="Cavolini" w:cs="Cavolini"/>
          <w:noProof/>
        </w:rPr>
        <w:t>Being independent and managing tasks for themselves</w:t>
      </w:r>
      <w:r w:rsidR="00F90DC3">
        <w:rPr>
          <w:rFonts w:ascii="Cavolini" w:hAnsi="Cavolini" w:cs="Cavolini"/>
          <w:noProof/>
        </w:rPr>
        <w:t xml:space="preserve">.                                                   </w:t>
      </w:r>
      <w:r w:rsidR="004D0A24">
        <w:rPr>
          <w:rFonts w:ascii="Cavolini" w:hAnsi="Cavolini" w:cs="Cavolini"/>
          <w:noProof/>
        </w:rPr>
        <w:t xml:space="preserve">- </w:t>
      </w:r>
      <w:r w:rsidR="009243F1">
        <w:rPr>
          <w:rFonts w:ascii="Cavolini" w:hAnsi="Cavolini" w:cs="Cavolini"/>
          <w:noProof/>
        </w:rPr>
        <w:t xml:space="preserve">Managing own clothing.                                                                                               </w:t>
      </w:r>
      <w:r w:rsidR="004D0A24">
        <w:rPr>
          <w:rFonts w:ascii="Cavolini" w:hAnsi="Cavolini" w:cs="Cavolini"/>
          <w:noProof/>
        </w:rPr>
        <w:t xml:space="preserve">- </w:t>
      </w:r>
      <w:r w:rsidR="009243F1">
        <w:rPr>
          <w:rFonts w:ascii="Cavolini" w:hAnsi="Cavolini" w:cs="Cavolini"/>
          <w:noProof/>
        </w:rPr>
        <w:t xml:space="preserve">Mastering their own toilet, including wiping themselves and managing </w:t>
      </w:r>
      <w:r w:rsidR="004D0A24">
        <w:rPr>
          <w:rFonts w:ascii="Cavolini" w:hAnsi="Cavolini" w:cs="Cavolini"/>
          <w:noProof/>
        </w:rPr>
        <w:t xml:space="preserve">    </w:t>
      </w:r>
      <w:r w:rsidR="009243F1">
        <w:rPr>
          <w:rFonts w:ascii="Cavolini" w:hAnsi="Cavolini" w:cs="Cavolini"/>
          <w:noProof/>
        </w:rPr>
        <w:t xml:space="preserve">clothing.                </w:t>
      </w:r>
      <w:r w:rsidR="004D0A24">
        <w:rPr>
          <w:rFonts w:ascii="Cavolini" w:hAnsi="Cavolini" w:cs="Cavolini"/>
          <w:noProof/>
        </w:rPr>
        <w:t xml:space="preserve">                               </w:t>
      </w:r>
      <w:r w:rsidR="00822FC6">
        <w:rPr>
          <w:rFonts w:ascii="Cavolini" w:hAnsi="Cavolini" w:cs="Cavolini"/>
          <w:noProof/>
        </w:rPr>
        <w:t xml:space="preserve">                                                           - </w:t>
      </w:r>
      <w:r w:rsidR="009523EC">
        <w:rPr>
          <w:rFonts w:ascii="Cavolini" w:hAnsi="Cavolini" w:cs="Cavolini"/>
          <w:noProof/>
        </w:rPr>
        <w:t xml:space="preserve">Recognising and writing their own name, forming some or all of the letters.                     </w:t>
      </w:r>
      <w:r w:rsidR="004D0A24">
        <w:rPr>
          <w:rFonts w:ascii="Cavolini" w:hAnsi="Cavolini" w:cs="Cavolini"/>
          <w:noProof/>
        </w:rPr>
        <w:t xml:space="preserve">- </w:t>
      </w:r>
      <w:r w:rsidR="00AA4D4C">
        <w:rPr>
          <w:rFonts w:ascii="Cavolini" w:hAnsi="Cavolini" w:cs="Cavolini"/>
          <w:noProof/>
        </w:rPr>
        <w:t xml:space="preserve">Using cutlery well.                                                                                                           </w:t>
      </w:r>
      <w:r w:rsidR="004D0A24">
        <w:rPr>
          <w:rFonts w:ascii="Cavolini" w:hAnsi="Cavolini" w:cs="Cavolini"/>
          <w:noProof/>
        </w:rPr>
        <w:t xml:space="preserve">- </w:t>
      </w:r>
      <w:r w:rsidR="00AA4D4C">
        <w:rPr>
          <w:rFonts w:ascii="Cavolini" w:hAnsi="Cavolini" w:cs="Cavolini"/>
          <w:noProof/>
        </w:rPr>
        <w:t>Being able to count to 10</w:t>
      </w:r>
      <w:r w:rsidR="00B21A17">
        <w:rPr>
          <w:rFonts w:ascii="Cavolini" w:hAnsi="Cavolini" w:cs="Cavolini"/>
          <w:noProof/>
        </w:rPr>
        <w:t xml:space="preserve">+, reognising and naming numbers.  </w:t>
      </w:r>
      <w:r w:rsidR="00927C20">
        <w:rPr>
          <w:rFonts w:ascii="Cavolini" w:hAnsi="Cavolini" w:cs="Cavolini"/>
          <w:noProof/>
        </w:rPr>
        <w:t xml:space="preserve">                                           </w:t>
      </w:r>
      <w:r w:rsidR="004D0A24">
        <w:rPr>
          <w:rFonts w:ascii="Cavolini" w:hAnsi="Cavolini" w:cs="Cavolini"/>
          <w:noProof/>
        </w:rPr>
        <w:t xml:space="preserve">- </w:t>
      </w:r>
      <w:r w:rsidR="00DD59FB">
        <w:rPr>
          <w:rFonts w:ascii="Cavolini" w:hAnsi="Cavolini" w:cs="Cavolini"/>
          <w:noProof/>
        </w:rPr>
        <w:t>Forming well structured sentences when communicating, adding descriptive language and</w:t>
      </w:r>
      <w:r w:rsidR="00547E2F">
        <w:rPr>
          <w:rFonts w:ascii="Cavolini" w:hAnsi="Cavolini" w:cs="Cavolini"/>
          <w:noProof/>
        </w:rPr>
        <w:t xml:space="preserve"> asking “what, why, where” questions.                                                           </w:t>
      </w:r>
      <w:r w:rsidR="004D0A24">
        <w:rPr>
          <w:rFonts w:ascii="Cavolini" w:hAnsi="Cavolini" w:cs="Cavolini"/>
          <w:noProof/>
        </w:rPr>
        <w:t xml:space="preserve">- </w:t>
      </w:r>
      <w:r w:rsidR="00EA618D">
        <w:rPr>
          <w:rFonts w:ascii="Cavolini" w:hAnsi="Cavolini" w:cs="Cavolini"/>
          <w:noProof/>
        </w:rPr>
        <w:t xml:space="preserve">Understanding and following 2 part instructions.                                                           </w:t>
      </w:r>
      <w:r w:rsidR="004D0A24">
        <w:rPr>
          <w:rFonts w:ascii="Cavolini" w:hAnsi="Cavolini" w:cs="Cavolini"/>
          <w:noProof/>
        </w:rPr>
        <w:t xml:space="preserve">- </w:t>
      </w:r>
      <w:r w:rsidR="00EA618D">
        <w:rPr>
          <w:rFonts w:ascii="Cavolini" w:hAnsi="Cavolini" w:cs="Cavolini"/>
          <w:noProof/>
        </w:rPr>
        <w:t xml:space="preserve">Showing engagement and focus in activities for a sustained period of time.                        </w:t>
      </w:r>
      <w:r w:rsidR="004D0A24">
        <w:rPr>
          <w:rFonts w:ascii="Cavolini" w:hAnsi="Cavolini" w:cs="Cavolini"/>
          <w:noProof/>
        </w:rPr>
        <w:t xml:space="preserve">- </w:t>
      </w:r>
      <w:r w:rsidR="00890E60">
        <w:rPr>
          <w:rFonts w:ascii="Cavolini" w:hAnsi="Cavolini" w:cs="Cavolini"/>
          <w:noProof/>
        </w:rPr>
        <w:t xml:space="preserve">Sequencing </w:t>
      </w:r>
      <w:r w:rsidR="00B23C57">
        <w:rPr>
          <w:rFonts w:ascii="Cavolini" w:hAnsi="Cavolini" w:cs="Cavolini"/>
          <w:noProof/>
        </w:rPr>
        <w:t>familiar stories</w:t>
      </w:r>
      <w:r w:rsidR="004B3F0B">
        <w:rPr>
          <w:rFonts w:ascii="Cavolini" w:hAnsi="Cavolini" w:cs="Cavolini"/>
          <w:noProof/>
        </w:rPr>
        <w:t xml:space="preserve">, reciting key texts, </w:t>
      </w:r>
      <w:r w:rsidR="005176DC">
        <w:rPr>
          <w:rFonts w:ascii="Cavolini" w:hAnsi="Cavolini" w:cs="Cavolini"/>
          <w:noProof/>
        </w:rPr>
        <w:t xml:space="preserve">adding props to act </w:t>
      </w:r>
      <w:r w:rsidR="00EB73B6">
        <w:rPr>
          <w:rFonts w:ascii="Cavolini" w:hAnsi="Cavolini" w:cs="Cavolini"/>
          <w:noProof/>
        </w:rPr>
        <w:t xml:space="preserve">out </w:t>
      </w:r>
      <w:r w:rsidR="005176DC">
        <w:rPr>
          <w:rFonts w:ascii="Cavolini" w:hAnsi="Cavolini" w:cs="Cavolini"/>
          <w:noProof/>
        </w:rPr>
        <w:t>favourite stories.</w:t>
      </w:r>
      <w:r w:rsidR="00112FF5">
        <w:rPr>
          <w:rFonts w:ascii="Cavolini" w:hAnsi="Cavolini" w:cs="Cavolini"/>
          <w:noProof/>
        </w:rPr>
        <w:t xml:space="preserve">                                                                                                             </w:t>
      </w:r>
      <w:r w:rsidR="004D0A24">
        <w:rPr>
          <w:rFonts w:ascii="Cavolini" w:hAnsi="Cavolini" w:cs="Cavolini"/>
          <w:noProof/>
        </w:rPr>
        <w:t xml:space="preserve">- </w:t>
      </w:r>
      <w:r w:rsidR="00112FF5">
        <w:rPr>
          <w:rFonts w:ascii="Cavolini" w:hAnsi="Cavolini" w:cs="Cavolini"/>
          <w:noProof/>
        </w:rPr>
        <w:t>Engaging and participating in role play within a group</w:t>
      </w:r>
      <w:r w:rsidR="00A95799">
        <w:rPr>
          <w:rFonts w:ascii="Cavolini" w:hAnsi="Cavolini" w:cs="Cavolini"/>
          <w:noProof/>
        </w:rPr>
        <w:t>, showing self confidence to speak and share ideas.</w:t>
      </w:r>
      <w:r w:rsidR="00B21A17">
        <w:rPr>
          <w:rFonts w:ascii="Cavolini" w:hAnsi="Cavolini" w:cs="Cavolini"/>
          <w:noProof/>
        </w:rPr>
        <w:t xml:space="preserve">        </w:t>
      </w:r>
    </w:p>
    <w:sectPr w:rsidR="0028507D" w:rsidRPr="00F76C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045BC"/>
    <w:multiLevelType w:val="hybridMultilevel"/>
    <w:tmpl w:val="D9728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D5454"/>
    <w:multiLevelType w:val="hybridMultilevel"/>
    <w:tmpl w:val="17929C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7209F"/>
    <w:multiLevelType w:val="hybridMultilevel"/>
    <w:tmpl w:val="53A20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7324B"/>
    <w:multiLevelType w:val="hybridMultilevel"/>
    <w:tmpl w:val="2312C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862A4"/>
    <w:multiLevelType w:val="multilevel"/>
    <w:tmpl w:val="FBC8B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B71E07"/>
    <w:multiLevelType w:val="hybridMultilevel"/>
    <w:tmpl w:val="56C08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D3135"/>
    <w:multiLevelType w:val="hybridMultilevel"/>
    <w:tmpl w:val="D160F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E6AD2"/>
    <w:multiLevelType w:val="multilevel"/>
    <w:tmpl w:val="9BF0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826A84"/>
    <w:multiLevelType w:val="hybridMultilevel"/>
    <w:tmpl w:val="09F2EA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14EA6"/>
    <w:multiLevelType w:val="hybridMultilevel"/>
    <w:tmpl w:val="08C23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66C9E"/>
    <w:multiLevelType w:val="hybridMultilevel"/>
    <w:tmpl w:val="5F8CE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F1399"/>
    <w:multiLevelType w:val="hybridMultilevel"/>
    <w:tmpl w:val="0E9E38D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73848"/>
    <w:multiLevelType w:val="multilevel"/>
    <w:tmpl w:val="C71A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C90D2A"/>
    <w:multiLevelType w:val="multilevel"/>
    <w:tmpl w:val="7778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AF19AD"/>
    <w:multiLevelType w:val="hybridMultilevel"/>
    <w:tmpl w:val="7E1A4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43F04"/>
    <w:multiLevelType w:val="hybridMultilevel"/>
    <w:tmpl w:val="5C6E5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3975FF"/>
    <w:multiLevelType w:val="multilevel"/>
    <w:tmpl w:val="F836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10106723">
    <w:abstractNumId w:val="7"/>
  </w:num>
  <w:num w:numId="2" w16cid:durableId="775295091">
    <w:abstractNumId w:val="16"/>
  </w:num>
  <w:num w:numId="3" w16cid:durableId="764110121">
    <w:abstractNumId w:val="4"/>
  </w:num>
  <w:num w:numId="4" w16cid:durableId="2024163320">
    <w:abstractNumId w:val="13"/>
  </w:num>
  <w:num w:numId="5" w16cid:durableId="192891767">
    <w:abstractNumId w:val="10"/>
  </w:num>
  <w:num w:numId="6" w16cid:durableId="1985546687">
    <w:abstractNumId w:val="12"/>
  </w:num>
  <w:num w:numId="7" w16cid:durableId="1841774986">
    <w:abstractNumId w:val="14"/>
  </w:num>
  <w:num w:numId="8" w16cid:durableId="1437210817">
    <w:abstractNumId w:val="9"/>
  </w:num>
  <w:num w:numId="9" w16cid:durableId="787431401">
    <w:abstractNumId w:val="15"/>
  </w:num>
  <w:num w:numId="10" w16cid:durableId="417871819">
    <w:abstractNumId w:val="6"/>
  </w:num>
  <w:num w:numId="11" w16cid:durableId="509832796">
    <w:abstractNumId w:val="3"/>
  </w:num>
  <w:num w:numId="12" w16cid:durableId="1053234497">
    <w:abstractNumId w:val="1"/>
  </w:num>
  <w:num w:numId="13" w16cid:durableId="534394332">
    <w:abstractNumId w:val="8"/>
  </w:num>
  <w:num w:numId="14" w16cid:durableId="1619213508">
    <w:abstractNumId w:val="11"/>
  </w:num>
  <w:num w:numId="15" w16cid:durableId="3482169">
    <w:abstractNumId w:val="5"/>
  </w:num>
  <w:num w:numId="16" w16cid:durableId="1754543944">
    <w:abstractNumId w:val="0"/>
  </w:num>
  <w:num w:numId="17" w16cid:durableId="2004159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AE"/>
    <w:rsid w:val="000000C4"/>
    <w:rsid w:val="00003380"/>
    <w:rsid w:val="00004F34"/>
    <w:rsid w:val="0000665C"/>
    <w:rsid w:val="000129B9"/>
    <w:rsid w:val="00016EAE"/>
    <w:rsid w:val="0002007E"/>
    <w:rsid w:val="00024998"/>
    <w:rsid w:val="00027F14"/>
    <w:rsid w:val="000305C9"/>
    <w:rsid w:val="00031442"/>
    <w:rsid w:val="00032B56"/>
    <w:rsid w:val="00034106"/>
    <w:rsid w:val="00040072"/>
    <w:rsid w:val="000420A4"/>
    <w:rsid w:val="00044D24"/>
    <w:rsid w:val="000468E3"/>
    <w:rsid w:val="000534BB"/>
    <w:rsid w:val="00055910"/>
    <w:rsid w:val="00057438"/>
    <w:rsid w:val="00061336"/>
    <w:rsid w:val="000630D3"/>
    <w:rsid w:val="00064D98"/>
    <w:rsid w:val="00066408"/>
    <w:rsid w:val="000709C3"/>
    <w:rsid w:val="00071187"/>
    <w:rsid w:val="0007416B"/>
    <w:rsid w:val="00086606"/>
    <w:rsid w:val="00087537"/>
    <w:rsid w:val="000944B9"/>
    <w:rsid w:val="00096499"/>
    <w:rsid w:val="000A4AF7"/>
    <w:rsid w:val="000A5D10"/>
    <w:rsid w:val="000B1ADC"/>
    <w:rsid w:val="000B1F66"/>
    <w:rsid w:val="000C6BFE"/>
    <w:rsid w:val="000D4C02"/>
    <w:rsid w:val="000E322C"/>
    <w:rsid w:val="000E3B83"/>
    <w:rsid w:val="000E65F3"/>
    <w:rsid w:val="000E7422"/>
    <w:rsid w:val="000F12BF"/>
    <w:rsid w:val="000F377A"/>
    <w:rsid w:val="000F6F54"/>
    <w:rsid w:val="000F707C"/>
    <w:rsid w:val="00106076"/>
    <w:rsid w:val="00107534"/>
    <w:rsid w:val="00110A97"/>
    <w:rsid w:val="001110A3"/>
    <w:rsid w:val="00112E0C"/>
    <w:rsid w:val="00112FF5"/>
    <w:rsid w:val="0011495F"/>
    <w:rsid w:val="00115C58"/>
    <w:rsid w:val="00120F24"/>
    <w:rsid w:val="00121061"/>
    <w:rsid w:val="00121EAA"/>
    <w:rsid w:val="001238FA"/>
    <w:rsid w:val="00125A3F"/>
    <w:rsid w:val="00127879"/>
    <w:rsid w:val="00132FE0"/>
    <w:rsid w:val="00136334"/>
    <w:rsid w:val="00136849"/>
    <w:rsid w:val="00141551"/>
    <w:rsid w:val="001435E3"/>
    <w:rsid w:val="0015293A"/>
    <w:rsid w:val="00160455"/>
    <w:rsid w:val="00160E19"/>
    <w:rsid w:val="00165795"/>
    <w:rsid w:val="00172DA1"/>
    <w:rsid w:val="00185D8E"/>
    <w:rsid w:val="00187C23"/>
    <w:rsid w:val="001916D1"/>
    <w:rsid w:val="00194A54"/>
    <w:rsid w:val="00197952"/>
    <w:rsid w:val="001A048B"/>
    <w:rsid w:val="001A51C9"/>
    <w:rsid w:val="001A6E3A"/>
    <w:rsid w:val="001A702D"/>
    <w:rsid w:val="001C0475"/>
    <w:rsid w:val="001C2D44"/>
    <w:rsid w:val="001D68B0"/>
    <w:rsid w:val="001E0474"/>
    <w:rsid w:val="001E085C"/>
    <w:rsid w:val="001E097A"/>
    <w:rsid w:val="001E3069"/>
    <w:rsid w:val="001E56A9"/>
    <w:rsid w:val="001F24A9"/>
    <w:rsid w:val="0020371A"/>
    <w:rsid w:val="00203F9A"/>
    <w:rsid w:val="002067BC"/>
    <w:rsid w:val="0020688A"/>
    <w:rsid w:val="002110C0"/>
    <w:rsid w:val="0022331D"/>
    <w:rsid w:val="00227FC4"/>
    <w:rsid w:val="0023305C"/>
    <w:rsid w:val="00234877"/>
    <w:rsid w:val="0024031C"/>
    <w:rsid w:val="0025012B"/>
    <w:rsid w:val="002501EC"/>
    <w:rsid w:val="00260774"/>
    <w:rsid w:val="002636E6"/>
    <w:rsid w:val="002642D0"/>
    <w:rsid w:val="002673DD"/>
    <w:rsid w:val="00267CA5"/>
    <w:rsid w:val="002725EB"/>
    <w:rsid w:val="00280302"/>
    <w:rsid w:val="00281D5B"/>
    <w:rsid w:val="002826FC"/>
    <w:rsid w:val="0028507D"/>
    <w:rsid w:val="002875CE"/>
    <w:rsid w:val="00287C72"/>
    <w:rsid w:val="00290037"/>
    <w:rsid w:val="00292502"/>
    <w:rsid w:val="00292913"/>
    <w:rsid w:val="00293695"/>
    <w:rsid w:val="00297FDB"/>
    <w:rsid w:val="002A6C03"/>
    <w:rsid w:val="002A7B8C"/>
    <w:rsid w:val="002B6288"/>
    <w:rsid w:val="002B6E02"/>
    <w:rsid w:val="002C23DF"/>
    <w:rsid w:val="002C26AA"/>
    <w:rsid w:val="002C59D1"/>
    <w:rsid w:val="002C6F72"/>
    <w:rsid w:val="002D15C7"/>
    <w:rsid w:val="002D28F5"/>
    <w:rsid w:val="002D3580"/>
    <w:rsid w:val="002D7401"/>
    <w:rsid w:val="002E119E"/>
    <w:rsid w:val="002E1C5B"/>
    <w:rsid w:val="002E7DF2"/>
    <w:rsid w:val="002F4254"/>
    <w:rsid w:val="002F7D46"/>
    <w:rsid w:val="00305D33"/>
    <w:rsid w:val="003104F6"/>
    <w:rsid w:val="003232F2"/>
    <w:rsid w:val="00337000"/>
    <w:rsid w:val="00342040"/>
    <w:rsid w:val="00343CC6"/>
    <w:rsid w:val="00350A39"/>
    <w:rsid w:val="00351857"/>
    <w:rsid w:val="00355D8B"/>
    <w:rsid w:val="0035724C"/>
    <w:rsid w:val="00365E35"/>
    <w:rsid w:val="003703A8"/>
    <w:rsid w:val="00373FF3"/>
    <w:rsid w:val="003763DB"/>
    <w:rsid w:val="00385A4E"/>
    <w:rsid w:val="00387F57"/>
    <w:rsid w:val="00391F6A"/>
    <w:rsid w:val="00394EC2"/>
    <w:rsid w:val="003A01BC"/>
    <w:rsid w:val="003A3227"/>
    <w:rsid w:val="003B4C29"/>
    <w:rsid w:val="003B54C9"/>
    <w:rsid w:val="003C3A0E"/>
    <w:rsid w:val="003C3ABE"/>
    <w:rsid w:val="003C3EDE"/>
    <w:rsid w:val="003D229E"/>
    <w:rsid w:val="003D63D0"/>
    <w:rsid w:val="003E0106"/>
    <w:rsid w:val="003E3725"/>
    <w:rsid w:val="003F1B9B"/>
    <w:rsid w:val="00400163"/>
    <w:rsid w:val="00402D25"/>
    <w:rsid w:val="004134C3"/>
    <w:rsid w:val="00413829"/>
    <w:rsid w:val="00413CFB"/>
    <w:rsid w:val="00432226"/>
    <w:rsid w:val="00433935"/>
    <w:rsid w:val="004340C3"/>
    <w:rsid w:val="004401BE"/>
    <w:rsid w:val="00441406"/>
    <w:rsid w:val="00441530"/>
    <w:rsid w:val="00447A95"/>
    <w:rsid w:val="004646BF"/>
    <w:rsid w:val="00474644"/>
    <w:rsid w:val="00477971"/>
    <w:rsid w:val="004817F2"/>
    <w:rsid w:val="00483C81"/>
    <w:rsid w:val="00486EF3"/>
    <w:rsid w:val="00487C93"/>
    <w:rsid w:val="0049197F"/>
    <w:rsid w:val="00492220"/>
    <w:rsid w:val="00494BBF"/>
    <w:rsid w:val="0049703C"/>
    <w:rsid w:val="004A10C0"/>
    <w:rsid w:val="004A57DC"/>
    <w:rsid w:val="004A7AE3"/>
    <w:rsid w:val="004B36A8"/>
    <w:rsid w:val="004B3F0B"/>
    <w:rsid w:val="004C2192"/>
    <w:rsid w:val="004D0A24"/>
    <w:rsid w:val="004D28B3"/>
    <w:rsid w:val="004D3B25"/>
    <w:rsid w:val="004D4EE0"/>
    <w:rsid w:val="004D5959"/>
    <w:rsid w:val="004D6B6F"/>
    <w:rsid w:val="004D77C6"/>
    <w:rsid w:val="004E1CE6"/>
    <w:rsid w:val="004E7309"/>
    <w:rsid w:val="004F583F"/>
    <w:rsid w:val="004F5EDA"/>
    <w:rsid w:val="004F6E18"/>
    <w:rsid w:val="00500327"/>
    <w:rsid w:val="005130B9"/>
    <w:rsid w:val="005132AB"/>
    <w:rsid w:val="005176DC"/>
    <w:rsid w:val="00526758"/>
    <w:rsid w:val="0053048B"/>
    <w:rsid w:val="0053080B"/>
    <w:rsid w:val="005379BB"/>
    <w:rsid w:val="005421E3"/>
    <w:rsid w:val="005430AC"/>
    <w:rsid w:val="00547E2F"/>
    <w:rsid w:val="00551B7A"/>
    <w:rsid w:val="00551CB1"/>
    <w:rsid w:val="00554941"/>
    <w:rsid w:val="00556E94"/>
    <w:rsid w:val="00563023"/>
    <w:rsid w:val="00570849"/>
    <w:rsid w:val="00577953"/>
    <w:rsid w:val="00591D6E"/>
    <w:rsid w:val="00592409"/>
    <w:rsid w:val="00595574"/>
    <w:rsid w:val="00596CD4"/>
    <w:rsid w:val="005977C3"/>
    <w:rsid w:val="005B01E6"/>
    <w:rsid w:val="005B6A6D"/>
    <w:rsid w:val="005B6E45"/>
    <w:rsid w:val="005C1805"/>
    <w:rsid w:val="005C3AB9"/>
    <w:rsid w:val="005D184A"/>
    <w:rsid w:val="005D66BE"/>
    <w:rsid w:val="005E08C2"/>
    <w:rsid w:val="005F02E0"/>
    <w:rsid w:val="005F0B7E"/>
    <w:rsid w:val="005F4A24"/>
    <w:rsid w:val="00600600"/>
    <w:rsid w:val="006054D6"/>
    <w:rsid w:val="0061132F"/>
    <w:rsid w:val="00611D07"/>
    <w:rsid w:val="0061365C"/>
    <w:rsid w:val="00623C71"/>
    <w:rsid w:val="00624A9B"/>
    <w:rsid w:val="0063076C"/>
    <w:rsid w:val="00632161"/>
    <w:rsid w:val="006337A9"/>
    <w:rsid w:val="00634657"/>
    <w:rsid w:val="00634F2E"/>
    <w:rsid w:val="00636E9C"/>
    <w:rsid w:val="00653070"/>
    <w:rsid w:val="00662CEA"/>
    <w:rsid w:val="00664D5B"/>
    <w:rsid w:val="006653F8"/>
    <w:rsid w:val="00667091"/>
    <w:rsid w:val="0067205B"/>
    <w:rsid w:val="00676188"/>
    <w:rsid w:val="006800E3"/>
    <w:rsid w:val="00683D07"/>
    <w:rsid w:val="006862DF"/>
    <w:rsid w:val="00690D6F"/>
    <w:rsid w:val="006A0EB2"/>
    <w:rsid w:val="006A3052"/>
    <w:rsid w:val="006A3AE2"/>
    <w:rsid w:val="006B03AC"/>
    <w:rsid w:val="006B0565"/>
    <w:rsid w:val="006B2776"/>
    <w:rsid w:val="006B3749"/>
    <w:rsid w:val="006B572A"/>
    <w:rsid w:val="006B7119"/>
    <w:rsid w:val="006C4483"/>
    <w:rsid w:val="006C6DD3"/>
    <w:rsid w:val="006C700C"/>
    <w:rsid w:val="006C70C3"/>
    <w:rsid w:val="006C7F03"/>
    <w:rsid w:val="006D31CA"/>
    <w:rsid w:val="006D3EF4"/>
    <w:rsid w:val="006D52AE"/>
    <w:rsid w:val="006D7780"/>
    <w:rsid w:val="006E1165"/>
    <w:rsid w:val="006E1D2D"/>
    <w:rsid w:val="006E5840"/>
    <w:rsid w:val="006E5997"/>
    <w:rsid w:val="00700288"/>
    <w:rsid w:val="00706331"/>
    <w:rsid w:val="00725D05"/>
    <w:rsid w:val="007328C4"/>
    <w:rsid w:val="00737FA5"/>
    <w:rsid w:val="00740524"/>
    <w:rsid w:val="00740A15"/>
    <w:rsid w:val="00745BEA"/>
    <w:rsid w:val="007518D6"/>
    <w:rsid w:val="0075214B"/>
    <w:rsid w:val="00755DF6"/>
    <w:rsid w:val="00756CAF"/>
    <w:rsid w:val="00764A7D"/>
    <w:rsid w:val="00765BB0"/>
    <w:rsid w:val="00766335"/>
    <w:rsid w:val="00766657"/>
    <w:rsid w:val="00770528"/>
    <w:rsid w:val="007757E3"/>
    <w:rsid w:val="00777E94"/>
    <w:rsid w:val="00780FD0"/>
    <w:rsid w:val="00783D94"/>
    <w:rsid w:val="00790AB0"/>
    <w:rsid w:val="0079372C"/>
    <w:rsid w:val="00793F34"/>
    <w:rsid w:val="007943D9"/>
    <w:rsid w:val="007954B5"/>
    <w:rsid w:val="007962A3"/>
    <w:rsid w:val="0079669B"/>
    <w:rsid w:val="0079736A"/>
    <w:rsid w:val="007A438C"/>
    <w:rsid w:val="007A6E8E"/>
    <w:rsid w:val="007A7E4B"/>
    <w:rsid w:val="007C011B"/>
    <w:rsid w:val="007C0349"/>
    <w:rsid w:val="007D7628"/>
    <w:rsid w:val="007F044B"/>
    <w:rsid w:val="007F157E"/>
    <w:rsid w:val="007F2E35"/>
    <w:rsid w:val="007F77CC"/>
    <w:rsid w:val="00800151"/>
    <w:rsid w:val="00802B9C"/>
    <w:rsid w:val="0080321D"/>
    <w:rsid w:val="0080330F"/>
    <w:rsid w:val="00822FC6"/>
    <w:rsid w:val="008248D2"/>
    <w:rsid w:val="0082689D"/>
    <w:rsid w:val="00827ACA"/>
    <w:rsid w:val="00830A4C"/>
    <w:rsid w:val="00830FB6"/>
    <w:rsid w:val="00833B80"/>
    <w:rsid w:val="00855614"/>
    <w:rsid w:val="00856DC3"/>
    <w:rsid w:val="00860CD2"/>
    <w:rsid w:val="00861B4E"/>
    <w:rsid w:val="008624F3"/>
    <w:rsid w:val="008706B6"/>
    <w:rsid w:val="008717E4"/>
    <w:rsid w:val="00874084"/>
    <w:rsid w:val="008758A7"/>
    <w:rsid w:val="0088174A"/>
    <w:rsid w:val="00882011"/>
    <w:rsid w:val="0088789F"/>
    <w:rsid w:val="00890E60"/>
    <w:rsid w:val="0089115D"/>
    <w:rsid w:val="00891BEE"/>
    <w:rsid w:val="00891FD7"/>
    <w:rsid w:val="008931CA"/>
    <w:rsid w:val="008A03A2"/>
    <w:rsid w:val="008A04D0"/>
    <w:rsid w:val="008A264F"/>
    <w:rsid w:val="008A5607"/>
    <w:rsid w:val="008B40A6"/>
    <w:rsid w:val="008B40A7"/>
    <w:rsid w:val="008B47C7"/>
    <w:rsid w:val="008B6AFD"/>
    <w:rsid w:val="008C1933"/>
    <w:rsid w:val="008C3C93"/>
    <w:rsid w:val="008D5BE8"/>
    <w:rsid w:val="008D612F"/>
    <w:rsid w:val="008E08A6"/>
    <w:rsid w:val="008E3495"/>
    <w:rsid w:val="008E5192"/>
    <w:rsid w:val="008E5458"/>
    <w:rsid w:val="008F009A"/>
    <w:rsid w:val="008F13D0"/>
    <w:rsid w:val="008F2607"/>
    <w:rsid w:val="009017C1"/>
    <w:rsid w:val="0090744A"/>
    <w:rsid w:val="009074C1"/>
    <w:rsid w:val="00922CE7"/>
    <w:rsid w:val="009243F1"/>
    <w:rsid w:val="00927C20"/>
    <w:rsid w:val="009334B2"/>
    <w:rsid w:val="00935C58"/>
    <w:rsid w:val="009362A2"/>
    <w:rsid w:val="0094187A"/>
    <w:rsid w:val="009424CA"/>
    <w:rsid w:val="009523EC"/>
    <w:rsid w:val="00952DA5"/>
    <w:rsid w:val="0095675B"/>
    <w:rsid w:val="00963D46"/>
    <w:rsid w:val="009647FC"/>
    <w:rsid w:val="00964F4B"/>
    <w:rsid w:val="00965430"/>
    <w:rsid w:val="00966A95"/>
    <w:rsid w:val="009706C9"/>
    <w:rsid w:val="00973429"/>
    <w:rsid w:val="0097608C"/>
    <w:rsid w:val="00976AB0"/>
    <w:rsid w:val="009772EF"/>
    <w:rsid w:val="00980277"/>
    <w:rsid w:val="00985AE4"/>
    <w:rsid w:val="0098678E"/>
    <w:rsid w:val="009919FF"/>
    <w:rsid w:val="009A00CD"/>
    <w:rsid w:val="009A0BA5"/>
    <w:rsid w:val="009B1F2C"/>
    <w:rsid w:val="009B5011"/>
    <w:rsid w:val="009B7FB3"/>
    <w:rsid w:val="009D3BF1"/>
    <w:rsid w:val="009D49D2"/>
    <w:rsid w:val="009D5B10"/>
    <w:rsid w:val="009D6E02"/>
    <w:rsid w:val="009D7B99"/>
    <w:rsid w:val="009D7E10"/>
    <w:rsid w:val="009E18BA"/>
    <w:rsid w:val="009E407C"/>
    <w:rsid w:val="009F508B"/>
    <w:rsid w:val="00A0192E"/>
    <w:rsid w:val="00A03D67"/>
    <w:rsid w:val="00A0679A"/>
    <w:rsid w:val="00A12466"/>
    <w:rsid w:val="00A12DDA"/>
    <w:rsid w:val="00A22CC3"/>
    <w:rsid w:val="00A25550"/>
    <w:rsid w:val="00A33345"/>
    <w:rsid w:val="00A37D70"/>
    <w:rsid w:val="00A43192"/>
    <w:rsid w:val="00A46689"/>
    <w:rsid w:val="00A53E3D"/>
    <w:rsid w:val="00A65EC3"/>
    <w:rsid w:val="00A66A9C"/>
    <w:rsid w:val="00A74CCE"/>
    <w:rsid w:val="00A77DCE"/>
    <w:rsid w:val="00A8145C"/>
    <w:rsid w:val="00A875B9"/>
    <w:rsid w:val="00A94F01"/>
    <w:rsid w:val="00A95799"/>
    <w:rsid w:val="00A968A3"/>
    <w:rsid w:val="00AA21DE"/>
    <w:rsid w:val="00AA4D4C"/>
    <w:rsid w:val="00AA515B"/>
    <w:rsid w:val="00AB3A94"/>
    <w:rsid w:val="00AC4313"/>
    <w:rsid w:val="00AC7BD9"/>
    <w:rsid w:val="00AD30D4"/>
    <w:rsid w:val="00AE052B"/>
    <w:rsid w:val="00AE7404"/>
    <w:rsid w:val="00AF11A7"/>
    <w:rsid w:val="00AF2B86"/>
    <w:rsid w:val="00AF58C0"/>
    <w:rsid w:val="00AF5EAE"/>
    <w:rsid w:val="00AF5F2A"/>
    <w:rsid w:val="00B0580C"/>
    <w:rsid w:val="00B113C7"/>
    <w:rsid w:val="00B15357"/>
    <w:rsid w:val="00B20697"/>
    <w:rsid w:val="00B21A17"/>
    <w:rsid w:val="00B23C57"/>
    <w:rsid w:val="00B3333E"/>
    <w:rsid w:val="00B33CD8"/>
    <w:rsid w:val="00B36588"/>
    <w:rsid w:val="00B415B5"/>
    <w:rsid w:val="00B4251A"/>
    <w:rsid w:val="00B43721"/>
    <w:rsid w:val="00B467C8"/>
    <w:rsid w:val="00B47DE8"/>
    <w:rsid w:val="00B530B0"/>
    <w:rsid w:val="00B53516"/>
    <w:rsid w:val="00B577A8"/>
    <w:rsid w:val="00B60451"/>
    <w:rsid w:val="00B607A4"/>
    <w:rsid w:val="00B6704E"/>
    <w:rsid w:val="00B70726"/>
    <w:rsid w:val="00B74A2B"/>
    <w:rsid w:val="00B76ABD"/>
    <w:rsid w:val="00B7709E"/>
    <w:rsid w:val="00B773AA"/>
    <w:rsid w:val="00B82F97"/>
    <w:rsid w:val="00B85F30"/>
    <w:rsid w:val="00B8627C"/>
    <w:rsid w:val="00B95164"/>
    <w:rsid w:val="00B96ECA"/>
    <w:rsid w:val="00BA659B"/>
    <w:rsid w:val="00BB174C"/>
    <w:rsid w:val="00BB1E7E"/>
    <w:rsid w:val="00BB313E"/>
    <w:rsid w:val="00BB7915"/>
    <w:rsid w:val="00BC40F0"/>
    <w:rsid w:val="00BC7996"/>
    <w:rsid w:val="00BD1A1E"/>
    <w:rsid w:val="00BD1C64"/>
    <w:rsid w:val="00BD486A"/>
    <w:rsid w:val="00BD707E"/>
    <w:rsid w:val="00BD7E30"/>
    <w:rsid w:val="00BF3ED6"/>
    <w:rsid w:val="00BF5610"/>
    <w:rsid w:val="00BF5FEB"/>
    <w:rsid w:val="00C00BA8"/>
    <w:rsid w:val="00C01C16"/>
    <w:rsid w:val="00C160FB"/>
    <w:rsid w:val="00C168C6"/>
    <w:rsid w:val="00C16C8A"/>
    <w:rsid w:val="00C20FBC"/>
    <w:rsid w:val="00C2415B"/>
    <w:rsid w:val="00C30113"/>
    <w:rsid w:val="00C32A23"/>
    <w:rsid w:val="00C343A4"/>
    <w:rsid w:val="00C36CCC"/>
    <w:rsid w:val="00C3723B"/>
    <w:rsid w:val="00C44056"/>
    <w:rsid w:val="00C45F35"/>
    <w:rsid w:val="00C5115E"/>
    <w:rsid w:val="00C51917"/>
    <w:rsid w:val="00C54219"/>
    <w:rsid w:val="00C6239E"/>
    <w:rsid w:val="00C64F86"/>
    <w:rsid w:val="00C65283"/>
    <w:rsid w:val="00C6778E"/>
    <w:rsid w:val="00C73D3A"/>
    <w:rsid w:val="00C74E21"/>
    <w:rsid w:val="00C76979"/>
    <w:rsid w:val="00C80B25"/>
    <w:rsid w:val="00C819A4"/>
    <w:rsid w:val="00C84531"/>
    <w:rsid w:val="00C86588"/>
    <w:rsid w:val="00C90535"/>
    <w:rsid w:val="00C9228E"/>
    <w:rsid w:val="00CA3740"/>
    <w:rsid w:val="00CA73DC"/>
    <w:rsid w:val="00CB55D0"/>
    <w:rsid w:val="00CB66F5"/>
    <w:rsid w:val="00CC22E4"/>
    <w:rsid w:val="00CC22F3"/>
    <w:rsid w:val="00CC56AC"/>
    <w:rsid w:val="00CD0B63"/>
    <w:rsid w:val="00CD4DB4"/>
    <w:rsid w:val="00CD7896"/>
    <w:rsid w:val="00CF3D96"/>
    <w:rsid w:val="00D10398"/>
    <w:rsid w:val="00D2032F"/>
    <w:rsid w:val="00D204E3"/>
    <w:rsid w:val="00D238FE"/>
    <w:rsid w:val="00D239BA"/>
    <w:rsid w:val="00D2407F"/>
    <w:rsid w:val="00D24135"/>
    <w:rsid w:val="00D345BA"/>
    <w:rsid w:val="00D35CD9"/>
    <w:rsid w:val="00D3644A"/>
    <w:rsid w:val="00D4579A"/>
    <w:rsid w:val="00D45F5B"/>
    <w:rsid w:val="00D4639C"/>
    <w:rsid w:val="00D52ED6"/>
    <w:rsid w:val="00D53EA1"/>
    <w:rsid w:val="00D577BB"/>
    <w:rsid w:val="00D63594"/>
    <w:rsid w:val="00D642A6"/>
    <w:rsid w:val="00D64A40"/>
    <w:rsid w:val="00D662F4"/>
    <w:rsid w:val="00D66CFC"/>
    <w:rsid w:val="00D728B8"/>
    <w:rsid w:val="00D7528D"/>
    <w:rsid w:val="00D8760A"/>
    <w:rsid w:val="00D92066"/>
    <w:rsid w:val="00DA0F25"/>
    <w:rsid w:val="00DA2DC7"/>
    <w:rsid w:val="00DA6143"/>
    <w:rsid w:val="00DA7407"/>
    <w:rsid w:val="00DB4C95"/>
    <w:rsid w:val="00DC34E7"/>
    <w:rsid w:val="00DC3FF9"/>
    <w:rsid w:val="00DD59FB"/>
    <w:rsid w:val="00DD63DF"/>
    <w:rsid w:val="00DE70E1"/>
    <w:rsid w:val="00DF32B6"/>
    <w:rsid w:val="00DF395D"/>
    <w:rsid w:val="00DF6020"/>
    <w:rsid w:val="00DF73C2"/>
    <w:rsid w:val="00E02177"/>
    <w:rsid w:val="00E03B44"/>
    <w:rsid w:val="00E121BC"/>
    <w:rsid w:val="00E15515"/>
    <w:rsid w:val="00E24DFA"/>
    <w:rsid w:val="00E32C08"/>
    <w:rsid w:val="00E47667"/>
    <w:rsid w:val="00E535CE"/>
    <w:rsid w:val="00E53CA4"/>
    <w:rsid w:val="00E562A7"/>
    <w:rsid w:val="00E60729"/>
    <w:rsid w:val="00E652C4"/>
    <w:rsid w:val="00E65BCB"/>
    <w:rsid w:val="00E67A72"/>
    <w:rsid w:val="00E7095E"/>
    <w:rsid w:val="00E70C65"/>
    <w:rsid w:val="00E76D76"/>
    <w:rsid w:val="00E80BAB"/>
    <w:rsid w:val="00E80E43"/>
    <w:rsid w:val="00E91204"/>
    <w:rsid w:val="00E93413"/>
    <w:rsid w:val="00E93F46"/>
    <w:rsid w:val="00E957C9"/>
    <w:rsid w:val="00E95E1C"/>
    <w:rsid w:val="00E97400"/>
    <w:rsid w:val="00EA0DC9"/>
    <w:rsid w:val="00EA618D"/>
    <w:rsid w:val="00EB73B6"/>
    <w:rsid w:val="00EC393B"/>
    <w:rsid w:val="00EC3DEF"/>
    <w:rsid w:val="00ED00E4"/>
    <w:rsid w:val="00ED2D85"/>
    <w:rsid w:val="00ED32CE"/>
    <w:rsid w:val="00EE2395"/>
    <w:rsid w:val="00EE2D14"/>
    <w:rsid w:val="00EE4208"/>
    <w:rsid w:val="00F01E87"/>
    <w:rsid w:val="00F022C8"/>
    <w:rsid w:val="00F0669C"/>
    <w:rsid w:val="00F1098A"/>
    <w:rsid w:val="00F228CC"/>
    <w:rsid w:val="00F248A2"/>
    <w:rsid w:val="00F24F14"/>
    <w:rsid w:val="00F3169F"/>
    <w:rsid w:val="00F3290A"/>
    <w:rsid w:val="00F35AD6"/>
    <w:rsid w:val="00F36D3F"/>
    <w:rsid w:val="00F37195"/>
    <w:rsid w:val="00F40219"/>
    <w:rsid w:val="00F40E37"/>
    <w:rsid w:val="00F45814"/>
    <w:rsid w:val="00F51BD1"/>
    <w:rsid w:val="00F55E5C"/>
    <w:rsid w:val="00F62444"/>
    <w:rsid w:val="00F64655"/>
    <w:rsid w:val="00F675A1"/>
    <w:rsid w:val="00F70295"/>
    <w:rsid w:val="00F710F2"/>
    <w:rsid w:val="00F76C84"/>
    <w:rsid w:val="00F84B02"/>
    <w:rsid w:val="00F85D46"/>
    <w:rsid w:val="00F90CA6"/>
    <w:rsid w:val="00F90DC3"/>
    <w:rsid w:val="00F913EC"/>
    <w:rsid w:val="00FA1672"/>
    <w:rsid w:val="00FA1EC2"/>
    <w:rsid w:val="00FA2080"/>
    <w:rsid w:val="00FB3CB9"/>
    <w:rsid w:val="00FB403C"/>
    <w:rsid w:val="00FB5C1F"/>
    <w:rsid w:val="00FC5315"/>
    <w:rsid w:val="00FC5AC4"/>
    <w:rsid w:val="00FD36D0"/>
    <w:rsid w:val="00FD49E0"/>
    <w:rsid w:val="00FD5DE5"/>
    <w:rsid w:val="00FD7932"/>
    <w:rsid w:val="00FD7B75"/>
    <w:rsid w:val="00FF00EA"/>
    <w:rsid w:val="00FF1C1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152E7"/>
  <w15:chartTrackingRefBased/>
  <w15:docId w15:val="{A0749CAD-0643-4A7F-ADC4-45E5916A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EAE"/>
  </w:style>
  <w:style w:type="paragraph" w:styleId="Heading1">
    <w:name w:val="heading 1"/>
    <w:basedOn w:val="Normal"/>
    <w:next w:val="Normal"/>
    <w:link w:val="Heading1Char"/>
    <w:uiPriority w:val="9"/>
    <w:qFormat/>
    <w:rsid w:val="00016EA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6EA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6EA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EA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6EA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6EA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EA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6EA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6EA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6E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6EA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16EAE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6EAE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6EAE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EAE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6EAE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6EAE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6EAE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6EAE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6EAE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6EAE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16EA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6EAE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6EA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016EAE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016EAE"/>
    <w:rPr>
      <w:b/>
      <w:bCs/>
      <w:color w:val="70AD47" w:themeColor="accent6"/>
    </w:rPr>
  </w:style>
  <w:style w:type="character" w:styleId="Emphasis">
    <w:name w:val="Emphasis"/>
    <w:uiPriority w:val="20"/>
    <w:qFormat/>
    <w:rsid w:val="00016EAE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016EA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16EA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16EA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6EA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6EAE"/>
    <w:rPr>
      <w:b/>
      <w:bCs/>
      <w:i/>
      <w:iCs/>
    </w:rPr>
  </w:style>
  <w:style w:type="character" w:styleId="SubtleEmphasis">
    <w:name w:val="Subtle Emphasis"/>
    <w:uiPriority w:val="19"/>
    <w:qFormat/>
    <w:rsid w:val="00016EAE"/>
    <w:rPr>
      <w:i/>
      <w:iCs/>
    </w:rPr>
  </w:style>
  <w:style w:type="character" w:styleId="IntenseEmphasis">
    <w:name w:val="Intense Emphasis"/>
    <w:uiPriority w:val="21"/>
    <w:qFormat/>
    <w:rsid w:val="00016EAE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016EAE"/>
    <w:rPr>
      <w:b/>
      <w:bCs/>
    </w:rPr>
  </w:style>
  <w:style w:type="character" w:styleId="IntenseReference">
    <w:name w:val="Intense Reference"/>
    <w:uiPriority w:val="32"/>
    <w:qFormat/>
    <w:rsid w:val="00016EAE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016EA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6EAE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8B40A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01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28542-AC5F-4C4B-BCC0-421F04047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4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Eltham Green Nursery</dc:creator>
  <cp:keywords/>
  <dc:description/>
  <cp:lastModifiedBy>Eltham Green Nursery</cp:lastModifiedBy>
  <cp:revision>278</cp:revision>
  <cp:lastPrinted>2024-04-16T14:23:00Z</cp:lastPrinted>
  <dcterms:created xsi:type="dcterms:W3CDTF">2024-10-02T14:59:00Z</dcterms:created>
  <dcterms:modified xsi:type="dcterms:W3CDTF">2025-09-02T15:14:00Z</dcterms:modified>
</cp:coreProperties>
</file>