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0050" w14:textId="1B555881" w:rsidR="001C67D6" w:rsidRDefault="00181531" w:rsidP="00181531">
      <w:pPr>
        <w:jc w:val="center"/>
      </w:pPr>
      <w:r>
        <w:rPr>
          <w:noProof/>
        </w:rPr>
        <w:drawing>
          <wp:inline distT="0" distB="0" distL="0" distR="0" wp14:anchorId="34311625" wp14:editId="4F093124">
            <wp:extent cx="3343275" cy="1838325"/>
            <wp:effectExtent l="0" t="0" r="9525" b="9525"/>
            <wp:docPr id="1860304548" name="Picture 1" descr="A logo with hand print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04548" name="Picture 1" descr="A logo with hand prints and wor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3275" cy="1838325"/>
                    </a:xfrm>
                    <a:prstGeom prst="rect">
                      <a:avLst/>
                    </a:prstGeom>
                  </pic:spPr>
                </pic:pic>
              </a:graphicData>
            </a:graphic>
          </wp:inline>
        </w:drawing>
      </w:r>
    </w:p>
    <w:p w14:paraId="56D178E7" w14:textId="5E335362" w:rsidR="0065733B" w:rsidRPr="00A7337E" w:rsidRDefault="00181531" w:rsidP="00A7337E">
      <w:pPr>
        <w:jc w:val="center"/>
        <w:rPr>
          <w:rFonts w:ascii="Comic Sans MS" w:hAnsi="Comic Sans MS"/>
          <w:b/>
          <w:bCs/>
          <w:color w:val="47D459" w:themeColor="accent3" w:themeTint="99"/>
          <w:sz w:val="48"/>
          <w:szCs w:val="48"/>
          <w:u w:val="single"/>
        </w:rPr>
      </w:pPr>
      <w:r w:rsidRPr="0065733B">
        <w:rPr>
          <w:rFonts w:ascii="Comic Sans MS" w:hAnsi="Comic Sans MS"/>
          <w:b/>
          <w:bCs/>
          <w:color w:val="47D459" w:themeColor="accent3" w:themeTint="99"/>
          <w:sz w:val="48"/>
          <w:szCs w:val="48"/>
          <w:u w:val="single"/>
        </w:rPr>
        <w:t>CCTV Policy</w:t>
      </w:r>
    </w:p>
    <w:tbl>
      <w:tblPr>
        <w:tblStyle w:val="TableGrid"/>
        <w:tblW w:w="0" w:type="auto"/>
        <w:tblLook w:val="04A0" w:firstRow="1" w:lastRow="0" w:firstColumn="1" w:lastColumn="0" w:noHBand="0" w:noVBand="1"/>
      </w:tblPr>
      <w:tblGrid>
        <w:gridCol w:w="2254"/>
        <w:gridCol w:w="2254"/>
        <w:gridCol w:w="2254"/>
        <w:gridCol w:w="2254"/>
      </w:tblGrid>
      <w:tr w:rsidR="00181531" w14:paraId="09FCA102" w14:textId="77777777" w:rsidTr="0065733B">
        <w:tc>
          <w:tcPr>
            <w:tcW w:w="9016" w:type="dxa"/>
            <w:gridSpan w:val="4"/>
            <w:shd w:val="clear" w:color="auto" w:fill="47D459" w:themeFill="accent3" w:themeFillTint="99"/>
          </w:tcPr>
          <w:p w14:paraId="162DC7DE" w14:textId="6C06EE7F" w:rsidR="00181531" w:rsidRPr="00181531" w:rsidRDefault="00181531" w:rsidP="00181531">
            <w:pPr>
              <w:jc w:val="center"/>
              <w:rPr>
                <w:rFonts w:ascii="Comic Sans MS" w:hAnsi="Comic Sans MS"/>
                <w:sz w:val="28"/>
                <w:szCs w:val="28"/>
              </w:rPr>
            </w:pPr>
            <w:r w:rsidRPr="00181531">
              <w:rPr>
                <w:rFonts w:ascii="Comic Sans MS" w:hAnsi="Comic Sans MS"/>
                <w:sz w:val="28"/>
                <w:szCs w:val="28"/>
              </w:rPr>
              <w:t>Policy Review Schedule</w:t>
            </w:r>
          </w:p>
        </w:tc>
      </w:tr>
      <w:tr w:rsidR="00181531" w14:paraId="2B051915" w14:textId="77777777" w:rsidTr="0065733B">
        <w:tc>
          <w:tcPr>
            <w:tcW w:w="2254" w:type="dxa"/>
            <w:shd w:val="clear" w:color="auto" w:fill="47D459" w:themeFill="accent3" w:themeFillTint="99"/>
          </w:tcPr>
          <w:p w14:paraId="01C79163" w14:textId="0C72B795" w:rsidR="00181531" w:rsidRPr="00181531" w:rsidRDefault="00181531" w:rsidP="00181531">
            <w:pPr>
              <w:jc w:val="center"/>
              <w:rPr>
                <w:rFonts w:ascii="Comic Sans MS" w:hAnsi="Comic Sans MS"/>
                <w:sz w:val="24"/>
                <w:szCs w:val="24"/>
              </w:rPr>
            </w:pPr>
            <w:r w:rsidRPr="00181531">
              <w:rPr>
                <w:rFonts w:ascii="Comic Sans MS" w:hAnsi="Comic Sans MS"/>
                <w:sz w:val="24"/>
                <w:szCs w:val="24"/>
              </w:rPr>
              <w:t>Date policy agreed by staff</w:t>
            </w:r>
          </w:p>
        </w:tc>
        <w:tc>
          <w:tcPr>
            <w:tcW w:w="2254" w:type="dxa"/>
          </w:tcPr>
          <w:p w14:paraId="60213B3C" w14:textId="77777777" w:rsidR="00181531" w:rsidRDefault="00181531" w:rsidP="00181531">
            <w:pPr>
              <w:jc w:val="center"/>
              <w:rPr>
                <w:rFonts w:ascii="Comic Sans MS" w:hAnsi="Comic Sans MS"/>
                <w:b/>
                <w:bCs/>
                <w:sz w:val="48"/>
                <w:szCs w:val="48"/>
                <w:u w:val="single"/>
              </w:rPr>
            </w:pPr>
          </w:p>
        </w:tc>
        <w:tc>
          <w:tcPr>
            <w:tcW w:w="2254" w:type="dxa"/>
            <w:shd w:val="clear" w:color="auto" w:fill="47D459" w:themeFill="accent3" w:themeFillTint="99"/>
          </w:tcPr>
          <w:p w14:paraId="75EA5672" w14:textId="747D95F9" w:rsidR="00181531" w:rsidRPr="00181531" w:rsidRDefault="00181531" w:rsidP="00181531">
            <w:pPr>
              <w:jc w:val="center"/>
              <w:rPr>
                <w:rFonts w:ascii="Comic Sans MS" w:hAnsi="Comic Sans MS"/>
                <w:sz w:val="24"/>
                <w:szCs w:val="24"/>
              </w:rPr>
            </w:pPr>
            <w:r w:rsidRPr="00181531">
              <w:rPr>
                <w:rFonts w:ascii="Comic Sans MS" w:hAnsi="Comic Sans MS"/>
                <w:sz w:val="24"/>
                <w:szCs w:val="24"/>
              </w:rPr>
              <w:t xml:space="preserve">Date policy agreed by </w:t>
            </w:r>
            <w:r>
              <w:rPr>
                <w:rFonts w:ascii="Comic Sans MS" w:hAnsi="Comic Sans MS"/>
                <w:sz w:val="24"/>
                <w:szCs w:val="24"/>
              </w:rPr>
              <w:t>M</w:t>
            </w:r>
            <w:r w:rsidRPr="00181531">
              <w:rPr>
                <w:rFonts w:ascii="Comic Sans MS" w:hAnsi="Comic Sans MS"/>
                <w:sz w:val="24"/>
                <w:szCs w:val="24"/>
              </w:rPr>
              <w:t>anagement Committee</w:t>
            </w:r>
          </w:p>
        </w:tc>
        <w:tc>
          <w:tcPr>
            <w:tcW w:w="2254" w:type="dxa"/>
          </w:tcPr>
          <w:p w14:paraId="3A03489A" w14:textId="77777777" w:rsidR="00181531" w:rsidRDefault="00181531" w:rsidP="00181531">
            <w:pPr>
              <w:jc w:val="center"/>
              <w:rPr>
                <w:rFonts w:ascii="Comic Sans MS" w:hAnsi="Comic Sans MS"/>
                <w:b/>
                <w:bCs/>
                <w:sz w:val="48"/>
                <w:szCs w:val="48"/>
                <w:u w:val="single"/>
              </w:rPr>
            </w:pPr>
          </w:p>
        </w:tc>
      </w:tr>
      <w:tr w:rsidR="00181531" w14:paraId="248B85BC" w14:textId="77777777" w:rsidTr="0065733B">
        <w:tc>
          <w:tcPr>
            <w:tcW w:w="2254" w:type="dxa"/>
            <w:shd w:val="clear" w:color="auto" w:fill="47D459" w:themeFill="accent3" w:themeFillTint="99"/>
          </w:tcPr>
          <w:p w14:paraId="7DA00BFF" w14:textId="2BD41F7E" w:rsidR="00181531" w:rsidRPr="00181531" w:rsidRDefault="00181531" w:rsidP="00181531">
            <w:pPr>
              <w:jc w:val="center"/>
              <w:rPr>
                <w:rFonts w:ascii="Comic Sans MS" w:hAnsi="Comic Sans MS"/>
                <w:sz w:val="24"/>
                <w:szCs w:val="24"/>
              </w:rPr>
            </w:pPr>
            <w:r w:rsidRPr="00181531">
              <w:rPr>
                <w:rFonts w:ascii="Comic Sans MS" w:hAnsi="Comic Sans MS"/>
                <w:sz w:val="24"/>
                <w:szCs w:val="24"/>
              </w:rPr>
              <w:t>Policy Review Schedule</w:t>
            </w:r>
          </w:p>
        </w:tc>
        <w:tc>
          <w:tcPr>
            <w:tcW w:w="2254" w:type="dxa"/>
          </w:tcPr>
          <w:p w14:paraId="7FF93FE0" w14:textId="78E8769D" w:rsidR="00181531" w:rsidRPr="00181531" w:rsidRDefault="00181531" w:rsidP="00181531">
            <w:pPr>
              <w:jc w:val="center"/>
              <w:rPr>
                <w:rFonts w:ascii="Comic Sans MS" w:hAnsi="Comic Sans MS"/>
                <w:sz w:val="24"/>
                <w:szCs w:val="24"/>
              </w:rPr>
            </w:pPr>
            <w:r w:rsidRPr="00181531">
              <w:rPr>
                <w:rFonts w:ascii="Comic Sans MS" w:hAnsi="Comic Sans MS"/>
                <w:sz w:val="24"/>
                <w:szCs w:val="24"/>
              </w:rPr>
              <w:t>Every 2 years</w:t>
            </w:r>
          </w:p>
        </w:tc>
        <w:tc>
          <w:tcPr>
            <w:tcW w:w="2254" w:type="dxa"/>
            <w:shd w:val="clear" w:color="auto" w:fill="47D459" w:themeFill="accent3" w:themeFillTint="99"/>
          </w:tcPr>
          <w:p w14:paraId="18147986" w14:textId="3C31E2FB" w:rsidR="00181531" w:rsidRPr="00181531" w:rsidRDefault="00181531" w:rsidP="00181531">
            <w:pPr>
              <w:jc w:val="center"/>
              <w:rPr>
                <w:rFonts w:ascii="Comic Sans MS" w:hAnsi="Comic Sans MS"/>
                <w:sz w:val="24"/>
                <w:szCs w:val="24"/>
              </w:rPr>
            </w:pPr>
            <w:r w:rsidRPr="00181531">
              <w:rPr>
                <w:rFonts w:ascii="Comic Sans MS" w:hAnsi="Comic Sans MS"/>
                <w:sz w:val="24"/>
                <w:szCs w:val="24"/>
              </w:rPr>
              <w:t>Date for Review</w:t>
            </w:r>
          </w:p>
        </w:tc>
        <w:tc>
          <w:tcPr>
            <w:tcW w:w="2254" w:type="dxa"/>
          </w:tcPr>
          <w:p w14:paraId="6486DAFA" w14:textId="77777777" w:rsidR="00181531" w:rsidRDefault="00181531" w:rsidP="00181531">
            <w:pPr>
              <w:jc w:val="center"/>
              <w:rPr>
                <w:rFonts w:ascii="Comic Sans MS" w:hAnsi="Comic Sans MS"/>
                <w:b/>
                <w:bCs/>
                <w:sz w:val="48"/>
                <w:szCs w:val="48"/>
                <w:u w:val="single"/>
              </w:rPr>
            </w:pPr>
          </w:p>
        </w:tc>
      </w:tr>
      <w:tr w:rsidR="00181531" w14:paraId="04CEA0F9" w14:textId="77777777" w:rsidTr="0065733B">
        <w:tc>
          <w:tcPr>
            <w:tcW w:w="4508" w:type="dxa"/>
            <w:gridSpan w:val="2"/>
            <w:shd w:val="clear" w:color="auto" w:fill="47D459" w:themeFill="accent3" w:themeFillTint="99"/>
          </w:tcPr>
          <w:p w14:paraId="7AE267BA" w14:textId="613DC158" w:rsidR="00181531" w:rsidRPr="0065733B" w:rsidRDefault="0065733B" w:rsidP="00181531">
            <w:pPr>
              <w:jc w:val="center"/>
              <w:rPr>
                <w:rFonts w:ascii="Comic Sans MS" w:hAnsi="Comic Sans MS"/>
                <w:sz w:val="24"/>
                <w:szCs w:val="24"/>
              </w:rPr>
            </w:pPr>
            <w:r w:rsidRPr="0065733B">
              <w:rPr>
                <w:rFonts w:ascii="Comic Sans MS" w:hAnsi="Comic Sans MS"/>
                <w:sz w:val="24"/>
                <w:szCs w:val="24"/>
              </w:rPr>
              <w:t>Signed by Chair of Committee</w:t>
            </w:r>
          </w:p>
        </w:tc>
        <w:tc>
          <w:tcPr>
            <w:tcW w:w="4508" w:type="dxa"/>
            <w:gridSpan w:val="2"/>
          </w:tcPr>
          <w:p w14:paraId="5AB24A06" w14:textId="77777777" w:rsidR="00181531" w:rsidRDefault="00181531" w:rsidP="00181531">
            <w:pPr>
              <w:jc w:val="center"/>
              <w:rPr>
                <w:rFonts w:ascii="Comic Sans MS" w:hAnsi="Comic Sans MS"/>
                <w:b/>
                <w:bCs/>
                <w:sz w:val="48"/>
                <w:szCs w:val="48"/>
                <w:u w:val="single"/>
              </w:rPr>
            </w:pPr>
          </w:p>
        </w:tc>
      </w:tr>
      <w:tr w:rsidR="00181531" w14:paraId="74BCEADB" w14:textId="77777777" w:rsidTr="0065733B">
        <w:tc>
          <w:tcPr>
            <w:tcW w:w="4508" w:type="dxa"/>
            <w:gridSpan w:val="2"/>
            <w:shd w:val="clear" w:color="auto" w:fill="47D459" w:themeFill="accent3" w:themeFillTint="99"/>
          </w:tcPr>
          <w:p w14:paraId="06022D4D" w14:textId="6957D6F3" w:rsidR="00181531" w:rsidRPr="0065733B" w:rsidRDefault="0065733B" w:rsidP="00181531">
            <w:pPr>
              <w:jc w:val="center"/>
              <w:rPr>
                <w:rFonts w:ascii="Comic Sans MS" w:hAnsi="Comic Sans MS"/>
                <w:sz w:val="24"/>
                <w:szCs w:val="24"/>
              </w:rPr>
            </w:pPr>
            <w:r w:rsidRPr="0065733B">
              <w:rPr>
                <w:rFonts w:ascii="Comic Sans MS" w:hAnsi="Comic Sans MS"/>
                <w:sz w:val="24"/>
                <w:szCs w:val="24"/>
              </w:rPr>
              <w:t>Signed by Managing Directors</w:t>
            </w:r>
          </w:p>
        </w:tc>
        <w:tc>
          <w:tcPr>
            <w:tcW w:w="4508" w:type="dxa"/>
            <w:gridSpan w:val="2"/>
          </w:tcPr>
          <w:p w14:paraId="1C90A955" w14:textId="77777777" w:rsidR="00181531" w:rsidRDefault="00181531" w:rsidP="00181531">
            <w:pPr>
              <w:jc w:val="center"/>
              <w:rPr>
                <w:rFonts w:ascii="Comic Sans MS" w:hAnsi="Comic Sans MS"/>
                <w:b/>
                <w:bCs/>
                <w:sz w:val="48"/>
                <w:szCs w:val="48"/>
                <w:u w:val="single"/>
              </w:rPr>
            </w:pPr>
          </w:p>
        </w:tc>
      </w:tr>
    </w:tbl>
    <w:p w14:paraId="2B14261A" w14:textId="77777777" w:rsidR="00181531" w:rsidRDefault="00181531" w:rsidP="00181531">
      <w:pPr>
        <w:jc w:val="center"/>
        <w:rPr>
          <w:rFonts w:ascii="Comic Sans MS" w:hAnsi="Comic Sans MS"/>
          <w:b/>
          <w:bCs/>
          <w:sz w:val="48"/>
          <w:szCs w:val="48"/>
          <w:u w:val="single"/>
        </w:rPr>
      </w:pPr>
    </w:p>
    <w:p w14:paraId="5178D32B" w14:textId="77777777" w:rsidR="00A7337E" w:rsidRDefault="00A7337E" w:rsidP="00A7337E">
      <w:pPr>
        <w:rPr>
          <w:rFonts w:ascii="Comic Sans MS" w:hAnsi="Comic Sans MS"/>
          <w:b/>
          <w:bCs/>
          <w:sz w:val="48"/>
          <w:szCs w:val="48"/>
          <w:u w:val="single"/>
        </w:rPr>
      </w:pPr>
    </w:p>
    <w:p w14:paraId="50BF39FF" w14:textId="4511A878" w:rsidR="0065733B" w:rsidRPr="003C45CE" w:rsidRDefault="0065733B" w:rsidP="00A7337E">
      <w:pPr>
        <w:jc w:val="center"/>
        <w:rPr>
          <w:rFonts w:ascii="Comic Sans MS" w:hAnsi="Comic Sans MS"/>
          <w:b/>
          <w:bCs/>
          <w:sz w:val="20"/>
          <w:szCs w:val="20"/>
        </w:rPr>
      </w:pPr>
      <w:r w:rsidRPr="003C45CE">
        <w:rPr>
          <w:rFonts w:ascii="Comic Sans MS" w:hAnsi="Comic Sans MS"/>
          <w:b/>
          <w:bCs/>
          <w:sz w:val="20"/>
          <w:szCs w:val="20"/>
        </w:rPr>
        <w:t>Eltham Green Nursery Closed Circuit Television (CCTV) Policy</w:t>
      </w:r>
    </w:p>
    <w:p w14:paraId="16DA44E6" w14:textId="6156B5A5" w:rsidR="0065733B" w:rsidRPr="0065733B" w:rsidRDefault="0065733B" w:rsidP="0065733B">
      <w:pPr>
        <w:rPr>
          <w:rFonts w:ascii="Comic Sans MS" w:hAnsi="Comic Sans MS"/>
          <w:b/>
          <w:bCs/>
          <w:color w:val="47D459" w:themeColor="accent3" w:themeTint="99"/>
          <w:sz w:val="20"/>
          <w:szCs w:val="20"/>
        </w:rPr>
      </w:pPr>
      <w:r w:rsidRPr="0065733B">
        <w:rPr>
          <w:rFonts w:ascii="Comic Sans MS" w:hAnsi="Comic Sans MS"/>
          <w:b/>
          <w:bCs/>
          <w:color w:val="47D459" w:themeColor="accent3" w:themeTint="99"/>
          <w:sz w:val="20"/>
          <w:szCs w:val="20"/>
        </w:rPr>
        <w:t>Introduction</w:t>
      </w:r>
    </w:p>
    <w:p w14:paraId="0A6BEAE5" w14:textId="79E0FD6E" w:rsidR="0065733B" w:rsidRDefault="0065733B" w:rsidP="0065733B">
      <w:pPr>
        <w:rPr>
          <w:rFonts w:ascii="Comic Sans MS" w:hAnsi="Comic Sans MS"/>
          <w:sz w:val="20"/>
          <w:szCs w:val="20"/>
        </w:rPr>
      </w:pPr>
      <w:r>
        <w:rPr>
          <w:rFonts w:ascii="Comic Sans MS" w:hAnsi="Comic Sans MS"/>
          <w:sz w:val="20"/>
          <w:szCs w:val="20"/>
        </w:rPr>
        <w:t>We at Eltham Green Nursery recognise that the use of CCTV systems can be intrusive towards privacy.</w:t>
      </w:r>
      <w:r w:rsidR="00163833">
        <w:rPr>
          <w:rFonts w:ascii="Comic Sans MS" w:hAnsi="Comic Sans MS"/>
          <w:sz w:val="20"/>
          <w:szCs w:val="20"/>
        </w:rPr>
        <w:t xml:space="preserve"> </w:t>
      </w:r>
      <w:r w:rsidR="00631BC6">
        <w:rPr>
          <w:rFonts w:ascii="Comic Sans MS" w:hAnsi="Comic Sans MS"/>
          <w:sz w:val="20"/>
          <w:szCs w:val="20"/>
        </w:rPr>
        <w:t>Therefore,</w:t>
      </w:r>
      <w:r w:rsidR="00163833">
        <w:rPr>
          <w:rFonts w:ascii="Comic Sans MS" w:hAnsi="Comic Sans MS"/>
          <w:sz w:val="20"/>
          <w:szCs w:val="20"/>
        </w:rPr>
        <w:t xml:space="preserve"> a policy has been </w:t>
      </w:r>
      <w:r w:rsidR="0099167F">
        <w:rPr>
          <w:rFonts w:ascii="Comic Sans MS" w:hAnsi="Comic Sans MS"/>
          <w:sz w:val="20"/>
          <w:szCs w:val="20"/>
        </w:rPr>
        <w:t xml:space="preserve">created to protect our children, staff, </w:t>
      </w:r>
      <w:r w:rsidR="00E406E2">
        <w:rPr>
          <w:rFonts w:ascii="Comic Sans MS" w:hAnsi="Comic Sans MS"/>
          <w:sz w:val="20"/>
          <w:szCs w:val="20"/>
        </w:rPr>
        <w:t>families and visitors.</w:t>
      </w:r>
    </w:p>
    <w:p w14:paraId="15141519" w14:textId="73A880A2" w:rsidR="001750E5" w:rsidRDefault="001750E5" w:rsidP="0065733B">
      <w:pPr>
        <w:rPr>
          <w:rFonts w:ascii="Comic Sans MS" w:hAnsi="Comic Sans MS"/>
          <w:sz w:val="20"/>
          <w:szCs w:val="20"/>
        </w:rPr>
      </w:pPr>
      <w:r>
        <w:rPr>
          <w:rFonts w:ascii="Comic Sans MS" w:hAnsi="Comic Sans MS"/>
          <w:sz w:val="20"/>
          <w:szCs w:val="20"/>
        </w:rPr>
        <w:t xml:space="preserve">The nursery complies with the </w:t>
      </w:r>
      <w:r w:rsidR="00F34E61">
        <w:rPr>
          <w:rFonts w:ascii="Comic Sans MS" w:hAnsi="Comic Sans MS"/>
          <w:sz w:val="20"/>
          <w:szCs w:val="20"/>
        </w:rPr>
        <w:t>Information</w:t>
      </w:r>
      <w:r>
        <w:rPr>
          <w:rFonts w:ascii="Comic Sans MS" w:hAnsi="Comic Sans MS"/>
          <w:sz w:val="20"/>
          <w:szCs w:val="20"/>
        </w:rPr>
        <w:t xml:space="preserve"> </w:t>
      </w:r>
      <w:r w:rsidR="00F34E61">
        <w:rPr>
          <w:rFonts w:ascii="Comic Sans MS" w:hAnsi="Comic Sans MS"/>
          <w:sz w:val="20"/>
          <w:szCs w:val="20"/>
        </w:rPr>
        <w:t>Commissioner’s</w:t>
      </w:r>
      <w:r>
        <w:rPr>
          <w:rFonts w:ascii="Comic Sans MS" w:hAnsi="Comic Sans MS"/>
          <w:sz w:val="20"/>
          <w:szCs w:val="20"/>
        </w:rPr>
        <w:t xml:space="preserve"> Code of practice to ensure it is used responsibly and safeguards both trust and confidence its continued use.  The </w:t>
      </w:r>
      <w:r w:rsidR="00F34E61">
        <w:rPr>
          <w:rFonts w:ascii="Comic Sans MS" w:hAnsi="Comic Sans MS"/>
          <w:sz w:val="20"/>
          <w:szCs w:val="20"/>
        </w:rPr>
        <w:t>usage</w:t>
      </w:r>
      <w:r>
        <w:rPr>
          <w:rFonts w:ascii="Comic Sans MS" w:hAnsi="Comic Sans MS"/>
          <w:sz w:val="20"/>
          <w:szCs w:val="20"/>
        </w:rPr>
        <w:t xml:space="preserve"> of CCTV and associated images is covered by The Data protection Act and GDPR.</w:t>
      </w:r>
    </w:p>
    <w:p w14:paraId="5B3CBE59" w14:textId="3C99CFD0" w:rsidR="008F5BAE" w:rsidRDefault="008F5BAE" w:rsidP="0065733B">
      <w:pPr>
        <w:rPr>
          <w:rFonts w:ascii="Comic Sans MS" w:hAnsi="Comic Sans MS"/>
          <w:sz w:val="20"/>
          <w:szCs w:val="20"/>
        </w:rPr>
      </w:pPr>
      <w:r>
        <w:rPr>
          <w:rFonts w:ascii="Comic Sans MS" w:hAnsi="Comic Sans MS"/>
          <w:sz w:val="20"/>
          <w:szCs w:val="20"/>
        </w:rPr>
        <w:t>This policy will be reviewed regularly. Whenever new equipment is installed, a risk assessment will be put into p</w:t>
      </w:r>
      <w:r w:rsidR="00F94743">
        <w:rPr>
          <w:rFonts w:ascii="Comic Sans MS" w:hAnsi="Comic Sans MS"/>
          <w:sz w:val="20"/>
          <w:szCs w:val="20"/>
        </w:rPr>
        <w:t>l</w:t>
      </w:r>
      <w:r>
        <w:rPr>
          <w:rFonts w:ascii="Comic Sans MS" w:hAnsi="Comic Sans MS"/>
          <w:sz w:val="20"/>
          <w:szCs w:val="20"/>
        </w:rPr>
        <w:t>ace.  Our aim is to review this policy every two years.</w:t>
      </w:r>
    </w:p>
    <w:p w14:paraId="06657DC5" w14:textId="77777777" w:rsidR="00A7337E" w:rsidRDefault="00A7337E" w:rsidP="0065733B">
      <w:pPr>
        <w:rPr>
          <w:rFonts w:ascii="Comic Sans MS" w:hAnsi="Comic Sans MS"/>
          <w:sz w:val="20"/>
          <w:szCs w:val="20"/>
        </w:rPr>
      </w:pPr>
    </w:p>
    <w:p w14:paraId="687FC0D3" w14:textId="4D2E5AFD" w:rsidR="008F5BAE" w:rsidRPr="008F5BAE" w:rsidRDefault="008F5BAE" w:rsidP="0065733B">
      <w:pPr>
        <w:rPr>
          <w:rFonts w:ascii="Comic Sans MS" w:hAnsi="Comic Sans MS"/>
          <w:b/>
          <w:bCs/>
          <w:color w:val="47D459" w:themeColor="accent3" w:themeTint="99"/>
          <w:sz w:val="20"/>
          <w:szCs w:val="20"/>
        </w:rPr>
      </w:pPr>
      <w:r w:rsidRPr="008F5BAE">
        <w:rPr>
          <w:rFonts w:ascii="Comic Sans MS" w:hAnsi="Comic Sans MS"/>
          <w:b/>
          <w:bCs/>
          <w:color w:val="47D459" w:themeColor="accent3" w:themeTint="99"/>
          <w:sz w:val="20"/>
          <w:szCs w:val="20"/>
        </w:rPr>
        <w:lastRenderedPageBreak/>
        <w:t>Aims</w:t>
      </w:r>
    </w:p>
    <w:p w14:paraId="3DE09FAE" w14:textId="1C561951" w:rsidR="008F5BAE" w:rsidRDefault="008F5BAE" w:rsidP="0065733B">
      <w:pPr>
        <w:rPr>
          <w:rFonts w:ascii="Comic Sans MS" w:hAnsi="Comic Sans MS"/>
          <w:sz w:val="20"/>
          <w:szCs w:val="20"/>
        </w:rPr>
      </w:pPr>
      <w:r>
        <w:rPr>
          <w:rFonts w:ascii="Comic Sans MS" w:hAnsi="Comic Sans MS"/>
          <w:sz w:val="20"/>
          <w:szCs w:val="20"/>
        </w:rPr>
        <w:t>The purpose of this CCTV system being installed is to assist our nursery in reaching these objectives:</w:t>
      </w:r>
    </w:p>
    <w:p w14:paraId="1C077793" w14:textId="086B3C64"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protect children, staff, parents and visitor against harm to their person and/or property.</w:t>
      </w:r>
    </w:p>
    <w:p w14:paraId="1C255A56" w14:textId="5360740F"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increase a sense of personal safety</w:t>
      </w:r>
      <w:r w:rsidR="00017F00">
        <w:rPr>
          <w:rFonts w:ascii="Comic Sans MS" w:hAnsi="Comic Sans MS"/>
          <w:sz w:val="20"/>
          <w:szCs w:val="20"/>
        </w:rPr>
        <w:t>.</w:t>
      </w:r>
    </w:p>
    <w:p w14:paraId="700887F7" w14:textId="315EB515"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protect the nursery building and assets.</w:t>
      </w:r>
    </w:p>
    <w:p w14:paraId="3CA9FD2C" w14:textId="1955C544"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support the police in preventing and detecting crime.</w:t>
      </w:r>
    </w:p>
    <w:p w14:paraId="3A894466" w14:textId="310C8E9E"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assist in establishing cause of accidents and other incidents, preventing reoccurrence.</w:t>
      </w:r>
    </w:p>
    <w:p w14:paraId="1DA6385E" w14:textId="043EF5D7" w:rsidR="008F5BAE" w:rsidRDefault="008F5BAE" w:rsidP="008F5BAE">
      <w:pPr>
        <w:pStyle w:val="ListParagraph"/>
        <w:numPr>
          <w:ilvl w:val="0"/>
          <w:numId w:val="1"/>
        </w:numPr>
        <w:rPr>
          <w:rFonts w:ascii="Comic Sans MS" w:hAnsi="Comic Sans MS"/>
          <w:sz w:val="20"/>
          <w:szCs w:val="20"/>
        </w:rPr>
      </w:pPr>
      <w:r>
        <w:rPr>
          <w:rFonts w:ascii="Comic Sans MS" w:hAnsi="Comic Sans MS"/>
          <w:sz w:val="20"/>
          <w:szCs w:val="20"/>
        </w:rPr>
        <w:t>To assist in managing the nursery.</w:t>
      </w:r>
    </w:p>
    <w:p w14:paraId="5C284541" w14:textId="77777777" w:rsidR="008F5BAE" w:rsidRDefault="008F5BAE" w:rsidP="008F5BAE">
      <w:pPr>
        <w:pStyle w:val="ListParagraph"/>
        <w:rPr>
          <w:rFonts w:ascii="Comic Sans MS" w:hAnsi="Comic Sans MS"/>
          <w:sz w:val="20"/>
          <w:szCs w:val="20"/>
        </w:rPr>
      </w:pPr>
    </w:p>
    <w:p w14:paraId="3FF3A9D2" w14:textId="691CD57C" w:rsidR="008F5BAE" w:rsidRDefault="008F5BAE" w:rsidP="008F5BAE">
      <w:pPr>
        <w:rPr>
          <w:rFonts w:ascii="Comic Sans MS" w:hAnsi="Comic Sans MS"/>
          <w:b/>
          <w:bCs/>
          <w:color w:val="47D459" w:themeColor="accent3" w:themeTint="99"/>
          <w:sz w:val="20"/>
          <w:szCs w:val="20"/>
        </w:rPr>
      </w:pPr>
      <w:r w:rsidRPr="008F5BAE">
        <w:rPr>
          <w:rFonts w:ascii="Comic Sans MS" w:hAnsi="Comic Sans MS"/>
          <w:b/>
          <w:bCs/>
          <w:color w:val="47D459" w:themeColor="accent3" w:themeTint="99"/>
          <w:sz w:val="20"/>
          <w:szCs w:val="20"/>
        </w:rPr>
        <w:t>Purpose</w:t>
      </w:r>
    </w:p>
    <w:p w14:paraId="62B3091D" w14:textId="5BC9C873" w:rsidR="008F5BAE" w:rsidRPr="00F2789E" w:rsidRDefault="008F5BAE" w:rsidP="008F5BAE">
      <w:pPr>
        <w:rPr>
          <w:rFonts w:ascii="Comic Sans MS" w:hAnsi="Comic Sans MS"/>
          <w:sz w:val="20"/>
          <w:szCs w:val="20"/>
        </w:rPr>
      </w:pPr>
      <w:r w:rsidRPr="00F2789E">
        <w:rPr>
          <w:rFonts w:ascii="Comic Sans MS" w:hAnsi="Comic Sans MS"/>
          <w:sz w:val="20"/>
          <w:szCs w:val="20"/>
        </w:rPr>
        <w:t>The purpose of our policy is to regulate the management, operation and use of our CCTV system.  The CCTV system used by our nursery comprises of:</w:t>
      </w:r>
    </w:p>
    <w:tbl>
      <w:tblPr>
        <w:tblStyle w:val="TableGrid"/>
        <w:tblW w:w="0" w:type="auto"/>
        <w:tblLook w:val="04A0" w:firstRow="1" w:lastRow="0" w:firstColumn="1" w:lastColumn="0" w:noHBand="0" w:noVBand="1"/>
      </w:tblPr>
      <w:tblGrid>
        <w:gridCol w:w="1803"/>
        <w:gridCol w:w="1803"/>
        <w:gridCol w:w="1803"/>
        <w:gridCol w:w="1803"/>
        <w:gridCol w:w="1804"/>
      </w:tblGrid>
      <w:tr w:rsidR="00F2789E" w:rsidRPr="00F2789E" w14:paraId="49E66BFE" w14:textId="77777777" w:rsidTr="00F2789E">
        <w:tc>
          <w:tcPr>
            <w:tcW w:w="1803" w:type="dxa"/>
          </w:tcPr>
          <w:p w14:paraId="5DDD7050" w14:textId="5F0C1345" w:rsidR="00F2789E" w:rsidRPr="00F2789E" w:rsidRDefault="00F2789E" w:rsidP="008F5BAE">
            <w:pPr>
              <w:rPr>
                <w:rFonts w:ascii="Comic Sans MS" w:hAnsi="Comic Sans MS"/>
                <w:sz w:val="20"/>
                <w:szCs w:val="20"/>
              </w:rPr>
            </w:pPr>
            <w:r w:rsidRPr="00F2789E">
              <w:rPr>
                <w:rFonts w:ascii="Comic Sans MS" w:hAnsi="Comic Sans MS"/>
                <w:sz w:val="20"/>
                <w:szCs w:val="20"/>
              </w:rPr>
              <w:t>Camera type</w:t>
            </w:r>
          </w:p>
        </w:tc>
        <w:tc>
          <w:tcPr>
            <w:tcW w:w="1803" w:type="dxa"/>
          </w:tcPr>
          <w:p w14:paraId="132AA51A" w14:textId="25973798" w:rsidR="00F2789E" w:rsidRPr="00F2789E" w:rsidRDefault="00F2789E" w:rsidP="008F5BAE">
            <w:pPr>
              <w:rPr>
                <w:rFonts w:ascii="Comic Sans MS" w:hAnsi="Comic Sans MS"/>
                <w:sz w:val="20"/>
                <w:szCs w:val="20"/>
              </w:rPr>
            </w:pPr>
            <w:r w:rsidRPr="00F2789E">
              <w:rPr>
                <w:rFonts w:ascii="Comic Sans MS" w:hAnsi="Comic Sans MS"/>
                <w:sz w:val="20"/>
                <w:szCs w:val="20"/>
              </w:rPr>
              <w:t>Location</w:t>
            </w:r>
          </w:p>
        </w:tc>
        <w:tc>
          <w:tcPr>
            <w:tcW w:w="1803" w:type="dxa"/>
          </w:tcPr>
          <w:p w14:paraId="660C8978" w14:textId="0B1B48D7" w:rsidR="00F2789E" w:rsidRPr="00F2789E" w:rsidRDefault="00F2789E" w:rsidP="008F5BAE">
            <w:pPr>
              <w:rPr>
                <w:rFonts w:ascii="Comic Sans MS" w:hAnsi="Comic Sans MS"/>
                <w:sz w:val="20"/>
                <w:szCs w:val="20"/>
              </w:rPr>
            </w:pPr>
            <w:r w:rsidRPr="00F2789E">
              <w:rPr>
                <w:rFonts w:ascii="Comic Sans MS" w:hAnsi="Comic Sans MS"/>
                <w:sz w:val="20"/>
                <w:szCs w:val="20"/>
              </w:rPr>
              <w:t>Sound</w:t>
            </w:r>
          </w:p>
        </w:tc>
        <w:tc>
          <w:tcPr>
            <w:tcW w:w="1803" w:type="dxa"/>
          </w:tcPr>
          <w:p w14:paraId="0A02B530" w14:textId="2930BBE3" w:rsidR="00F2789E" w:rsidRPr="00F2789E" w:rsidRDefault="00F2789E" w:rsidP="008F5BAE">
            <w:pPr>
              <w:rPr>
                <w:rFonts w:ascii="Comic Sans MS" w:hAnsi="Comic Sans MS"/>
                <w:sz w:val="20"/>
                <w:szCs w:val="20"/>
              </w:rPr>
            </w:pPr>
            <w:r w:rsidRPr="00F2789E">
              <w:rPr>
                <w:rFonts w:ascii="Comic Sans MS" w:hAnsi="Comic Sans MS"/>
                <w:sz w:val="20"/>
                <w:szCs w:val="20"/>
              </w:rPr>
              <w:t>Recording capacity</w:t>
            </w:r>
          </w:p>
        </w:tc>
        <w:tc>
          <w:tcPr>
            <w:tcW w:w="1804" w:type="dxa"/>
          </w:tcPr>
          <w:p w14:paraId="24ED97D4" w14:textId="16E868E9" w:rsidR="00F2789E" w:rsidRPr="00F2789E" w:rsidRDefault="00F2789E" w:rsidP="008F5BAE">
            <w:pPr>
              <w:rPr>
                <w:rFonts w:ascii="Comic Sans MS" w:hAnsi="Comic Sans MS"/>
                <w:sz w:val="20"/>
                <w:szCs w:val="20"/>
              </w:rPr>
            </w:pPr>
            <w:r w:rsidRPr="00F2789E">
              <w:rPr>
                <w:rFonts w:ascii="Comic Sans MS" w:hAnsi="Comic Sans MS"/>
                <w:sz w:val="20"/>
                <w:szCs w:val="20"/>
              </w:rPr>
              <w:t>Swivel/fixed</w:t>
            </w:r>
          </w:p>
        </w:tc>
      </w:tr>
      <w:tr w:rsidR="00F2789E" w14:paraId="071F0210" w14:textId="77777777" w:rsidTr="00F2789E">
        <w:tc>
          <w:tcPr>
            <w:tcW w:w="1803" w:type="dxa"/>
          </w:tcPr>
          <w:p w14:paraId="3E872A62" w14:textId="5BA6DCAE" w:rsidR="00F2789E" w:rsidRDefault="00F2789E" w:rsidP="008F5BAE">
            <w:pPr>
              <w:rPr>
                <w:rFonts w:ascii="Comic Sans MS" w:hAnsi="Comic Sans MS"/>
                <w:b/>
                <w:bCs/>
                <w:color w:val="47D459" w:themeColor="accent3" w:themeTint="99"/>
                <w:sz w:val="20"/>
                <w:szCs w:val="20"/>
              </w:rPr>
            </w:pPr>
          </w:p>
          <w:p w14:paraId="374A50A7" w14:textId="1E1FBACB" w:rsidR="00257932" w:rsidRPr="004E18D6" w:rsidRDefault="004E18D6" w:rsidP="008F5BAE">
            <w:pPr>
              <w:rPr>
                <w:rFonts w:ascii="Comic Sans MS" w:hAnsi="Comic Sans MS"/>
                <w:sz w:val="20"/>
                <w:szCs w:val="20"/>
              </w:rPr>
            </w:pPr>
            <w:r w:rsidRPr="004E18D6">
              <w:rPr>
                <w:rFonts w:ascii="Comic Sans MS" w:hAnsi="Comic Sans MS"/>
                <w:sz w:val="20"/>
                <w:szCs w:val="20"/>
              </w:rPr>
              <w:t xml:space="preserve">Hikvision </w:t>
            </w:r>
            <w:proofErr w:type="spellStart"/>
            <w:r w:rsidRPr="004E18D6">
              <w:rPr>
                <w:rFonts w:ascii="Comic Sans MS" w:hAnsi="Comic Sans MS"/>
                <w:sz w:val="20"/>
                <w:szCs w:val="20"/>
              </w:rPr>
              <w:t>Colourvu</w:t>
            </w:r>
            <w:proofErr w:type="spellEnd"/>
            <w:r w:rsidRPr="004E18D6">
              <w:rPr>
                <w:rFonts w:ascii="Comic Sans MS" w:hAnsi="Comic Sans MS"/>
                <w:sz w:val="20"/>
                <w:szCs w:val="20"/>
              </w:rPr>
              <w:t xml:space="preserve"> range</w:t>
            </w:r>
          </w:p>
          <w:p w14:paraId="27C9D028" w14:textId="77777777" w:rsidR="00F2789E" w:rsidRDefault="00F2789E" w:rsidP="008F5BAE">
            <w:pPr>
              <w:rPr>
                <w:rFonts w:ascii="Comic Sans MS" w:hAnsi="Comic Sans MS"/>
                <w:b/>
                <w:bCs/>
                <w:color w:val="47D459" w:themeColor="accent3" w:themeTint="99"/>
                <w:sz w:val="20"/>
                <w:szCs w:val="20"/>
              </w:rPr>
            </w:pPr>
          </w:p>
        </w:tc>
        <w:tc>
          <w:tcPr>
            <w:tcW w:w="1803" w:type="dxa"/>
          </w:tcPr>
          <w:p w14:paraId="0443630E" w14:textId="6ED3B749" w:rsidR="00F2789E" w:rsidRPr="00F2789E" w:rsidRDefault="00A34423" w:rsidP="008F5BAE">
            <w:pPr>
              <w:rPr>
                <w:rFonts w:ascii="Comic Sans MS" w:hAnsi="Comic Sans MS"/>
                <w:color w:val="47D459" w:themeColor="accent3" w:themeTint="99"/>
                <w:sz w:val="20"/>
                <w:szCs w:val="20"/>
              </w:rPr>
            </w:pPr>
            <w:r>
              <w:rPr>
                <w:rFonts w:ascii="Comic Sans MS" w:hAnsi="Comic Sans MS"/>
                <w:sz w:val="20"/>
                <w:szCs w:val="20"/>
              </w:rPr>
              <w:t>Two</w:t>
            </w:r>
            <w:r w:rsidR="00F2789E" w:rsidRPr="00F2789E">
              <w:rPr>
                <w:rFonts w:ascii="Comic Sans MS" w:hAnsi="Comic Sans MS"/>
                <w:sz w:val="20"/>
                <w:szCs w:val="20"/>
              </w:rPr>
              <w:t xml:space="preserve"> cameras outside in back garden, covering our main play area and rear fire exit.</w:t>
            </w:r>
          </w:p>
        </w:tc>
        <w:tc>
          <w:tcPr>
            <w:tcW w:w="1803" w:type="dxa"/>
          </w:tcPr>
          <w:p w14:paraId="283BBF5E" w14:textId="7D6C28FA" w:rsidR="00F2789E" w:rsidRPr="00F2789E" w:rsidRDefault="00F2789E" w:rsidP="00F2789E">
            <w:pPr>
              <w:jc w:val="center"/>
              <w:rPr>
                <w:rFonts w:ascii="Comic Sans MS" w:hAnsi="Comic Sans MS"/>
                <w:sz w:val="20"/>
                <w:szCs w:val="20"/>
              </w:rPr>
            </w:pPr>
            <w:r w:rsidRPr="00F2789E">
              <w:rPr>
                <w:rFonts w:ascii="Comic Sans MS" w:hAnsi="Comic Sans MS"/>
                <w:sz w:val="20"/>
                <w:szCs w:val="20"/>
              </w:rPr>
              <w:t>No</w:t>
            </w:r>
          </w:p>
        </w:tc>
        <w:tc>
          <w:tcPr>
            <w:tcW w:w="1803" w:type="dxa"/>
          </w:tcPr>
          <w:p w14:paraId="1729443B" w14:textId="5E50063A" w:rsidR="00F2789E" w:rsidRPr="00F2789E" w:rsidRDefault="00F2789E" w:rsidP="00F2789E">
            <w:pPr>
              <w:jc w:val="center"/>
              <w:rPr>
                <w:rFonts w:ascii="Comic Sans MS" w:hAnsi="Comic Sans MS"/>
                <w:sz w:val="20"/>
                <w:szCs w:val="20"/>
              </w:rPr>
            </w:pPr>
            <w:r w:rsidRPr="00F2789E">
              <w:rPr>
                <w:rFonts w:ascii="Comic Sans MS" w:hAnsi="Comic Sans MS"/>
                <w:sz w:val="20"/>
                <w:szCs w:val="20"/>
              </w:rPr>
              <w:t>Yes</w:t>
            </w:r>
          </w:p>
        </w:tc>
        <w:tc>
          <w:tcPr>
            <w:tcW w:w="1804" w:type="dxa"/>
          </w:tcPr>
          <w:p w14:paraId="252B3F10" w14:textId="577C1415" w:rsidR="00F2789E" w:rsidRPr="003E093F" w:rsidRDefault="003E093F" w:rsidP="008F5BAE">
            <w:pPr>
              <w:rPr>
                <w:rFonts w:ascii="Comic Sans MS" w:hAnsi="Comic Sans MS"/>
                <w:color w:val="47D459" w:themeColor="accent3" w:themeTint="99"/>
                <w:sz w:val="20"/>
                <w:szCs w:val="20"/>
              </w:rPr>
            </w:pPr>
            <w:r w:rsidRPr="003E093F">
              <w:rPr>
                <w:rFonts w:ascii="Comic Sans MS" w:hAnsi="Comic Sans MS"/>
                <w:sz w:val="20"/>
                <w:szCs w:val="20"/>
              </w:rPr>
              <w:t>Fixed</w:t>
            </w:r>
          </w:p>
        </w:tc>
      </w:tr>
    </w:tbl>
    <w:p w14:paraId="25AD2736" w14:textId="77777777" w:rsidR="00F2789E" w:rsidRDefault="00F2789E" w:rsidP="008F5BAE">
      <w:pPr>
        <w:rPr>
          <w:rFonts w:ascii="Comic Sans MS" w:hAnsi="Comic Sans MS"/>
          <w:b/>
          <w:bCs/>
          <w:color w:val="47D459" w:themeColor="accent3" w:themeTint="99"/>
          <w:sz w:val="20"/>
          <w:szCs w:val="20"/>
        </w:rPr>
      </w:pPr>
    </w:p>
    <w:p w14:paraId="40628D13" w14:textId="1A6C5CD7" w:rsidR="00F2789E" w:rsidRDefault="00F2789E" w:rsidP="008F5BAE">
      <w:pPr>
        <w:rPr>
          <w:rFonts w:ascii="Comic Sans MS" w:hAnsi="Comic Sans MS"/>
          <w:b/>
          <w:bCs/>
          <w:color w:val="47D459" w:themeColor="accent3" w:themeTint="99"/>
          <w:sz w:val="20"/>
          <w:szCs w:val="20"/>
        </w:rPr>
      </w:pPr>
      <w:r>
        <w:rPr>
          <w:rFonts w:ascii="Comic Sans MS" w:hAnsi="Comic Sans MS"/>
          <w:b/>
          <w:bCs/>
          <w:color w:val="47D459" w:themeColor="accent3" w:themeTint="99"/>
          <w:sz w:val="20"/>
          <w:szCs w:val="20"/>
        </w:rPr>
        <w:t>Statement of Intent</w:t>
      </w:r>
    </w:p>
    <w:p w14:paraId="697D0114" w14:textId="0720EFE6" w:rsidR="00F2789E" w:rsidRPr="006178C9" w:rsidRDefault="00F2789E" w:rsidP="008F5BAE">
      <w:pPr>
        <w:rPr>
          <w:rFonts w:ascii="Comic Sans MS" w:hAnsi="Comic Sans MS"/>
          <w:sz w:val="20"/>
          <w:szCs w:val="20"/>
        </w:rPr>
      </w:pPr>
      <w:r w:rsidRPr="006178C9">
        <w:rPr>
          <w:rFonts w:ascii="Comic Sans MS" w:hAnsi="Comic Sans MS"/>
          <w:sz w:val="20"/>
          <w:szCs w:val="20"/>
        </w:rPr>
        <w:t>The CCTV system will seek to comply with both the requirements of the Data Protection Act and Commissioner’s Code of Practice.</w:t>
      </w:r>
    </w:p>
    <w:p w14:paraId="34AAD88C" w14:textId="6356338E" w:rsidR="00F2789E" w:rsidRPr="006178C9" w:rsidRDefault="00F2789E" w:rsidP="008F5BAE">
      <w:pPr>
        <w:rPr>
          <w:rFonts w:ascii="Comic Sans MS" w:hAnsi="Comic Sans MS"/>
          <w:sz w:val="20"/>
          <w:szCs w:val="20"/>
        </w:rPr>
      </w:pPr>
      <w:r w:rsidRPr="006178C9">
        <w:rPr>
          <w:rFonts w:ascii="Comic Sans MS" w:hAnsi="Comic Sans MS"/>
          <w:sz w:val="20"/>
          <w:szCs w:val="20"/>
        </w:rPr>
        <w:t>We will treat the system, all information, documents and recordings (both those contained and those subsequently used) as data protected under the act.</w:t>
      </w:r>
    </w:p>
    <w:p w14:paraId="10C8D1DD" w14:textId="20820ED3" w:rsidR="00F2789E" w:rsidRPr="006178C9" w:rsidRDefault="00F2789E" w:rsidP="008F5BAE">
      <w:pPr>
        <w:rPr>
          <w:rFonts w:ascii="Comic Sans MS" w:hAnsi="Comic Sans MS"/>
          <w:sz w:val="20"/>
          <w:szCs w:val="20"/>
        </w:rPr>
      </w:pPr>
      <w:r w:rsidRPr="006178C9">
        <w:rPr>
          <w:rFonts w:ascii="Comic Sans MS" w:hAnsi="Comic Sans MS"/>
          <w:sz w:val="20"/>
          <w:szCs w:val="20"/>
        </w:rPr>
        <w:t xml:space="preserve">The system has been designed so far as possible to </w:t>
      </w:r>
      <w:r w:rsidR="00AF3A10">
        <w:rPr>
          <w:rFonts w:ascii="Comic Sans MS" w:hAnsi="Comic Sans MS"/>
          <w:sz w:val="20"/>
          <w:szCs w:val="20"/>
        </w:rPr>
        <w:t>avoid</w:t>
      </w:r>
      <w:r w:rsidRPr="006178C9">
        <w:rPr>
          <w:rFonts w:ascii="Comic Sans MS" w:hAnsi="Comic Sans MS"/>
          <w:sz w:val="20"/>
          <w:szCs w:val="20"/>
        </w:rPr>
        <w:t xml:space="preserve"> </w:t>
      </w:r>
      <w:r w:rsidR="00FE447B">
        <w:rPr>
          <w:rFonts w:ascii="Comic Sans MS" w:hAnsi="Comic Sans MS"/>
          <w:sz w:val="20"/>
          <w:szCs w:val="20"/>
        </w:rPr>
        <w:t xml:space="preserve">coverage </w:t>
      </w:r>
      <w:r w:rsidRPr="006178C9">
        <w:rPr>
          <w:rFonts w:ascii="Comic Sans MS" w:hAnsi="Comic Sans MS"/>
          <w:sz w:val="20"/>
          <w:szCs w:val="20"/>
        </w:rPr>
        <w:t>o</w:t>
      </w:r>
      <w:r w:rsidR="00FE447B">
        <w:rPr>
          <w:rFonts w:ascii="Comic Sans MS" w:hAnsi="Comic Sans MS"/>
          <w:sz w:val="20"/>
          <w:szCs w:val="20"/>
        </w:rPr>
        <w:t>f</w:t>
      </w:r>
      <w:r w:rsidRPr="006178C9">
        <w:rPr>
          <w:rFonts w:ascii="Comic Sans MS" w:hAnsi="Comic Sans MS"/>
          <w:sz w:val="20"/>
          <w:szCs w:val="20"/>
        </w:rPr>
        <w:t xml:space="preserve"> private homes, garden</w:t>
      </w:r>
      <w:r w:rsidR="00FE447B">
        <w:rPr>
          <w:rFonts w:ascii="Comic Sans MS" w:hAnsi="Comic Sans MS"/>
          <w:sz w:val="20"/>
          <w:szCs w:val="20"/>
        </w:rPr>
        <w:t>s</w:t>
      </w:r>
      <w:r w:rsidRPr="006178C9">
        <w:rPr>
          <w:rFonts w:ascii="Comic Sans MS" w:hAnsi="Comic Sans MS"/>
          <w:sz w:val="20"/>
          <w:szCs w:val="20"/>
        </w:rPr>
        <w:t xml:space="preserve"> or other areas of private property.</w:t>
      </w:r>
    </w:p>
    <w:p w14:paraId="6662BF4C" w14:textId="4BCBB347" w:rsidR="00F2789E" w:rsidRPr="006178C9" w:rsidRDefault="00F2789E" w:rsidP="008F5BAE">
      <w:pPr>
        <w:rPr>
          <w:rFonts w:ascii="Comic Sans MS" w:hAnsi="Comic Sans MS"/>
          <w:sz w:val="20"/>
          <w:szCs w:val="20"/>
        </w:rPr>
      </w:pPr>
      <w:r w:rsidRPr="006178C9">
        <w:rPr>
          <w:rFonts w:ascii="Comic Sans MS" w:hAnsi="Comic Sans MS"/>
          <w:sz w:val="20"/>
          <w:szCs w:val="20"/>
        </w:rPr>
        <w:t>Material or knowledge which is secured because of our CCTV will not be used for any commercial purposes.</w:t>
      </w:r>
    </w:p>
    <w:p w14:paraId="3252C4ED" w14:textId="0CAA8A9C" w:rsidR="00F2789E" w:rsidRPr="006178C9" w:rsidRDefault="00F2789E" w:rsidP="008F5BAE">
      <w:pPr>
        <w:rPr>
          <w:rFonts w:ascii="Comic Sans MS" w:hAnsi="Comic Sans MS"/>
          <w:sz w:val="20"/>
          <w:szCs w:val="20"/>
        </w:rPr>
      </w:pPr>
      <w:r w:rsidRPr="006178C9">
        <w:rPr>
          <w:rFonts w:ascii="Comic Sans MS" w:hAnsi="Comic Sans MS"/>
          <w:sz w:val="20"/>
          <w:szCs w:val="20"/>
        </w:rPr>
        <w:t>Images will only be shared with the media for use in the investigation of a specific crime with the written authority of the police.  Images will never be released</w:t>
      </w:r>
      <w:r w:rsidR="00C01690" w:rsidRPr="006178C9">
        <w:rPr>
          <w:rFonts w:ascii="Comic Sans MS" w:hAnsi="Comic Sans MS"/>
          <w:sz w:val="20"/>
          <w:szCs w:val="20"/>
        </w:rPr>
        <w:t xml:space="preserve"> to the media for purposes of entertainment.</w:t>
      </w:r>
    </w:p>
    <w:p w14:paraId="20C04F0F" w14:textId="67C9FA30" w:rsidR="00C01690" w:rsidRPr="006178C9" w:rsidRDefault="00C01690" w:rsidP="008F5BAE">
      <w:pPr>
        <w:rPr>
          <w:rFonts w:ascii="Comic Sans MS" w:hAnsi="Comic Sans MS"/>
          <w:sz w:val="20"/>
          <w:szCs w:val="20"/>
        </w:rPr>
      </w:pPr>
      <w:r w:rsidRPr="006178C9">
        <w:rPr>
          <w:rFonts w:ascii="Comic Sans MS" w:hAnsi="Comic Sans MS"/>
          <w:sz w:val="20"/>
          <w:szCs w:val="20"/>
        </w:rPr>
        <w:t>The planning and design have endeavoured to ensure the system will give us maximum effectiveness and efficiency, but it is not possible to guarantee that our system will cover or detect every single incident taking place within the area being covered.</w:t>
      </w:r>
    </w:p>
    <w:p w14:paraId="0DA42D66" w14:textId="18060A22" w:rsidR="00C01690" w:rsidRDefault="00C01690" w:rsidP="008F5BAE">
      <w:pPr>
        <w:rPr>
          <w:rFonts w:ascii="Comic Sans MS" w:hAnsi="Comic Sans MS"/>
          <w:sz w:val="20"/>
          <w:szCs w:val="20"/>
        </w:rPr>
      </w:pPr>
      <w:r w:rsidRPr="006178C9">
        <w:rPr>
          <w:rFonts w:ascii="Comic Sans MS" w:hAnsi="Comic Sans MS"/>
          <w:sz w:val="20"/>
          <w:szCs w:val="20"/>
        </w:rPr>
        <w:lastRenderedPageBreak/>
        <w:t xml:space="preserve">As required by the Code of practice of the Information Commissioner, </w:t>
      </w:r>
      <w:r w:rsidR="006178C9">
        <w:rPr>
          <w:rFonts w:ascii="Comic Sans MS" w:hAnsi="Comic Sans MS"/>
          <w:sz w:val="20"/>
          <w:szCs w:val="20"/>
        </w:rPr>
        <w:t xml:space="preserve">warning </w:t>
      </w:r>
      <w:r w:rsidRPr="006178C9">
        <w:rPr>
          <w:rFonts w:ascii="Comic Sans MS" w:hAnsi="Comic Sans MS"/>
          <w:sz w:val="20"/>
          <w:szCs w:val="20"/>
        </w:rPr>
        <w:t>signs will be clearly visible around the inside of our building</w:t>
      </w:r>
      <w:r w:rsidR="001F5A93">
        <w:rPr>
          <w:rFonts w:ascii="Comic Sans MS" w:hAnsi="Comic Sans MS"/>
          <w:sz w:val="20"/>
          <w:szCs w:val="20"/>
        </w:rPr>
        <w:t>.</w:t>
      </w:r>
    </w:p>
    <w:p w14:paraId="7C853D96" w14:textId="4A456468" w:rsidR="006178C9" w:rsidRDefault="006178C9" w:rsidP="008F5BAE">
      <w:pPr>
        <w:rPr>
          <w:rFonts w:ascii="Comic Sans MS" w:hAnsi="Comic Sans MS"/>
          <w:color w:val="FF0000"/>
          <w:sz w:val="20"/>
          <w:szCs w:val="20"/>
        </w:rPr>
      </w:pPr>
      <w:r>
        <w:rPr>
          <w:rFonts w:ascii="Comic Sans MS" w:hAnsi="Comic Sans MS"/>
          <w:sz w:val="20"/>
          <w:szCs w:val="20"/>
        </w:rPr>
        <w:t xml:space="preserve">Recorded images will only be retained long enough for any incident to come to light and the incident to be investigated.  </w:t>
      </w:r>
      <w:r w:rsidR="00476A5F">
        <w:rPr>
          <w:rFonts w:ascii="Comic Sans MS" w:hAnsi="Comic Sans MS"/>
          <w:sz w:val="20"/>
          <w:szCs w:val="20"/>
        </w:rPr>
        <w:t xml:space="preserve">Data will </w:t>
      </w:r>
      <w:r w:rsidR="00F03FD8">
        <w:rPr>
          <w:rFonts w:ascii="Comic Sans MS" w:hAnsi="Comic Sans MS"/>
          <w:sz w:val="20"/>
          <w:szCs w:val="20"/>
        </w:rPr>
        <w:t>record for between 3-4 weeks before being auto erased.</w:t>
      </w:r>
    </w:p>
    <w:p w14:paraId="7468B5E8" w14:textId="77777777" w:rsidR="00A7337E" w:rsidRPr="00A2104F" w:rsidRDefault="00A7337E" w:rsidP="008F5BAE">
      <w:pPr>
        <w:rPr>
          <w:rFonts w:ascii="Comic Sans MS" w:hAnsi="Comic Sans MS"/>
          <w:color w:val="FF0000"/>
          <w:sz w:val="20"/>
          <w:szCs w:val="20"/>
        </w:rPr>
      </w:pPr>
    </w:p>
    <w:p w14:paraId="519AA401" w14:textId="7126A020" w:rsidR="009C7C58" w:rsidRDefault="009C7C58" w:rsidP="008F5BAE">
      <w:pPr>
        <w:rPr>
          <w:rFonts w:ascii="Comic Sans MS" w:hAnsi="Comic Sans MS"/>
          <w:b/>
          <w:bCs/>
          <w:color w:val="47D459" w:themeColor="accent3" w:themeTint="99"/>
          <w:sz w:val="20"/>
          <w:szCs w:val="20"/>
        </w:rPr>
      </w:pPr>
      <w:r w:rsidRPr="00C0597A">
        <w:rPr>
          <w:rFonts w:ascii="Comic Sans MS" w:hAnsi="Comic Sans MS"/>
          <w:b/>
          <w:bCs/>
          <w:color w:val="47D459" w:themeColor="accent3" w:themeTint="99"/>
          <w:sz w:val="20"/>
          <w:szCs w:val="20"/>
        </w:rPr>
        <w:t>System Manage</w:t>
      </w:r>
      <w:r w:rsidR="00C0597A" w:rsidRPr="00C0597A">
        <w:rPr>
          <w:rFonts w:ascii="Comic Sans MS" w:hAnsi="Comic Sans MS"/>
          <w:b/>
          <w:bCs/>
          <w:color w:val="47D459" w:themeColor="accent3" w:themeTint="99"/>
          <w:sz w:val="20"/>
          <w:szCs w:val="20"/>
        </w:rPr>
        <w:t>ment</w:t>
      </w:r>
    </w:p>
    <w:p w14:paraId="2971F1D0" w14:textId="5A2E6F4F" w:rsidR="003F4BA6" w:rsidRPr="00382416" w:rsidRDefault="001620D2" w:rsidP="008F5BAE">
      <w:pPr>
        <w:rPr>
          <w:rFonts w:ascii="Comic Sans MS" w:hAnsi="Comic Sans MS"/>
          <w:sz w:val="20"/>
          <w:szCs w:val="20"/>
        </w:rPr>
      </w:pPr>
      <w:r w:rsidRPr="00382416">
        <w:rPr>
          <w:rFonts w:ascii="Comic Sans MS" w:hAnsi="Comic Sans MS"/>
          <w:sz w:val="20"/>
          <w:szCs w:val="20"/>
        </w:rPr>
        <w:t xml:space="preserve">Access to </w:t>
      </w:r>
      <w:r w:rsidR="00A1606A" w:rsidRPr="00382416">
        <w:rPr>
          <w:rFonts w:ascii="Comic Sans MS" w:hAnsi="Comic Sans MS"/>
          <w:sz w:val="20"/>
          <w:szCs w:val="20"/>
        </w:rPr>
        <w:t>the CCTV system and data</w:t>
      </w:r>
      <w:r w:rsidR="00983CD5" w:rsidRPr="00382416">
        <w:rPr>
          <w:rFonts w:ascii="Comic Sans MS" w:hAnsi="Comic Sans MS"/>
          <w:sz w:val="20"/>
          <w:szCs w:val="20"/>
        </w:rPr>
        <w:t xml:space="preserve"> shall be password protected.</w:t>
      </w:r>
    </w:p>
    <w:p w14:paraId="06C3BE3D" w14:textId="711C1815" w:rsidR="00983CD5" w:rsidRPr="00382416" w:rsidRDefault="00983CD5" w:rsidP="008F5BAE">
      <w:pPr>
        <w:rPr>
          <w:rFonts w:ascii="Comic Sans MS" w:hAnsi="Comic Sans MS"/>
          <w:sz w:val="20"/>
          <w:szCs w:val="20"/>
        </w:rPr>
      </w:pPr>
      <w:r w:rsidRPr="00382416">
        <w:rPr>
          <w:rFonts w:ascii="Comic Sans MS" w:hAnsi="Comic Sans MS"/>
          <w:sz w:val="20"/>
          <w:szCs w:val="20"/>
        </w:rPr>
        <w:t>The CCTV</w:t>
      </w:r>
      <w:r w:rsidR="00A10CE5" w:rsidRPr="00382416">
        <w:rPr>
          <w:rFonts w:ascii="Comic Sans MS" w:hAnsi="Comic Sans MS"/>
          <w:sz w:val="20"/>
          <w:szCs w:val="20"/>
        </w:rPr>
        <w:t xml:space="preserve"> system</w:t>
      </w:r>
      <w:r w:rsidR="006063CB" w:rsidRPr="00382416">
        <w:rPr>
          <w:rFonts w:ascii="Comic Sans MS" w:hAnsi="Comic Sans MS"/>
          <w:sz w:val="20"/>
          <w:szCs w:val="20"/>
        </w:rPr>
        <w:t xml:space="preserve"> will be managed by Michelle </w:t>
      </w:r>
      <w:proofErr w:type="spellStart"/>
      <w:r w:rsidR="006063CB" w:rsidRPr="00382416">
        <w:rPr>
          <w:rFonts w:ascii="Comic Sans MS" w:hAnsi="Comic Sans MS"/>
          <w:sz w:val="20"/>
          <w:szCs w:val="20"/>
        </w:rPr>
        <w:t>Wawrzewski</w:t>
      </w:r>
      <w:proofErr w:type="spellEnd"/>
      <w:r w:rsidR="006063CB" w:rsidRPr="00382416">
        <w:rPr>
          <w:rFonts w:ascii="Comic Sans MS" w:hAnsi="Comic Sans MS"/>
          <w:sz w:val="20"/>
          <w:szCs w:val="20"/>
        </w:rPr>
        <w:t xml:space="preserve"> and Louise O’Shea</w:t>
      </w:r>
      <w:r w:rsidR="0055584E" w:rsidRPr="00382416">
        <w:rPr>
          <w:rFonts w:ascii="Comic Sans MS" w:hAnsi="Comic Sans MS"/>
          <w:sz w:val="20"/>
          <w:szCs w:val="20"/>
        </w:rPr>
        <w:t>, Managing Directors of the company</w:t>
      </w:r>
      <w:r w:rsidR="0023128E" w:rsidRPr="00382416">
        <w:rPr>
          <w:rFonts w:ascii="Comic Sans MS" w:hAnsi="Comic Sans MS"/>
          <w:sz w:val="20"/>
          <w:szCs w:val="20"/>
        </w:rPr>
        <w:t>, known as the system managers.</w:t>
      </w:r>
      <w:r w:rsidR="0055584E" w:rsidRPr="00382416">
        <w:rPr>
          <w:rFonts w:ascii="Comic Sans MS" w:hAnsi="Comic Sans MS"/>
          <w:sz w:val="20"/>
          <w:szCs w:val="20"/>
        </w:rPr>
        <w:t xml:space="preserve"> Th</w:t>
      </w:r>
      <w:r w:rsidR="005473B2" w:rsidRPr="00382416">
        <w:rPr>
          <w:rFonts w:ascii="Comic Sans MS" w:hAnsi="Comic Sans MS"/>
          <w:sz w:val="20"/>
          <w:szCs w:val="20"/>
        </w:rPr>
        <w:t>e</w:t>
      </w:r>
      <w:r w:rsidR="0055584E" w:rsidRPr="00382416">
        <w:rPr>
          <w:rFonts w:ascii="Comic Sans MS" w:hAnsi="Comic Sans MS"/>
          <w:sz w:val="20"/>
          <w:szCs w:val="20"/>
        </w:rPr>
        <w:t xml:space="preserve">y will take </w:t>
      </w:r>
      <w:r w:rsidR="005473B2" w:rsidRPr="00382416">
        <w:rPr>
          <w:rFonts w:ascii="Comic Sans MS" w:hAnsi="Comic Sans MS"/>
          <w:sz w:val="20"/>
          <w:szCs w:val="20"/>
        </w:rPr>
        <w:t xml:space="preserve">responsibility for </w:t>
      </w:r>
      <w:r w:rsidR="001244B4" w:rsidRPr="00382416">
        <w:rPr>
          <w:rFonts w:ascii="Comic Sans MS" w:hAnsi="Comic Sans MS"/>
          <w:sz w:val="20"/>
          <w:szCs w:val="20"/>
        </w:rPr>
        <w:t>ensuring access is restricted and dealt with accordingly.</w:t>
      </w:r>
    </w:p>
    <w:p w14:paraId="243EBC40" w14:textId="66001B6A" w:rsidR="006C63F1" w:rsidRPr="00382416" w:rsidRDefault="006C63F1" w:rsidP="008F5BAE">
      <w:pPr>
        <w:rPr>
          <w:rFonts w:ascii="Comic Sans MS" w:hAnsi="Comic Sans MS"/>
          <w:sz w:val="20"/>
          <w:szCs w:val="20"/>
        </w:rPr>
      </w:pPr>
      <w:r w:rsidRPr="00382416">
        <w:rPr>
          <w:rFonts w:ascii="Comic Sans MS" w:hAnsi="Comic Sans MS"/>
          <w:sz w:val="20"/>
          <w:szCs w:val="20"/>
        </w:rPr>
        <w:t xml:space="preserve">The data collected will </w:t>
      </w:r>
      <w:r w:rsidR="003452CC" w:rsidRPr="00382416">
        <w:rPr>
          <w:rFonts w:ascii="Comic Sans MS" w:hAnsi="Comic Sans MS"/>
          <w:sz w:val="20"/>
          <w:szCs w:val="20"/>
        </w:rPr>
        <w:t>only</w:t>
      </w:r>
      <w:r w:rsidRPr="00382416">
        <w:rPr>
          <w:rFonts w:ascii="Comic Sans MS" w:hAnsi="Comic Sans MS"/>
          <w:sz w:val="20"/>
          <w:szCs w:val="20"/>
        </w:rPr>
        <w:t xml:space="preserve"> be </w:t>
      </w:r>
      <w:r w:rsidR="00B54B68" w:rsidRPr="00382416">
        <w:rPr>
          <w:rFonts w:ascii="Comic Sans MS" w:hAnsi="Comic Sans MS"/>
          <w:sz w:val="20"/>
          <w:szCs w:val="20"/>
        </w:rPr>
        <w:t xml:space="preserve">available to the Managing directors </w:t>
      </w:r>
      <w:r w:rsidR="003452CC" w:rsidRPr="00382416">
        <w:rPr>
          <w:rFonts w:ascii="Comic Sans MS" w:hAnsi="Comic Sans MS"/>
          <w:sz w:val="20"/>
          <w:szCs w:val="20"/>
        </w:rPr>
        <w:t xml:space="preserve">(Michelle and Louise) </w:t>
      </w:r>
      <w:r w:rsidR="00B54B68" w:rsidRPr="00382416">
        <w:rPr>
          <w:rFonts w:ascii="Comic Sans MS" w:hAnsi="Comic Sans MS"/>
          <w:sz w:val="20"/>
          <w:szCs w:val="20"/>
        </w:rPr>
        <w:t xml:space="preserve">and </w:t>
      </w:r>
      <w:r w:rsidR="003452CC" w:rsidRPr="00382416">
        <w:rPr>
          <w:rFonts w:ascii="Comic Sans MS" w:hAnsi="Comic Sans MS"/>
          <w:sz w:val="20"/>
          <w:szCs w:val="20"/>
        </w:rPr>
        <w:t xml:space="preserve">all </w:t>
      </w:r>
      <w:r w:rsidR="00B54B68" w:rsidRPr="00382416">
        <w:rPr>
          <w:rFonts w:ascii="Comic Sans MS" w:hAnsi="Comic Sans MS"/>
          <w:sz w:val="20"/>
          <w:szCs w:val="20"/>
        </w:rPr>
        <w:t>appropriate members of the</w:t>
      </w:r>
      <w:r w:rsidR="003452CC" w:rsidRPr="00382416">
        <w:rPr>
          <w:rFonts w:ascii="Comic Sans MS" w:hAnsi="Comic Sans MS"/>
          <w:sz w:val="20"/>
          <w:szCs w:val="20"/>
        </w:rPr>
        <w:t xml:space="preserve"> Management Committee.</w:t>
      </w:r>
    </w:p>
    <w:p w14:paraId="49BC47CF" w14:textId="3EE1DBBB" w:rsidR="008E7AF5" w:rsidRPr="00382416" w:rsidRDefault="008E7AF5" w:rsidP="008F5BAE">
      <w:pPr>
        <w:rPr>
          <w:rFonts w:ascii="Comic Sans MS" w:hAnsi="Comic Sans MS"/>
          <w:sz w:val="20"/>
          <w:szCs w:val="20"/>
        </w:rPr>
      </w:pPr>
      <w:r w:rsidRPr="00382416">
        <w:rPr>
          <w:rFonts w:ascii="Comic Sans MS" w:hAnsi="Comic Sans MS"/>
          <w:sz w:val="20"/>
          <w:szCs w:val="20"/>
        </w:rPr>
        <w:t xml:space="preserve">The CCTV is designed to operate for 24 hours each </w:t>
      </w:r>
      <w:r w:rsidR="00B053D4" w:rsidRPr="00382416">
        <w:rPr>
          <w:rFonts w:ascii="Comic Sans MS" w:hAnsi="Comic Sans MS"/>
          <w:sz w:val="20"/>
          <w:szCs w:val="20"/>
        </w:rPr>
        <w:t>day</w:t>
      </w:r>
      <w:r w:rsidRPr="00382416">
        <w:rPr>
          <w:rFonts w:ascii="Comic Sans MS" w:hAnsi="Comic Sans MS"/>
          <w:sz w:val="20"/>
          <w:szCs w:val="20"/>
        </w:rPr>
        <w:t>, every day</w:t>
      </w:r>
      <w:r w:rsidR="00326F25" w:rsidRPr="00382416">
        <w:rPr>
          <w:rFonts w:ascii="Comic Sans MS" w:hAnsi="Comic Sans MS"/>
          <w:sz w:val="20"/>
          <w:szCs w:val="20"/>
        </w:rPr>
        <w:t xml:space="preserve"> of the year.  The nursery will not guarantee th</w:t>
      </w:r>
      <w:r w:rsidR="00B053D4" w:rsidRPr="00382416">
        <w:rPr>
          <w:rFonts w:ascii="Comic Sans MS" w:hAnsi="Comic Sans MS"/>
          <w:sz w:val="20"/>
          <w:szCs w:val="20"/>
        </w:rPr>
        <w:t>at</w:t>
      </w:r>
      <w:r w:rsidR="00326F25" w:rsidRPr="00382416">
        <w:rPr>
          <w:rFonts w:ascii="Comic Sans MS" w:hAnsi="Comic Sans MS"/>
          <w:sz w:val="20"/>
          <w:szCs w:val="20"/>
        </w:rPr>
        <w:t xml:space="preserve"> it will continue to work throughout these hours</w:t>
      </w:r>
      <w:r w:rsidR="00B053D4" w:rsidRPr="00382416">
        <w:rPr>
          <w:rFonts w:ascii="Comic Sans MS" w:hAnsi="Comic Sans MS"/>
          <w:sz w:val="20"/>
          <w:szCs w:val="20"/>
        </w:rPr>
        <w:t>.</w:t>
      </w:r>
    </w:p>
    <w:p w14:paraId="09C03A88" w14:textId="018A6B00" w:rsidR="00B053D4" w:rsidRPr="00382416" w:rsidRDefault="0023128E" w:rsidP="008F5BAE">
      <w:pPr>
        <w:rPr>
          <w:rFonts w:ascii="Comic Sans MS" w:hAnsi="Comic Sans MS"/>
          <w:sz w:val="20"/>
          <w:szCs w:val="20"/>
        </w:rPr>
      </w:pPr>
      <w:r w:rsidRPr="00382416">
        <w:rPr>
          <w:rFonts w:ascii="Comic Sans MS" w:hAnsi="Comic Sans MS"/>
          <w:sz w:val="20"/>
          <w:szCs w:val="20"/>
        </w:rPr>
        <w:t xml:space="preserve">The </w:t>
      </w:r>
      <w:r w:rsidR="003A6693" w:rsidRPr="00382416">
        <w:rPr>
          <w:rFonts w:ascii="Comic Sans MS" w:hAnsi="Comic Sans MS"/>
          <w:sz w:val="20"/>
          <w:szCs w:val="20"/>
        </w:rPr>
        <w:t xml:space="preserve">system </w:t>
      </w:r>
      <w:r w:rsidRPr="00382416">
        <w:rPr>
          <w:rFonts w:ascii="Comic Sans MS" w:hAnsi="Comic Sans MS"/>
          <w:sz w:val="20"/>
          <w:szCs w:val="20"/>
        </w:rPr>
        <w:t>manag</w:t>
      </w:r>
      <w:r w:rsidR="003A6693" w:rsidRPr="00382416">
        <w:rPr>
          <w:rFonts w:ascii="Comic Sans MS" w:hAnsi="Comic Sans MS"/>
          <w:sz w:val="20"/>
          <w:szCs w:val="20"/>
        </w:rPr>
        <w:t>ers</w:t>
      </w:r>
      <w:r w:rsidRPr="00382416">
        <w:rPr>
          <w:rFonts w:ascii="Comic Sans MS" w:hAnsi="Comic Sans MS"/>
          <w:sz w:val="20"/>
          <w:szCs w:val="20"/>
        </w:rPr>
        <w:t xml:space="preserve"> will check and </w:t>
      </w:r>
      <w:r w:rsidR="003A6693" w:rsidRPr="00382416">
        <w:rPr>
          <w:rFonts w:ascii="Comic Sans MS" w:hAnsi="Comic Sans MS"/>
          <w:sz w:val="20"/>
          <w:szCs w:val="20"/>
        </w:rPr>
        <w:t>confirm</w:t>
      </w:r>
      <w:r w:rsidRPr="00382416">
        <w:rPr>
          <w:rFonts w:ascii="Comic Sans MS" w:hAnsi="Comic Sans MS"/>
          <w:sz w:val="20"/>
          <w:szCs w:val="20"/>
        </w:rPr>
        <w:t xml:space="preserve"> </w:t>
      </w:r>
      <w:r w:rsidR="003A6693" w:rsidRPr="00382416">
        <w:rPr>
          <w:rFonts w:ascii="Comic Sans MS" w:hAnsi="Comic Sans MS"/>
          <w:sz w:val="20"/>
          <w:szCs w:val="20"/>
        </w:rPr>
        <w:t>regularly the efficiency</w:t>
      </w:r>
      <w:r w:rsidR="00807231" w:rsidRPr="00382416">
        <w:rPr>
          <w:rFonts w:ascii="Comic Sans MS" w:hAnsi="Comic Sans MS"/>
          <w:sz w:val="20"/>
          <w:szCs w:val="20"/>
        </w:rPr>
        <w:t xml:space="preserve"> of the system and to ensure that all equipment </w:t>
      </w:r>
      <w:r w:rsidR="008E1F24" w:rsidRPr="00382416">
        <w:rPr>
          <w:rFonts w:ascii="Comic Sans MS" w:hAnsi="Comic Sans MS"/>
          <w:sz w:val="20"/>
          <w:szCs w:val="20"/>
        </w:rPr>
        <w:t xml:space="preserve">is recording </w:t>
      </w:r>
      <w:r w:rsidR="0056024F" w:rsidRPr="00382416">
        <w:rPr>
          <w:rFonts w:ascii="Comic Sans MS" w:hAnsi="Comic Sans MS"/>
          <w:sz w:val="20"/>
          <w:szCs w:val="20"/>
        </w:rPr>
        <w:t>properly,</w:t>
      </w:r>
      <w:r w:rsidR="008E1F24" w:rsidRPr="00382416">
        <w:rPr>
          <w:rFonts w:ascii="Comic Sans MS" w:hAnsi="Comic Sans MS"/>
          <w:sz w:val="20"/>
          <w:szCs w:val="20"/>
        </w:rPr>
        <w:t xml:space="preserve"> and cameras remain functional.</w:t>
      </w:r>
    </w:p>
    <w:p w14:paraId="14CA26F6" w14:textId="0EB25319" w:rsidR="008E1F24" w:rsidRPr="00382416" w:rsidRDefault="008E1F24" w:rsidP="008F5BAE">
      <w:pPr>
        <w:rPr>
          <w:rFonts w:ascii="Comic Sans MS" w:hAnsi="Comic Sans MS"/>
          <w:sz w:val="20"/>
          <w:szCs w:val="20"/>
        </w:rPr>
      </w:pPr>
      <w:r w:rsidRPr="00382416">
        <w:rPr>
          <w:rFonts w:ascii="Comic Sans MS" w:hAnsi="Comic Sans MS"/>
          <w:sz w:val="20"/>
          <w:szCs w:val="20"/>
        </w:rPr>
        <w:t xml:space="preserve">Cameras have been positioned </w:t>
      </w:r>
      <w:r w:rsidR="003136D4" w:rsidRPr="00382416">
        <w:rPr>
          <w:rFonts w:ascii="Comic Sans MS" w:hAnsi="Comic Sans MS"/>
          <w:sz w:val="20"/>
          <w:szCs w:val="20"/>
        </w:rPr>
        <w:t>to</w:t>
      </w:r>
      <w:r w:rsidR="00947183">
        <w:rPr>
          <w:rFonts w:ascii="Comic Sans MS" w:hAnsi="Comic Sans MS"/>
          <w:sz w:val="20"/>
          <w:szCs w:val="20"/>
        </w:rPr>
        <w:t xml:space="preserve"> </w:t>
      </w:r>
      <w:r w:rsidR="003136D4" w:rsidRPr="00382416">
        <w:rPr>
          <w:rFonts w:ascii="Comic Sans MS" w:hAnsi="Comic Sans MS"/>
          <w:sz w:val="20"/>
          <w:szCs w:val="20"/>
        </w:rPr>
        <w:t xml:space="preserve">achieve the </w:t>
      </w:r>
      <w:r w:rsidR="00060EC0">
        <w:rPr>
          <w:rFonts w:ascii="Comic Sans MS" w:hAnsi="Comic Sans MS"/>
          <w:sz w:val="20"/>
          <w:szCs w:val="20"/>
        </w:rPr>
        <w:t xml:space="preserve">best possible </w:t>
      </w:r>
      <w:r w:rsidR="00C24A7D">
        <w:rPr>
          <w:rFonts w:ascii="Comic Sans MS" w:hAnsi="Comic Sans MS"/>
          <w:sz w:val="20"/>
          <w:szCs w:val="20"/>
        </w:rPr>
        <w:t>intentions</w:t>
      </w:r>
      <w:r w:rsidR="003136D4" w:rsidRPr="00382416">
        <w:rPr>
          <w:rFonts w:ascii="Comic Sans MS" w:hAnsi="Comic Sans MS"/>
          <w:sz w:val="20"/>
          <w:szCs w:val="20"/>
        </w:rPr>
        <w:t xml:space="preserve"> as set out in this policy </w:t>
      </w:r>
      <w:r w:rsidR="009B7F1E" w:rsidRPr="00382416">
        <w:rPr>
          <w:rFonts w:ascii="Comic Sans MS" w:hAnsi="Comic Sans MS"/>
          <w:sz w:val="20"/>
          <w:szCs w:val="20"/>
        </w:rPr>
        <w:t>by</w:t>
      </w:r>
      <w:r w:rsidR="0056024F" w:rsidRPr="00382416">
        <w:rPr>
          <w:rFonts w:ascii="Comic Sans MS" w:hAnsi="Comic Sans MS"/>
          <w:sz w:val="20"/>
          <w:szCs w:val="20"/>
        </w:rPr>
        <w:t xml:space="preserve"> providing clear, useable images.</w:t>
      </w:r>
    </w:p>
    <w:p w14:paraId="2380C820" w14:textId="209D676A" w:rsidR="009B7F1E" w:rsidRPr="00382416" w:rsidRDefault="009B7F1E" w:rsidP="008F5BAE">
      <w:pPr>
        <w:rPr>
          <w:rFonts w:ascii="Comic Sans MS" w:hAnsi="Comic Sans MS"/>
          <w:sz w:val="20"/>
          <w:szCs w:val="20"/>
        </w:rPr>
      </w:pPr>
      <w:r w:rsidRPr="00382416">
        <w:rPr>
          <w:rFonts w:ascii="Comic Sans MS" w:hAnsi="Comic Sans MS"/>
          <w:sz w:val="20"/>
          <w:szCs w:val="20"/>
        </w:rPr>
        <w:t>Unless an immediate response to events is required</w:t>
      </w:r>
      <w:r w:rsidR="002C0454" w:rsidRPr="00382416">
        <w:rPr>
          <w:rFonts w:ascii="Comic Sans MS" w:hAnsi="Comic Sans MS"/>
          <w:sz w:val="20"/>
          <w:szCs w:val="20"/>
        </w:rPr>
        <w:t>, cameras will not directly record an individual</w:t>
      </w:r>
      <w:r w:rsidR="00F97931" w:rsidRPr="00382416">
        <w:rPr>
          <w:rFonts w:ascii="Comic Sans MS" w:hAnsi="Comic Sans MS"/>
          <w:sz w:val="20"/>
          <w:szCs w:val="20"/>
        </w:rPr>
        <w:t>, their property or a specific group of individuals, without authorisation</w:t>
      </w:r>
      <w:r w:rsidR="005E576B" w:rsidRPr="00382416">
        <w:rPr>
          <w:rFonts w:ascii="Comic Sans MS" w:hAnsi="Comic Sans MS"/>
          <w:sz w:val="20"/>
          <w:szCs w:val="20"/>
        </w:rPr>
        <w:t xml:space="preserve"> which is in accordance with the Regulation of Investigatory power Act 2000.</w:t>
      </w:r>
    </w:p>
    <w:p w14:paraId="76CC5A4C" w14:textId="7A9D06F9" w:rsidR="002725CA" w:rsidRPr="00382416" w:rsidRDefault="00870F54" w:rsidP="008F5BAE">
      <w:pPr>
        <w:rPr>
          <w:rFonts w:ascii="Comic Sans MS" w:hAnsi="Comic Sans MS"/>
          <w:sz w:val="20"/>
          <w:szCs w:val="20"/>
        </w:rPr>
      </w:pPr>
      <w:r w:rsidRPr="00382416">
        <w:rPr>
          <w:rFonts w:ascii="Comic Sans MS" w:hAnsi="Comic Sans MS"/>
          <w:sz w:val="20"/>
          <w:szCs w:val="20"/>
        </w:rPr>
        <w:t xml:space="preserve">Where a person other than those mentioned </w:t>
      </w:r>
      <w:r w:rsidR="00287C32" w:rsidRPr="00382416">
        <w:rPr>
          <w:rFonts w:ascii="Comic Sans MS" w:hAnsi="Comic Sans MS"/>
          <w:sz w:val="20"/>
          <w:szCs w:val="20"/>
        </w:rPr>
        <w:t>above</w:t>
      </w:r>
      <w:r w:rsidRPr="00382416">
        <w:rPr>
          <w:rFonts w:ascii="Comic Sans MS" w:hAnsi="Comic Sans MS"/>
          <w:sz w:val="20"/>
          <w:szCs w:val="20"/>
        </w:rPr>
        <w:t>, requests access</w:t>
      </w:r>
      <w:r w:rsidR="00287C32" w:rsidRPr="00382416">
        <w:rPr>
          <w:rFonts w:ascii="Comic Sans MS" w:hAnsi="Comic Sans MS"/>
          <w:sz w:val="20"/>
          <w:szCs w:val="20"/>
        </w:rPr>
        <w:t xml:space="preserve"> to the CCTV data or system, the System managers must satisfy </w:t>
      </w:r>
      <w:r w:rsidR="00FB5432" w:rsidRPr="00382416">
        <w:rPr>
          <w:rFonts w:ascii="Comic Sans MS" w:hAnsi="Comic Sans MS"/>
          <w:sz w:val="20"/>
          <w:szCs w:val="20"/>
        </w:rPr>
        <w:t>themselves of the identity and legitimacy of purpose of any person making this request.</w:t>
      </w:r>
      <w:r w:rsidR="00C73120" w:rsidRPr="00382416">
        <w:rPr>
          <w:rFonts w:ascii="Comic Sans MS" w:hAnsi="Comic Sans MS"/>
          <w:sz w:val="20"/>
          <w:szCs w:val="20"/>
        </w:rPr>
        <w:t xml:space="preserve">  If in any doubt, the request will be refused.</w:t>
      </w:r>
    </w:p>
    <w:p w14:paraId="7C0666E2" w14:textId="46D0C01E" w:rsidR="008C4BBB" w:rsidRPr="00382416" w:rsidRDefault="008C4BBB" w:rsidP="008F5BAE">
      <w:pPr>
        <w:rPr>
          <w:rFonts w:ascii="Comic Sans MS" w:hAnsi="Comic Sans MS"/>
          <w:sz w:val="20"/>
          <w:szCs w:val="20"/>
        </w:rPr>
      </w:pPr>
      <w:r w:rsidRPr="00382416">
        <w:rPr>
          <w:rFonts w:ascii="Comic Sans MS" w:hAnsi="Comic Sans MS"/>
          <w:sz w:val="20"/>
          <w:szCs w:val="20"/>
        </w:rPr>
        <w:t xml:space="preserve">Details of all visitors </w:t>
      </w:r>
      <w:r w:rsidR="00C164BC" w:rsidRPr="00382416">
        <w:rPr>
          <w:rFonts w:ascii="Comic Sans MS" w:hAnsi="Comic Sans MS"/>
          <w:sz w:val="20"/>
          <w:szCs w:val="20"/>
        </w:rPr>
        <w:t>will</w:t>
      </w:r>
      <w:r w:rsidRPr="00382416">
        <w:rPr>
          <w:rFonts w:ascii="Comic Sans MS" w:hAnsi="Comic Sans MS"/>
          <w:sz w:val="20"/>
          <w:szCs w:val="20"/>
        </w:rPr>
        <w:t xml:space="preserve"> be recorded in a </w:t>
      </w:r>
      <w:r w:rsidR="00E2149B" w:rsidRPr="00382416">
        <w:rPr>
          <w:rFonts w:ascii="Comic Sans MS" w:hAnsi="Comic Sans MS"/>
          <w:sz w:val="20"/>
          <w:szCs w:val="20"/>
        </w:rPr>
        <w:t>logbook</w:t>
      </w:r>
      <w:r w:rsidRPr="00382416">
        <w:rPr>
          <w:rFonts w:ascii="Comic Sans MS" w:hAnsi="Comic Sans MS"/>
          <w:sz w:val="20"/>
          <w:szCs w:val="20"/>
        </w:rPr>
        <w:t xml:space="preserve"> including time</w:t>
      </w:r>
      <w:r w:rsidR="00615735" w:rsidRPr="00382416">
        <w:rPr>
          <w:rFonts w:ascii="Comic Sans MS" w:hAnsi="Comic Sans MS"/>
          <w:sz w:val="20"/>
          <w:szCs w:val="20"/>
        </w:rPr>
        <w:t>, dat</w:t>
      </w:r>
      <w:r w:rsidR="00C164BC" w:rsidRPr="00382416">
        <w:rPr>
          <w:rFonts w:ascii="Comic Sans MS" w:hAnsi="Comic Sans MS"/>
          <w:sz w:val="20"/>
          <w:szCs w:val="20"/>
        </w:rPr>
        <w:t>e</w:t>
      </w:r>
      <w:r w:rsidR="00615735" w:rsidRPr="00382416">
        <w:rPr>
          <w:rFonts w:ascii="Comic Sans MS" w:hAnsi="Comic Sans MS"/>
          <w:sz w:val="20"/>
          <w:szCs w:val="20"/>
        </w:rPr>
        <w:t xml:space="preserve"> of access and details of</w:t>
      </w:r>
      <w:r w:rsidR="00C164BC" w:rsidRPr="00382416">
        <w:rPr>
          <w:rFonts w:ascii="Comic Sans MS" w:hAnsi="Comic Sans MS"/>
          <w:sz w:val="20"/>
          <w:szCs w:val="20"/>
        </w:rPr>
        <w:t xml:space="preserve"> </w:t>
      </w:r>
      <w:r w:rsidR="00615735" w:rsidRPr="00382416">
        <w:rPr>
          <w:rFonts w:ascii="Comic Sans MS" w:hAnsi="Comic Sans MS"/>
          <w:sz w:val="20"/>
          <w:szCs w:val="20"/>
        </w:rPr>
        <w:t xml:space="preserve">images viewed </w:t>
      </w:r>
      <w:r w:rsidR="00C164BC" w:rsidRPr="00382416">
        <w:rPr>
          <w:rFonts w:ascii="Comic Sans MS" w:hAnsi="Comic Sans MS"/>
          <w:sz w:val="20"/>
          <w:szCs w:val="20"/>
        </w:rPr>
        <w:t>and the reasons for this.</w:t>
      </w:r>
    </w:p>
    <w:p w14:paraId="78C2D822" w14:textId="77777777" w:rsidR="00E2149B" w:rsidRPr="00382416" w:rsidRDefault="00E2149B" w:rsidP="008F5BAE">
      <w:pPr>
        <w:rPr>
          <w:rFonts w:ascii="Comic Sans MS" w:hAnsi="Comic Sans MS"/>
          <w:sz w:val="20"/>
          <w:szCs w:val="20"/>
        </w:rPr>
      </w:pPr>
    </w:p>
    <w:p w14:paraId="733403D8" w14:textId="6FA5FD92" w:rsidR="00E2149B" w:rsidRDefault="00E2149B" w:rsidP="008F5BAE">
      <w:pPr>
        <w:rPr>
          <w:rFonts w:ascii="Comic Sans MS" w:hAnsi="Comic Sans MS"/>
          <w:b/>
          <w:bCs/>
          <w:color w:val="47D459" w:themeColor="accent3" w:themeTint="99"/>
          <w:sz w:val="20"/>
          <w:szCs w:val="20"/>
        </w:rPr>
      </w:pPr>
      <w:r>
        <w:rPr>
          <w:rFonts w:ascii="Comic Sans MS" w:hAnsi="Comic Sans MS"/>
          <w:b/>
          <w:bCs/>
          <w:color w:val="47D459" w:themeColor="accent3" w:themeTint="99"/>
          <w:sz w:val="20"/>
          <w:szCs w:val="20"/>
        </w:rPr>
        <w:t>Downloading captured Data onto Other media</w:t>
      </w:r>
    </w:p>
    <w:p w14:paraId="6DEB8049" w14:textId="5EF6BADE" w:rsidR="00382416" w:rsidRDefault="001C42E1" w:rsidP="008F5BAE">
      <w:pPr>
        <w:rPr>
          <w:rFonts w:ascii="Comic Sans MS" w:hAnsi="Comic Sans MS"/>
          <w:sz w:val="20"/>
          <w:szCs w:val="20"/>
        </w:rPr>
      </w:pPr>
      <w:r w:rsidRPr="00355653">
        <w:rPr>
          <w:rFonts w:ascii="Comic Sans MS" w:hAnsi="Comic Sans MS"/>
          <w:sz w:val="20"/>
          <w:szCs w:val="20"/>
        </w:rPr>
        <w:t>To</w:t>
      </w:r>
      <w:r w:rsidR="00382416" w:rsidRPr="00355653">
        <w:rPr>
          <w:rFonts w:ascii="Comic Sans MS" w:hAnsi="Comic Sans MS"/>
          <w:sz w:val="20"/>
          <w:szCs w:val="20"/>
        </w:rPr>
        <w:t xml:space="preserve"> maintain and preserve</w:t>
      </w:r>
      <w:r w:rsidR="00355653" w:rsidRPr="00355653">
        <w:rPr>
          <w:rFonts w:ascii="Comic Sans MS" w:hAnsi="Comic Sans MS"/>
          <w:sz w:val="20"/>
          <w:szCs w:val="20"/>
        </w:rPr>
        <w:t xml:space="preserve"> </w:t>
      </w:r>
      <w:r w:rsidR="00EA6BE6" w:rsidRPr="00355653">
        <w:rPr>
          <w:rFonts w:ascii="Comic Sans MS" w:hAnsi="Comic Sans MS"/>
          <w:sz w:val="20"/>
          <w:szCs w:val="20"/>
        </w:rPr>
        <w:t>the integrity of the data</w:t>
      </w:r>
      <w:r w:rsidR="006157D9" w:rsidRPr="00355653">
        <w:rPr>
          <w:rFonts w:ascii="Comic Sans MS" w:hAnsi="Comic Sans MS"/>
          <w:sz w:val="20"/>
          <w:szCs w:val="20"/>
        </w:rPr>
        <w:t xml:space="preserve"> (and to ensure their admissibility in any </w:t>
      </w:r>
      <w:r w:rsidR="007C6E34">
        <w:rPr>
          <w:rFonts w:ascii="Comic Sans MS" w:hAnsi="Comic Sans MS"/>
          <w:sz w:val="20"/>
          <w:szCs w:val="20"/>
        </w:rPr>
        <w:t>l</w:t>
      </w:r>
      <w:r w:rsidR="006157D9" w:rsidRPr="00355653">
        <w:rPr>
          <w:rFonts w:ascii="Comic Sans MS" w:hAnsi="Comic Sans MS"/>
          <w:sz w:val="20"/>
          <w:szCs w:val="20"/>
        </w:rPr>
        <w:t xml:space="preserve">egal proceedings) any </w:t>
      </w:r>
      <w:r w:rsidR="00355653" w:rsidRPr="00355653">
        <w:rPr>
          <w:rFonts w:ascii="Comic Sans MS" w:hAnsi="Comic Sans MS"/>
          <w:sz w:val="20"/>
          <w:szCs w:val="20"/>
        </w:rPr>
        <w:t>downloaded</w:t>
      </w:r>
      <w:r w:rsidR="006157D9" w:rsidRPr="00355653">
        <w:rPr>
          <w:rFonts w:ascii="Comic Sans MS" w:hAnsi="Comic Sans MS"/>
          <w:sz w:val="20"/>
          <w:szCs w:val="20"/>
        </w:rPr>
        <w:t xml:space="preserve"> media use</w:t>
      </w:r>
      <w:r w:rsidR="00D932DF">
        <w:rPr>
          <w:rFonts w:ascii="Comic Sans MS" w:hAnsi="Comic Sans MS"/>
          <w:sz w:val="20"/>
          <w:szCs w:val="20"/>
        </w:rPr>
        <w:t>d</w:t>
      </w:r>
      <w:r w:rsidR="006157D9" w:rsidRPr="00355653">
        <w:rPr>
          <w:rFonts w:ascii="Comic Sans MS" w:hAnsi="Comic Sans MS"/>
          <w:sz w:val="20"/>
          <w:szCs w:val="20"/>
        </w:rPr>
        <w:t xml:space="preserve"> to </w:t>
      </w:r>
      <w:r w:rsidR="00355653" w:rsidRPr="00355653">
        <w:rPr>
          <w:rFonts w:ascii="Comic Sans MS" w:hAnsi="Comic Sans MS"/>
          <w:sz w:val="20"/>
          <w:szCs w:val="20"/>
        </w:rPr>
        <w:t>record</w:t>
      </w:r>
      <w:r w:rsidR="006157D9" w:rsidRPr="00355653">
        <w:rPr>
          <w:rFonts w:ascii="Comic Sans MS" w:hAnsi="Comic Sans MS"/>
          <w:sz w:val="20"/>
          <w:szCs w:val="20"/>
        </w:rPr>
        <w:t xml:space="preserve"> events from the hard drive must be prepared in accordance</w:t>
      </w:r>
      <w:r w:rsidR="00355653" w:rsidRPr="00355653">
        <w:rPr>
          <w:rFonts w:ascii="Comic Sans MS" w:hAnsi="Comic Sans MS"/>
          <w:sz w:val="20"/>
          <w:szCs w:val="20"/>
        </w:rPr>
        <w:t xml:space="preserve"> with the following procedures:</w:t>
      </w:r>
    </w:p>
    <w:p w14:paraId="3579E63E" w14:textId="3C75EF5A" w:rsidR="00206EDA" w:rsidRDefault="00206EDA" w:rsidP="00206EDA">
      <w:pPr>
        <w:pStyle w:val="ListParagraph"/>
        <w:numPr>
          <w:ilvl w:val="0"/>
          <w:numId w:val="3"/>
        </w:numPr>
        <w:jc w:val="both"/>
        <w:rPr>
          <w:rFonts w:ascii="Comic Sans MS" w:hAnsi="Comic Sans MS"/>
          <w:sz w:val="20"/>
          <w:szCs w:val="20"/>
        </w:rPr>
      </w:pPr>
      <w:r>
        <w:rPr>
          <w:rFonts w:ascii="Comic Sans MS" w:hAnsi="Comic Sans MS"/>
          <w:sz w:val="20"/>
          <w:szCs w:val="20"/>
        </w:rPr>
        <w:t xml:space="preserve">Before use, </w:t>
      </w:r>
      <w:r w:rsidR="007C0B8A">
        <w:rPr>
          <w:rFonts w:ascii="Comic Sans MS" w:hAnsi="Comic Sans MS"/>
          <w:sz w:val="20"/>
          <w:szCs w:val="20"/>
        </w:rPr>
        <w:t>downloaded media must be cleaned of any previous recordings.</w:t>
      </w:r>
    </w:p>
    <w:p w14:paraId="35D5F1B6" w14:textId="7A562B83" w:rsidR="007C0B8A" w:rsidRDefault="007C0B8A" w:rsidP="00206EDA">
      <w:pPr>
        <w:pStyle w:val="ListParagraph"/>
        <w:numPr>
          <w:ilvl w:val="0"/>
          <w:numId w:val="3"/>
        </w:numPr>
        <w:jc w:val="both"/>
        <w:rPr>
          <w:rFonts w:ascii="Comic Sans MS" w:hAnsi="Comic Sans MS"/>
          <w:sz w:val="20"/>
          <w:szCs w:val="20"/>
        </w:rPr>
      </w:pPr>
      <w:r>
        <w:rPr>
          <w:rFonts w:ascii="Comic Sans MS" w:hAnsi="Comic Sans MS"/>
          <w:sz w:val="20"/>
          <w:szCs w:val="20"/>
        </w:rPr>
        <w:t xml:space="preserve">The systems managers </w:t>
      </w:r>
      <w:r w:rsidR="00D32EC3">
        <w:rPr>
          <w:rFonts w:ascii="Comic Sans MS" w:hAnsi="Comic Sans MS"/>
          <w:sz w:val="20"/>
          <w:szCs w:val="20"/>
        </w:rPr>
        <w:t>will</w:t>
      </w:r>
      <w:r>
        <w:rPr>
          <w:rFonts w:ascii="Comic Sans MS" w:hAnsi="Comic Sans MS"/>
          <w:sz w:val="20"/>
          <w:szCs w:val="20"/>
        </w:rPr>
        <w:t xml:space="preserve"> register the time</w:t>
      </w:r>
      <w:r w:rsidR="000A5AAD">
        <w:rPr>
          <w:rFonts w:ascii="Comic Sans MS" w:hAnsi="Comic Sans MS"/>
          <w:sz w:val="20"/>
          <w:szCs w:val="20"/>
        </w:rPr>
        <w:t xml:space="preserve">, </w:t>
      </w:r>
      <w:r>
        <w:rPr>
          <w:rFonts w:ascii="Comic Sans MS" w:hAnsi="Comic Sans MS"/>
          <w:sz w:val="20"/>
          <w:szCs w:val="20"/>
        </w:rPr>
        <w:t>date</w:t>
      </w:r>
      <w:r w:rsidR="00D32EC3">
        <w:rPr>
          <w:rFonts w:ascii="Comic Sans MS" w:hAnsi="Comic Sans MS"/>
          <w:sz w:val="20"/>
          <w:szCs w:val="20"/>
        </w:rPr>
        <w:t xml:space="preserve"> </w:t>
      </w:r>
      <w:r w:rsidR="000A5AAD">
        <w:rPr>
          <w:rFonts w:ascii="Comic Sans MS" w:hAnsi="Comic Sans MS"/>
          <w:sz w:val="20"/>
          <w:szCs w:val="20"/>
        </w:rPr>
        <w:t xml:space="preserve">and reference of </w:t>
      </w:r>
      <w:r w:rsidR="00D32EC3">
        <w:rPr>
          <w:rFonts w:ascii="Comic Sans MS" w:hAnsi="Comic Sans MS"/>
          <w:sz w:val="20"/>
          <w:szCs w:val="20"/>
        </w:rPr>
        <w:t xml:space="preserve">the media </w:t>
      </w:r>
      <w:r w:rsidR="000A5AAD">
        <w:rPr>
          <w:rFonts w:ascii="Comic Sans MS" w:hAnsi="Comic Sans MS"/>
          <w:sz w:val="20"/>
          <w:szCs w:val="20"/>
        </w:rPr>
        <w:t xml:space="preserve">that </w:t>
      </w:r>
      <w:r w:rsidR="00D32EC3">
        <w:rPr>
          <w:rFonts w:ascii="Comic Sans MS" w:hAnsi="Comic Sans MS"/>
          <w:sz w:val="20"/>
          <w:szCs w:val="20"/>
        </w:rPr>
        <w:t>was downloaded</w:t>
      </w:r>
      <w:r w:rsidR="000A5AAD">
        <w:rPr>
          <w:rFonts w:ascii="Comic Sans MS" w:hAnsi="Comic Sans MS"/>
          <w:sz w:val="20"/>
          <w:szCs w:val="20"/>
        </w:rPr>
        <w:t>.</w:t>
      </w:r>
    </w:p>
    <w:p w14:paraId="0BC31AFC" w14:textId="67101102" w:rsidR="000A5AAD" w:rsidRDefault="00597C06" w:rsidP="00206EDA">
      <w:pPr>
        <w:pStyle w:val="ListParagraph"/>
        <w:numPr>
          <w:ilvl w:val="0"/>
          <w:numId w:val="3"/>
        </w:numPr>
        <w:jc w:val="both"/>
        <w:rPr>
          <w:rFonts w:ascii="Comic Sans MS" w:hAnsi="Comic Sans MS"/>
          <w:sz w:val="20"/>
          <w:szCs w:val="20"/>
        </w:rPr>
      </w:pPr>
      <w:r>
        <w:rPr>
          <w:rFonts w:ascii="Comic Sans MS" w:hAnsi="Comic Sans MS"/>
          <w:sz w:val="20"/>
          <w:szCs w:val="20"/>
        </w:rPr>
        <w:t xml:space="preserve">Any media </w:t>
      </w:r>
      <w:r w:rsidR="007E305D">
        <w:rPr>
          <w:rFonts w:ascii="Comic Sans MS" w:hAnsi="Comic Sans MS"/>
          <w:sz w:val="20"/>
          <w:szCs w:val="20"/>
        </w:rPr>
        <w:t>downloaded</w:t>
      </w:r>
      <w:r>
        <w:rPr>
          <w:rFonts w:ascii="Comic Sans MS" w:hAnsi="Comic Sans MS"/>
          <w:sz w:val="20"/>
          <w:szCs w:val="20"/>
        </w:rPr>
        <w:t xml:space="preserve"> for the purpose of evidence </w:t>
      </w:r>
      <w:r w:rsidR="007E305D">
        <w:rPr>
          <w:rFonts w:ascii="Comic Sans MS" w:hAnsi="Comic Sans MS"/>
          <w:sz w:val="20"/>
          <w:szCs w:val="20"/>
        </w:rPr>
        <w:t>must</w:t>
      </w:r>
      <w:r>
        <w:rPr>
          <w:rFonts w:ascii="Comic Sans MS" w:hAnsi="Comic Sans MS"/>
          <w:sz w:val="20"/>
          <w:szCs w:val="20"/>
        </w:rPr>
        <w:t xml:space="preserve"> be sealed, witnessed and signed by the system managers</w:t>
      </w:r>
      <w:r w:rsidR="00C041CA">
        <w:rPr>
          <w:rFonts w:ascii="Comic Sans MS" w:hAnsi="Comic Sans MS"/>
          <w:sz w:val="20"/>
          <w:szCs w:val="20"/>
        </w:rPr>
        <w:t xml:space="preserve">.  It will then be </w:t>
      </w:r>
      <w:r w:rsidR="007E305D">
        <w:rPr>
          <w:rFonts w:ascii="Comic Sans MS" w:hAnsi="Comic Sans MS"/>
          <w:sz w:val="20"/>
          <w:szCs w:val="20"/>
        </w:rPr>
        <w:t>dated</w:t>
      </w:r>
      <w:r w:rsidR="007B00A4">
        <w:rPr>
          <w:rFonts w:ascii="Comic Sans MS" w:hAnsi="Comic Sans MS"/>
          <w:sz w:val="20"/>
          <w:szCs w:val="20"/>
        </w:rPr>
        <w:t xml:space="preserve"> and </w:t>
      </w:r>
      <w:r w:rsidR="00C041CA">
        <w:rPr>
          <w:rFonts w:ascii="Comic Sans MS" w:hAnsi="Comic Sans MS"/>
          <w:sz w:val="20"/>
          <w:szCs w:val="20"/>
        </w:rPr>
        <w:t xml:space="preserve">stored </w:t>
      </w:r>
      <w:r w:rsidR="007B00A4">
        <w:rPr>
          <w:rFonts w:ascii="Comic Sans MS" w:hAnsi="Comic Sans MS"/>
          <w:sz w:val="20"/>
          <w:szCs w:val="20"/>
        </w:rPr>
        <w:t>separately</w:t>
      </w:r>
      <w:r w:rsidR="00C041CA">
        <w:rPr>
          <w:rFonts w:ascii="Comic Sans MS" w:hAnsi="Comic Sans MS"/>
          <w:sz w:val="20"/>
          <w:szCs w:val="20"/>
        </w:rPr>
        <w:t xml:space="preserve"> in a secure</w:t>
      </w:r>
      <w:r w:rsidR="00DE7CED">
        <w:rPr>
          <w:rFonts w:ascii="Comic Sans MS" w:hAnsi="Comic Sans MS"/>
          <w:sz w:val="20"/>
          <w:szCs w:val="20"/>
        </w:rPr>
        <w:t xml:space="preserve"> lockable safe</w:t>
      </w:r>
      <w:r w:rsidR="0055439B">
        <w:rPr>
          <w:rFonts w:ascii="Comic Sans MS" w:hAnsi="Comic Sans MS"/>
          <w:sz w:val="20"/>
          <w:szCs w:val="20"/>
        </w:rPr>
        <w:t>.</w:t>
      </w:r>
      <w:r w:rsidR="00E72861">
        <w:rPr>
          <w:rFonts w:ascii="Comic Sans MS" w:hAnsi="Comic Sans MS"/>
          <w:sz w:val="20"/>
          <w:szCs w:val="20"/>
        </w:rPr>
        <w:t xml:space="preserve">  If material downloaded is not copied for the police</w:t>
      </w:r>
      <w:r w:rsidR="0097706B">
        <w:rPr>
          <w:rFonts w:ascii="Comic Sans MS" w:hAnsi="Comic Sans MS"/>
          <w:sz w:val="20"/>
          <w:szCs w:val="20"/>
        </w:rPr>
        <w:t xml:space="preserve"> before being sealed, a copy may </w:t>
      </w:r>
      <w:r w:rsidR="0097706B">
        <w:rPr>
          <w:rFonts w:ascii="Comic Sans MS" w:hAnsi="Comic Sans MS"/>
          <w:sz w:val="20"/>
          <w:szCs w:val="20"/>
        </w:rPr>
        <w:lastRenderedPageBreak/>
        <w:t xml:space="preserve">be made </w:t>
      </w:r>
      <w:r w:rsidR="0077761E">
        <w:rPr>
          <w:rFonts w:ascii="Comic Sans MS" w:hAnsi="Comic Sans MS"/>
          <w:sz w:val="20"/>
          <w:szCs w:val="20"/>
        </w:rPr>
        <w:t>later</w:t>
      </w:r>
      <w:r w:rsidR="00000272">
        <w:rPr>
          <w:rFonts w:ascii="Comic Sans MS" w:hAnsi="Comic Sans MS"/>
          <w:sz w:val="20"/>
          <w:szCs w:val="20"/>
        </w:rPr>
        <w:t xml:space="preserve"> </w:t>
      </w:r>
      <w:r w:rsidR="00581FE3">
        <w:rPr>
          <w:rFonts w:ascii="Comic Sans MS" w:hAnsi="Comic Sans MS"/>
          <w:sz w:val="20"/>
          <w:szCs w:val="20"/>
        </w:rPr>
        <w:t xml:space="preserve">providing </w:t>
      </w:r>
      <w:r w:rsidR="00AA6ABC">
        <w:rPr>
          <w:rFonts w:ascii="Comic Sans MS" w:hAnsi="Comic Sans MS"/>
          <w:sz w:val="20"/>
          <w:szCs w:val="20"/>
        </w:rPr>
        <w:t>it is resealed, witnessed and signed by the system managers</w:t>
      </w:r>
      <w:r w:rsidR="0077761E">
        <w:rPr>
          <w:rFonts w:ascii="Comic Sans MS" w:hAnsi="Comic Sans MS"/>
          <w:sz w:val="20"/>
          <w:szCs w:val="20"/>
        </w:rPr>
        <w:t>, b</w:t>
      </w:r>
      <w:r w:rsidR="00AA6ABC">
        <w:rPr>
          <w:rFonts w:ascii="Comic Sans MS" w:hAnsi="Comic Sans MS"/>
          <w:sz w:val="20"/>
          <w:szCs w:val="20"/>
        </w:rPr>
        <w:t xml:space="preserve">efore being dated and returned to the </w:t>
      </w:r>
      <w:r w:rsidR="00501A4C">
        <w:rPr>
          <w:rFonts w:ascii="Comic Sans MS" w:hAnsi="Comic Sans MS"/>
          <w:sz w:val="20"/>
          <w:szCs w:val="20"/>
        </w:rPr>
        <w:t>secure, lockable safe</w:t>
      </w:r>
      <w:r w:rsidR="00AA6ABC">
        <w:rPr>
          <w:rFonts w:ascii="Comic Sans MS" w:hAnsi="Comic Sans MS"/>
          <w:sz w:val="20"/>
          <w:szCs w:val="20"/>
        </w:rPr>
        <w:t>.</w:t>
      </w:r>
    </w:p>
    <w:p w14:paraId="2D96784E" w14:textId="09A2B1D7" w:rsidR="0077761E" w:rsidRDefault="006F479B" w:rsidP="00206EDA">
      <w:pPr>
        <w:pStyle w:val="ListParagraph"/>
        <w:numPr>
          <w:ilvl w:val="0"/>
          <w:numId w:val="3"/>
        </w:numPr>
        <w:jc w:val="both"/>
        <w:rPr>
          <w:rFonts w:ascii="Comic Sans MS" w:hAnsi="Comic Sans MS"/>
          <w:sz w:val="20"/>
          <w:szCs w:val="20"/>
        </w:rPr>
      </w:pPr>
      <w:r>
        <w:rPr>
          <w:rFonts w:ascii="Comic Sans MS" w:hAnsi="Comic Sans MS"/>
          <w:sz w:val="20"/>
          <w:szCs w:val="20"/>
        </w:rPr>
        <w:t>All archived media must have the reference noted.</w:t>
      </w:r>
    </w:p>
    <w:p w14:paraId="450F3811" w14:textId="68E4EA6F" w:rsidR="002E5ADA" w:rsidRDefault="002E5ADA" w:rsidP="002E5ADA">
      <w:pPr>
        <w:jc w:val="both"/>
        <w:rPr>
          <w:rFonts w:ascii="Comic Sans MS" w:hAnsi="Comic Sans MS"/>
          <w:sz w:val="20"/>
          <w:szCs w:val="20"/>
        </w:rPr>
      </w:pPr>
      <w:r>
        <w:rPr>
          <w:rFonts w:ascii="Comic Sans MS" w:hAnsi="Comic Sans MS"/>
          <w:sz w:val="20"/>
          <w:szCs w:val="20"/>
        </w:rPr>
        <w:t>Images may be viewed by the police</w:t>
      </w:r>
      <w:r w:rsidR="00E71671">
        <w:rPr>
          <w:rFonts w:ascii="Comic Sans MS" w:hAnsi="Comic Sans MS"/>
          <w:sz w:val="20"/>
          <w:szCs w:val="20"/>
        </w:rPr>
        <w:t>, system managers</w:t>
      </w:r>
      <w:r w:rsidR="001579F4">
        <w:rPr>
          <w:rFonts w:ascii="Comic Sans MS" w:hAnsi="Comic Sans MS"/>
          <w:sz w:val="20"/>
          <w:szCs w:val="20"/>
        </w:rPr>
        <w:t xml:space="preserve"> and other authorised applicants</w:t>
      </w:r>
      <w:r w:rsidR="00E71671">
        <w:rPr>
          <w:rFonts w:ascii="Comic Sans MS" w:hAnsi="Comic Sans MS"/>
          <w:sz w:val="20"/>
          <w:szCs w:val="20"/>
        </w:rPr>
        <w:t xml:space="preserve"> </w:t>
      </w:r>
      <w:r>
        <w:rPr>
          <w:rFonts w:ascii="Comic Sans MS" w:hAnsi="Comic Sans MS"/>
          <w:sz w:val="20"/>
          <w:szCs w:val="20"/>
        </w:rPr>
        <w:t>for the prevention and detection of crime</w:t>
      </w:r>
      <w:r w:rsidR="00E15231">
        <w:rPr>
          <w:rFonts w:ascii="Comic Sans MS" w:hAnsi="Comic Sans MS"/>
          <w:sz w:val="20"/>
          <w:szCs w:val="20"/>
        </w:rPr>
        <w:t>.</w:t>
      </w:r>
    </w:p>
    <w:p w14:paraId="49A8CC2B" w14:textId="4AF5AE6A" w:rsidR="00E15231" w:rsidRDefault="00E15231" w:rsidP="002E5ADA">
      <w:pPr>
        <w:jc w:val="both"/>
        <w:rPr>
          <w:rFonts w:ascii="Comic Sans MS" w:hAnsi="Comic Sans MS"/>
          <w:sz w:val="20"/>
          <w:szCs w:val="20"/>
        </w:rPr>
      </w:pPr>
      <w:r>
        <w:rPr>
          <w:rFonts w:ascii="Comic Sans MS" w:hAnsi="Comic Sans MS"/>
          <w:sz w:val="20"/>
          <w:szCs w:val="20"/>
        </w:rPr>
        <w:t xml:space="preserve">However, </w:t>
      </w:r>
      <w:r w:rsidR="00FF5347">
        <w:rPr>
          <w:rFonts w:ascii="Comic Sans MS" w:hAnsi="Comic Sans MS"/>
          <w:sz w:val="20"/>
          <w:szCs w:val="20"/>
        </w:rPr>
        <w:t xml:space="preserve">if </w:t>
      </w:r>
      <w:r>
        <w:rPr>
          <w:rFonts w:ascii="Comic Sans MS" w:hAnsi="Comic Sans MS"/>
          <w:sz w:val="20"/>
          <w:szCs w:val="20"/>
        </w:rPr>
        <w:t xml:space="preserve">one of these people </w:t>
      </w:r>
      <w:r w:rsidR="00FF5347">
        <w:rPr>
          <w:rFonts w:ascii="Comic Sans MS" w:hAnsi="Comic Sans MS"/>
          <w:sz w:val="20"/>
          <w:szCs w:val="20"/>
        </w:rPr>
        <w:t xml:space="preserve">are called as a </w:t>
      </w:r>
      <w:r w:rsidR="00473B85">
        <w:rPr>
          <w:rFonts w:ascii="Comic Sans MS" w:hAnsi="Comic Sans MS"/>
          <w:sz w:val="20"/>
          <w:szCs w:val="20"/>
        </w:rPr>
        <w:t>witness</w:t>
      </w:r>
      <w:r w:rsidR="00FF5347">
        <w:rPr>
          <w:rFonts w:ascii="Comic Sans MS" w:hAnsi="Comic Sans MS"/>
          <w:sz w:val="20"/>
          <w:szCs w:val="20"/>
        </w:rPr>
        <w:t xml:space="preserve"> to an offence</w:t>
      </w:r>
      <w:r w:rsidR="00254A28">
        <w:rPr>
          <w:rFonts w:ascii="Comic Sans MS" w:hAnsi="Comic Sans MS"/>
          <w:sz w:val="20"/>
          <w:szCs w:val="20"/>
        </w:rPr>
        <w:t xml:space="preserve"> and where the data may be used as evidence, it shall be </w:t>
      </w:r>
      <w:r w:rsidR="00114959">
        <w:rPr>
          <w:rFonts w:ascii="Comic Sans MS" w:hAnsi="Comic Sans MS"/>
          <w:sz w:val="20"/>
          <w:szCs w:val="20"/>
        </w:rPr>
        <w:t>preferable,</w:t>
      </w:r>
      <w:r w:rsidR="00254A28">
        <w:rPr>
          <w:rFonts w:ascii="Comic Sans MS" w:hAnsi="Comic Sans MS"/>
          <w:sz w:val="20"/>
          <w:szCs w:val="20"/>
        </w:rPr>
        <w:t xml:space="preserve"> if possible, for that person to withhold viewing</w:t>
      </w:r>
      <w:r w:rsidR="00473B85">
        <w:rPr>
          <w:rFonts w:ascii="Comic Sans MS" w:hAnsi="Comic Sans MS"/>
          <w:sz w:val="20"/>
          <w:szCs w:val="20"/>
        </w:rPr>
        <w:t xml:space="preserve"> of the data until asked to do so by the police.</w:t>
      </w:r>
    </w:p>
    <w:p w14:paraId="509F65D3" w14:textId="4A6A7DBB" w:rsidR="00473B85" w:rsidRDefault="009614D9" w:rsidP="002E5ADA">
      <w:pPr>
        <w:jc w:val="both"/>
        <w:rPr>
          <w:rFonts w:ascii="Comic Sans MS" w:hAnsi="Comic Sans MS"/>
          <w:sz w:val="20"/>
          <w:szCs w:val="20"/>
        </w:rPr>
      </w:pPr>
      <w:r>
        <w:rPr>
          <w:rFonts w:ascii="Comic Sans MS" w:hAnsi="Comic Sans MS"/>
          <w:sz w:val="20"/>
          <w:szCs w:val="20"/>
        </w:rPr>
        <w:t>If any downloaded media is released for viewing</w:t>
      </w:r>
      <w:r w:rsidR="00927B2D">
        <w:rPr>
          <w:rFonts w:ascii="Comic Sans MS" w:hAnsi="Comic Sans MS"/>
          <w:sz w:val="20"/>
          <w:szCs w:val="20"/>
        </w:rPr>
        <w:t>,</w:t>
      </w:r>
      <w:r w:rsidR="00136F23">
        <w:rPr>
          <w:rFonts w:ascii="Comic Sans MS" w:hAnsi="Comic Sans MS"/>
          <w:sz w:val="20"/>
          <w:szCs w:val="20"/>
        </w:rPr>
        <w:t xml:space="preserve"> the police or other authorised applicants will record the details</w:t>
      </w:r>
      <w:r w:rsidR="00B144D9">
        <w:rPr>
          <w:rFonts w:ascii="Comic Sans MS" w:hAnsi="Comic Sans MS"/>
          <w:sz w:val="20"/>
          <w:szCs w:val="20"/>
        </w:rPr>
        <w:t xml:space="preserve"> of this.</w:t>
      </w:r>
    </w:p>
    <w:p w14:paraId="596D00D1" w14:textId="083F27B5" w:rsidR="00B144D9" w:rsidRDefault="00B144D9" w:rsidP="002E5ADA">
      <w:pPr>
        <w:jc w:val="both"/>
        <w:rPr>
          <w:rFonts w:ascii="Comic Sans MS" w:hAnsi="Comic Sans MS"/>
          <w:sz w:val="20"/>
          <w:szCs w:val="20"/>
        </w:rPr>
      </w:pPr>
      <w:r>
        <w:rPr>
          <w:rFonts w:ascii="Comic Sans MS" w:hAnsi="Comic Sans MS"/>
          <w:sz w:val="20"/>
          <w:szCs w:val="20"/>
        </w:rPr>
        <w:t>Should images be required as evidence, a copy may be released to the police under the procedures as described in this policy.</w:t>
      </w:r>
    </w:p>
    <w:p w14:paraId="3836B437" w14:textId="6769700A" w:rsidR="004312B6" w:rsidRDefault="004312B6" w:rsidP="002E5ADA">
      <w:pPr>
        <w:jc w:val="both"/>
        <w:rPr>
          <w:rFonts w:ascii="Comic Sans MS" w:hAnsi="Comic Sans MS"/>
          <w:sz w:val="20"/>
          <w:szCs w:val="20"/>
        </w:rPr>
      </w:pPr>
      <w:r>
        <w:rPr>
          <w:rFonts w:ascii="Comic Sans MS" w:hAnsi="Comic Sans MS"/>
          <w:sz w:val="20"/>
          <w:szCs w:val="20"/>
        </w:rPr>
        <w:t>Images will only be released t</w:t>
      </w:r>
      <w:r w:rsidR="00814A16">
        <w:rPr>
          <w:rFonts w:ascii="Comic Sans MS" w:hAnsi="Comic Sans MS"/>
          <w:sz w:val="20"/>
          <w:szCs w:val="20"/>
        </w:rPr>
        <w:t>o</w:t>
      </w:r>
      <w:r>
        <w:rPr>
          <w:rFonts w:ascii="Comic Sans MS" w:hAnsi="Comic Sans MS"/>
          <w:sz w:val="20"/>
          <w:szCs w:val="20"/>
        </w:rPr>
        <w:t xml:space="preserve"> the police on the clear understanding that the </w:t>
      </w:r>
      <w:r w:rsidR="00814A16">
        <w:rPr>
          <w:rFonts w:ascii="Comic Sans MS" w:hAnsi="Comic Sans MS"/>
          <w:sz w:val="20"/>
          <w:szCs w:val="20"/>
        </w:rPr>
        <w:t>downloaded</w:t>
      </w:r>
      <w:r>
        <w:rPr>
          <w:rFonts w:ascii="Comic Sans MS" w:hAnsi="Comic Sans MS"/>
          <w:sz w:val="20"/>
          <w:szCs w:val="20"/>
        </w:rPr>
        <w:t xml:space="preserve"> media</w:t>
      </w:r>
      <w:r w:rsidR="00E63D03">
        <w:rPr>
          <w:rFonts w:ascii="Comic Sans MS" w:hAnsi="Comic Sans MS"/>
          <w:sz w:val="20"/>
          <w:szCs w:val="20"/>
        </w:rPr>
        <w:t xml:space="preserve"> (and any </w:t>
      </w:r>
      <w:r w:rsidR="00814A16">
        <w:rPr>
          <w:rFonts w:ascii="Comic Sans MS" w:hAnsi="Comic Sans MS"/>
          <w:sz w:val="20"/>
          <w:szCs w:val="20"/>
        </w:rPr>
        <w:t>i</w:t>
      </w:r>
      <w:r w:rsidR="00E63D03">
        <w:rPr>
          <w:rFonts w:ascii="Comic Sans MS" w:hAnsi="Comic Sans MS"/>
          <w:sz w:val="20"/>
          <w:szCs w:val="20"/>
        </w:rPr>
        <w:t>mages contained</w:t>
      </w:r>
      <w:r w:rsidR="005734FB">
        <w:rPr>
          <w:rFonts w:ascii="Comic Sans MS" w:hAnsi="Comic Sans MS"/>
          <w:sz w:val="20"/>
          <w:szCs w:val="20"/>
        </w:rPr>
        <w:t xml:space="preserve"> thereon) remains the property of the nursery, and downloaded media (and the images contained</w:t>
      </w:r>
      <w:r w:rsidR="009F0BCD">
        <w:rPr>
          <w:rFonts w:ascii="Comic Sans MS" w:hAnsi="Comic Sans MS"/>
          <w:sz w:val="20"/>
          <w:szCs w:val="20"/>
        </w:rPr>
        <w:t xml:space="preserve"> thereon) are to be treated in accordance with data Protection legislation.</w:t>
      </w:r>
    </w:p>
    <w:p w14:paraId="0430FF7F" w14:textId="480B8BCD" w:rsidR="00284475" w:rsidRDefault="00284475" w:rsidP="002E5ADA">
      <w:pPr>
        <w:jc w:val="both"/>
        <w:rPr>
          <w:rFonts w:ascii="Comic Sans MS" w:hAnsi="Comic Sans MS"/>
          <w:color w:val="FF0000"/>
          <w:sz w:val="20"/>
          <w:szCs w:val="20"/>
        </w:rPr>
      </w:pPr>
      <w:r w:rsidRPr="00704F46">
        <w:rPr>
          <w:rFonts w:ascii="Comic Sans MS" w:hAnsi="Comic Sans MS"/>
          <w:color w:val="FF0000"/>
          <w:sz w:val="20"/>
          <w:szCs w:val="20"/>
        </w:rPr>
        <w:t xml:space="preserve">The nursery retains the right to refuse permission for the </w:t>
      </w:r>
      <w:r w:rsidR="00704F46" w:rsidRPr="00704F46">
        <w:rPr>
          <w:rFonts w:ascii="Comic Sans MS" w:hAnsi="Comic Sans MS"/>
          <w:color w:val="FF0000"/>
          <w:sz w:val="20"/>
          <w:szCs w:val="20"/>
        </w:rPr>
        <w:t>police</w:t>
      </w:r>
      <w:r w:rsidRPr="00704F46">
        <w:rPr>
          <w:rFonts w:ascii="Comic Sans MS" w:hAnsi="Comic Sans MS"/>
          <w:color w:val="FF0000"/>
          <w:sz w:val="20"/>
          <w:szCs w:val="20"/>
        </w:rPr>
        <w:t xml:space="preserve"> to pass the</w:t>
      </w:r>
      <w:r w:rsidR="00704F46">
        <w:rPr>
          <w:rFonts w:ascii="Comic Sans MS" w:hAnsi="Comic Sans MS"/>
          <w:color w:val="FF0000"/>
          <w:sz w:val="20"/>
          <w:szCs w:val="20"/>
        </w:rPr>
        <w:t xml:space="preserve"> </w:t>
      </w:r>
      <w:r w:rsidR="009D2253" w:rsidRPr="00704F46">
        <w:rPr>
          <w:rFonts w:ascii="Comic Sans MS" w:hAnsi="Comic Sans MS"/>
          <w:color w:val="FF0000"/>
          <w:sz w:val="20"/>
          <w:szCs w:val="20"/>
        </w:rPr>
        <w:t>downloaded</w:t>
      </w:r>
      <w:r w:rsidR="00704F46" w:rsidRPr="00704F46">
        <w:rPr>
          <w:rFonts w:ascii="Comic Sans MS" w:hAnsi="Comic Sans MS"/>
          <w:color w:val="FF0000"/>
          <w:sz w:val="20"/>
          <w:szCs w:val="20"/>
        </w:rPr>
        <w:t xml:space="preserve"> media (and any images contained thereon) to any other person.</w:t>
      </w:r>
    </w:p>
    <w:p w14:paraId="3EB50B4F" w14:textId="5BA5E528" w:rsidR="009D2253" w:rsidRPr="003617BD" w:rsidRDefault="009D2253" w:rsidP="002E5ADA">
      <w:pPr>
        <w:jc w:val="both"/>
        <w:rPr>
          <w:rFonts w:ascii="Comic Sans MS" w:hAnsi="Comic Sans MS"/>
          <w:color w:val="000000" w:themeColor="text1"/>
          <w:sz w:val="20"/>
          <w:szCs w:val="20"/>
        </w:rPr>
      </w:pPr>
      <w:r w:rsidRPr="003617BD">
        <w:rPr>
          <w:rFonts w:ascii="Comic Sans MS" w:hAnsi="Comic Sans MS"/>
          <w:color w:val="000000" w:themeColor="text1"/>
          <w:sz w:val="20"/>
          <w:szCs w:val="20"/>
        </w:rPr>
        <w:t>On occasions when the media may be required for court</w:t>
      </w:r>
      <w:r w:rsidR="00574FD7" w:rsidRPr="003617BD">
        <w:rPr>
          <w:rFonts w:ascii="Comic Sans MS" w:hAnsi="Comic Sans MS"/>
          <w:color w:val="000000" w:themeColor="text1"/>
          <w:sz w:val="20"/>
          <w:szCs w:val="20"/>
        </w:rPr>
        <w:t xml:space="preserve">, this will be </w:t>
      </w:r>
      <w:r w:rsidR="003617BD" w:rsidRPr="003617BD">
        <w:rPr>
          <w:rFonts w:ascii="Comic Sans MS" w:hAnsi="Comic Sans MS"/>
          <w:color w:val="000000" w:themeColor="text1"/>
          <w:sz w:val="20"/>
          <w:szCs w:val="20"/>
        </w:rPr>
        <w:t xml:space="preserve">produced </w:t>
      </w:r>
      <w:r w:rsidR="00574FD7" w:rsidRPr="003617BD">
        <w:rPr>
          <w:rFonts w:ascii="Comic Sans MS" w:hAnsi="Comic Sans MS"/>
          <w:color w:val="000000" w:themeColor="text1"/>
          <w:sz w:val="20"/>
          <w:szCs w:val="20"/>
        </w:rPr>
        <w:t>f</w:t>
      </w:r>
      <w:r w:rsidR="003617BD" w:rsidRPr="003617BD">
        <w:rPr>
          <w:rFonts w:ascii="Comic Sans MS" w:hAnsi="Comic Sans MS"/>
          <w:color w:val="000000" w:themeColor="text1"/>
          <w:sz w:val="20"/>
          <w:szCs w:val="20"/>
        </w:rPr>
        <w:t>ro</w:t>
      </w:r>
      <w:r w:rsidR="00574FD7" w:rsidRPr="003617BD">
        <w:rPr>
          <w:rFonts w:ascii="Comic Sans MS" w:hAnsi="Comic Sans MS"/>
          <w:color w:val="000000" w:themeColor="text1"/>
          <w:sz w:val="20"/>
          <w:szCs w:val="20"/>
        </w:rPr>
        <w:t xml:space="preserve">m the secure, </w:t>
      </w:r>
      <w:r w:rsidR="00F33D64">
        <w:rPr>
          <w:rFonts w:ascii="Comic Sans MS" w:hAnsi="Comic Sans MS"/>
          <w:color w:val="000000" w:themeColor="text1"/>
          <w:sz w:val="20"/>
          <w:szCs w:val="20"/>
        </w:rPr>
        <w:t xml:space="preserve">lockable safe </w:t>
      </w:r>
      <w:r w:rsidR="00574FD7" w:rsidRPr="003617BD">
        <w:rPr>
          <w:rFonts w:ascii="Comic Sans MS" w:hAnsi="Comic Sans MS"/>
          <w:color w:val="000000" w:themeColor="text1"/>
          <w:sz w:val="20"/>
          <w:szCs w:val="20"/>
        </w:rPr>
        <w:t>remaining in its sealed bag.</w:t>
      </w:r>
    </w:p>
    <w:p w14:paraId="7DCF0DE9" w14:textId="1FEAF169" w:rsidR="00E14F6D" w:rsidRDefault="00E14F6D" w:rsidP="008F5BAE">
      <w:pPr>
        <w:rPr>
          <w:rFonts w:ascii="Comic Sans MS" w:hAnsi="Comic Sans MS"/>
          <w:sz w:val="20"/>
          <w:szCs w:val="20"/>
        </w:rPr>
      </w:pPr>
      <w:r>
        <w:rPr>
          <w:rFonts w:ascii="Comic Sans MS" w:hAnsi="Comic Sans MS"/>
          <w:sz w:val="20"/>
          <w:szCs w:val="20"/>
        </w:rPr>
        <w:t xml:space="preserve">The police may require the nursery to retain the media for possible use of evidence in the future.  Such </w:t>
      </w:r>
      <w:r w:rsidR="00F37456">
        <w:rPr>
          <w:rFonts w:ascii="Comic Sans MS" w:hAnsi="Comic Sans MS"/>
          <w:sz w:val="20"/>
          <w:szCs w:val="20"/>
        </w:rPr>
        <w:t>downloaded</w:t>
      </w:r>
      <w:r>
        <w:rPr>
          <w:rFonts w:ascii="Comic Sans MS" w:hAnsi="Comic Sans MS"/>
          <w:sz w:val="20"/>
          <w:szCs w:val="20"/>
        </w:rPr>
        <w:t xml:space="preserve"> media</w:t>
      </w:r>
      <w:r w:rsidR="00F37456">
        <w:rPr>
          <w:rFonts w:ascii="Comic Sans MS" w:hAnsi="Comic Sans MS"/>
          <w:sz w:val="20"/>
          <w:szCs w:val="20"/>
        </w:rPr>
        <w:t xml:space="preserve"> will be properly indexed and stored securely by the police until needed.</w:t>
      </w:r>
    </w:p>
    <w:p w14:paraId="6370A57F" w14:textId="1E445BE2" w:rsidR="005E3B1E" w:rsidRDefault="00950151" w:rsidP="008F5BAE">
      <w:pPr>
        <w:rPr>
          <w:rFonts w:ascii="Comic Sans MS" w:hAnsi="Comic Sans MS"/>
          <w:sz w:val="20"/>
          <w:szCs w:val="20"/>
        </w:rPr>
      </w:pPr>
      <w:r>
        <w:rPr>
          <w:rFonts w:ascii="Comic Sans MS" w:hAnsi="Comic Sans MS"/>
          <w:sz w:val="20"/>
          <w:szCs w:val="20"/>
        </w:rPr>
        <w:t>Applications</w:t>
      </w:r>
      <w:r w:rsidR="005E3B1E">
        <w:rPr>
          <w:rFonts w:ascii="Comic Sans MS" w:hAnsi="Comic Sans MS"/>
          <w:sz w:val="20"/>
          <w:szCs w:val="20"/>
        </w:rPr>
        <w:t xml:space="preserve"> received from outside bodies (solicitors, parents etc)</w:t>
      </w:r>
      <w:r w:rsidR="00156627">
        <w:rPr>
          <w:rFonts w:ascii="Comic Sans MS" w:hAnsi="Comic Sans MS"/>
          <w:sz w:val="20"/>
          <w:szCs w:val="20"/>
        </w:rPr>
        <w:t xml:space="preserve"> to view or release images will be referred to the </w:t>
      </w:r>
      <w:r w:rsidR="002F7C69">
        <w:rPr>
          <w:rFonts w:ascii="Comic Sans MS" w:hAnsi="Comic Sans MS"/>
          <w:sz w:val="20"/>
          <w:szCs w:val="20"/>
        </w:rPr>
        <w:t xml:space="preserve">Managing Directors or </w:t>
      </w:r>
      <w:r>
        <w:rPr>
          <w:rFonts w:ascii="Comic Sans MS" w:hAnsi="Comic Sans MS"/>
          <w:sz w:val="20"/>
          <w:szCs w:val="20"/>
        </w:rPr>
        <w:t xml:space="preserve">a senior </w:t>
      </w:r>
      <w:r w:rsidR="002F7C69">
        <w:rPr>
          <w:rFonts w:ascii="Comic Sans MS" w:hAnsi="Comic Sans MS"/>
          <w:sz w:val="20"/>
          <w:szCs w:val="20"/>
        </w:rPr>
        <w:t xml:space="preserve">member of the </w:t>
      </w:r>
      <w:r>
        <w:rPr>
          <w:rFonts w:ascii="Comic Sans MS" w:hAnsi="Comic Sans MS"/>
          <w:sz w:val="20"/>
          <w:szCs w:val="20"/>
        </w:rPr>
        <w:t>M</w:t>
      </w:r>
      <w:r w:rsidR="002F7C69">
        <w:rPr>
          <w:rFonts w:ascii="Comic Sans MS" w:hAnsi="Comic Sans MS"/>
          <w:sz w:val="20"/>
          <w:szCs w:val="20"/>
        </w:rPr>
        <w:t>anagement Committee</w:t>
      </w:r>
      <w:r w:rsidR="0052525B">
        <w:rPr>
          <w:rFonts w:ascii="Comic Sans MS" w:hAnsi="Comic Sans MS"/>
          <w:sz w:val="20"/>
          <w:szCs w:val="20"/>
        </w:rPr>
        <w:t xml:space="preserve"> before a decision is made.</w:t>
      </w:r>
    </w:p>
    <w:p w14:paraId="70CE6AD1" w14:textId="65B9FCBD" w:rsidR="0007649E" w:rsidRPr="005B2FA0" w:rsidRDefault="0007649E" w:rsidP="008F5BAE">
      <w:pPr>
        <w:rPr>
          <w:rFonts w:ascii="Comic Sans MS" w:hAnsi="Comic Sans MS"/>
          <w:b/>
          <w:bCs/>
          <w:color w:val="47D459" w:themeColor="accent3" w:themeTint="99"/>
          <w:sz w:val="20"/>
          <w:szCs w:val="20"/>
        </w:rPr>
      </w:pPr>
      <w:r w:rsidRPr="005B2FA0">
        <w:rPr>
          <w:rFonts w:ascii="Comic Sans MS" w:hAnsi="Comic Sans MS"/>
          <w:b/>
          <w:bCs/>
          <w:color w:val="47D459" w:themeColor="accent3" w:themeTint="99"/>
          <w:sz w:val="20"/>
          <w:szCs w:val="20"/>
        </w:rPr>
        <w:t>Complaints about the Use of CCTV</w:t>
      </w:r>
    </w:p>
    <w:p w14:paraId="49D4DF78" w14:textId="61EA4841" w:rsidR="0007649E" w:rsidRDefault="0007649E" w:rsidP="008F5BAE">
      <w:pPr>
        <w:rPr>
          <w:rFonts w:ascii="Comic Sans MS" w:hAnsi="Comic Sans MS"/>
          <w:sz w:val="20"/>
          <w:szCs w:val="20"/>
        </w:rPr>
      </w:pPr>
      <w:r>
        <w:rPr>
          <w:rFonts w:ascii="Comic Sans MS" w:hAnsi="Comic Sans MS"/>
          <w:sz w:val="20"/>
          <w:szCs w:val="20"/>
        </w:rPr>
        <w:t xml:space="preserve">Any complaints in relation to our CCTV </w:t>
      </w:r>
      <w:r w:rsidR="005B2FA0">
        <w:rPr>
          <w:rFonts w:ascii="Comic Sans MS" w:hAnsi="Comic Sans MS"/>
          <w:sz w:val="20"/>
          <w:szCs w:val="20"/>
        </w:rPr>
        <w:t>system</w:t>
      </w:r>
      <w:r>
        <w:rPr>
          <w:rFonts w:ascii="Comic Sans MS" w:hAnsi="Comic Sans MS"/>
          <w:sz w:val="20"/>
          <w:szCs w:val="20"/>
        </w:rPr>
        <w:t xml:space="preserve"> should be addressed with the Managing Directors (Michelle or Louise)</w:t>
      </w:r>
    </w:p>
    <w:p w14:paraId="5DC34C35" w14:textId="4C828A24" w:rsidR="005B2FA0" w:rsidRDefault="005B2FA0" w:rsidP="008F5BAE">
      <w:pPr>
        <w:rPr>
          <w:rFonts w:ascii="Comic Sans MS" w:hAnsi="Comic Sans MS"/>
          <w:b/>
          <w:bCs/>
          <w:color w:val="47D459" w:themeColor="accent3" w:themeTint="99"/>
          <w:sz w:val="20"/>
          <w:szCs w:val="20"/>
        </w:rPr>
      </w:pPr>
      <w:r w:rsidRPr="001C42E1">
        <w:rPr>
          <w:rFonts w:ascii="Comic Sans MS" w:hAnsi="Comic Sans MS"/>
          <w:b/>
          <w:bCs/>
          <w:color w:val="47D459" w:themeColor="accent3" w:themeTint="99"/>
          <w:sz w:val="20"/>
          <w:szCs w:val="20"/>
        </w:rPr>
        <w:t xml:space="preserve">Request for Access by the </w:t>
      </w:r>
      <w:r w:rsidR="001C42E1">
        <w:rPr>
          <w:rFonts w:ascii="Comic Sans MS" w:hAnsi="Comic Sans MS"/>
          <w:b/>
          <w:bCs/>
          <w:color w:val="47D459" w:themeColor="accent3" w:themeTint="99"/>
          <w:sz w:val="20"/>
          <w:szCs w:val="20"/>
        </w:rPr>
        <w:t>D</w:t>
      </w:r>
      <w:r w:rsidRPr="001C42E1">
        <w:rPr>
          <w:rFonts w:ascii="Comic Sans MS" w:hAnsi="Comic Sans MS"/>
          <w:b/>
          <w:bCs/>
          <w:color w:val="47D459" w:themeColor="accent3" w:themeTint="99"/>
          <w:sz w:val="20"/>
          <w:szCs w:val="20"/>
        </w:rPr>
        <w:t>ata Subject</w:t>
      </w:r>
    </w:p>
    <w:p w14:paraId="0E98A6B8" w14:textId="522564FD" w:rsidR="001C42E1" w:rsidRDefault="001C42E1" w:rsidP="008F5BAE">
      <w:pPr>
        <w:rPr>
          <w:rFonts w:ascii="Comic Sans MS" w:hAnsi="Comic Sans MS"/>
          <w:sz w:val="20"/>
          <w:szCs w:val="20"/>
        </w:rPr>
      </w:pPr>
      <w:r w:rsidRPr="00440CFC">
        <w:rPr>
          <w:rFonts w:ascii="Comic Sans MS" w:hAnsi="Comic Sans MS"/>
          <w:sz w:val="20"/>
          <w:szCs w:val="20"/>
        </w:rPr>
        <w:t xml:space="preserve">The Data </w:t>
      </w:r>
      <w:r w:rsidR="00440CFC" w:rsidRPr="00440CFC">
        <w:rPr>
          <w:rFonts w:ascii="Comic Sans MS" w:hAnsi="Comic Sans MS"/>
          <w:sz w:val="20"/>
          <w:szCs w:val="20"/>
        </w:rPr>
        <w:t>Protection</w:t>
      </w:r>
      <w:r w:rsidRPr="00440CFC">
        <w:rPr>
          <w:rFonts w:ascii="Comic Sans MS" w:hAnsi="Comic Sans MS"/>
          <w:sz w:val="20"/>
          <w:szCs w:val="20"/>
        </w:rPr>
        <w:t xml:space="preserve"> Act provides Data Subjects- those whose images have been captured by the CCTV system and can be </w:t>
      </w:r>
      <w:r w:rsidR="00440CFC" w:rsidRPr="00440CFC">
        <w:rPr>
          <w:rFonts w:ascii="Comic Sans MS" w:hAnsi="Comic Sans MS"/>
          <w:sz w:val="20"/>
          <w:szCs w:val="20"/>
        </w:rPr>
        <w:t>identified</w:t>
      </w:r>
      <w:r w:rsidR="001D0BCD" w:rsidRPr="00440CFC">
        <w:rPr>
          <w:rFonts w:ascii="Comic Sans MS" w:hAnsi="Comic Sans MS"/>
          <w:sz w:val="20"/>
          <w:szCs w:val="20"/>
        </w:rPr>
        <w:t xml:space="preserve">- with a right to access data held about themselves, </w:t>
      </w:r>
      <w:r w:rsidR="00440CFC" w:rsidRPr="00440CFC">
        <w:rPr>
          <w:rFonts w:ascii="Comic Sans MS" w:hAnsi="Comic Sans MS"/>
          <w:sz w:val="20"/>
          <w:szCs w:val="20"/>
        </w:rPr>
        <w:t>including</w:t>
      </w:r>
      <w:r w:rsidR="001D0BCD" w:rsidRPr="00440CFC">
        <w:rPr>
          <w:rFonts w:ascii="Comic Sans MS" w:hAnsi="Comic Sans MS"/>
          <w:sz w:val="20"/>
          <w:szCs w:val="20"/>
        </w:rPr>
        <w:t xml:space="preserve"> those </w:t>
      </w:r>
      <w:r w:rsidR="00440CFC" w:rsidRPr="00440CFC">
        <w:rPr>
          <w:rFonts w:ascii="Comic Sans MS" w:hAnsi="Comic Sans MS"/>
          <w:sz w:val="20"/>
          <w:szCs w:val="20"/>
        </w:rPr>
        <w:t>obtained</w:t>
      </w:r>
      <w:r w:rsidR="001D0BCD" w:rsidRPr="00440CFC">
        <w:rPr>
          <w:rFonts w:ascii="Comic Sans MS" w:hAnsi="Comic Sans MS"/>
          <w:sz w:val="20"/>
          <w:szCs w:val="20"/>
        </w:rPr>
        <w:t xml:space="preserve"> by CCTV.  Requests f</w:t>
      </w:r>
      <w:r w:rsidR="00807E2F">
        <w:rPr>
          <w:rFonts w:ascii="Comic Sans MS" w:hAnsi="Comic Sans MS"/>
          <w:sz w:val="20"/>
          <w:szCs w:val="20"/>
        </w:rPr>
        <w:t>or</w:t>
      </w:r>
      <w:r w:rsidR="001D0BCD" w:rsidRPr="00440CFC">
        <w:rPr>
          <w:rFonts w:ascii="Comic Sans MS" w:hAnsi="Comic Sans MS"/>
          <w:sz w:val="20"/>
          <w:szCs w:val="20"/>
        </w:rPr>
        <w:t xml:space="preserve"> such data should be made to Michelle </w:t>
      </w:r>
      <w:proofErr w:type="spellStart"/>
      <w:r w:rsidR="001D0BCD" w:rsidRPr="00440CFC">
        <w:rPr>
          <w:rFonts w:ascii="Comic Sans MS" w:hAnsi="Comic Sans MS"/>
          <w:sz w:val="20"/>
          <w:szCs w:val="20"/>
        </w:rPr>
        <w:t>Wawrzewski</w:t>
      </w:r>
      <w:proofErr w:type="spellEnd"/>
      <w:r w:rsidR="001D0BCD" w:rsidRPr="00440CFC">
        <w:rPr>
          <w:rFonts w:ascii="Comic Sans MS" w:hAnsi="Comic Sans MS"/>
          <w:sz w:val="20"/>
          <w:szCs w:val="20"/>
        </w:rPr>
        <w:t xml:space="preserve"> or Louise O’Shea- Managing </w:t>
      </w:r>
      <w:r w:rsidR="00440CFC" w:rsidRPr="00440CFC">
        <w:rPr>
          <w:rFonts w:ascii="Comic Sans MS" w:hAnsi="Comic Sans MS"/>
          <w:sz w:val="20"/>
          <w:szCs w:val="20"/>
        </w:rPr>
        <w:t>Directors</w:t>
      </w:r>
      <w:r w:rsidR="001D0BCD" w:rsidRPr="00440CFC">
        <w:rPr>
          <w:rFonts w:ascii="Comic Sans MS" w:hAnsi="Comic Sans MS"/>
          <w:sz w:val="20"/>
          <w:szCs w:val="20"/>
        </w:rPr>
        <w:t xml:space="preserve"> of the nursery.</w:t>
      </w:r>
    </w:p>
    <w:p w14:paraId="0F59C994" w14:textId="77777777" w:rsidR="003A5C56" w:rsidRPr="00440CFC" w:rsidRDefault="003A5C56" w:rsidP="008F5BAE">
      <w:pPr>
        <w:rPr>
          <w:rFonts w:ascii="Comic Sans MS" w:hAnsi="Comic Sans MS"/>
          <w:sz w:val="20"/>
          <w:szCs w:val="20"/>
        </w:rPr>
      </w:pPr>
    </w:p>
    <w:p w14:paraId="522E911E" w14:textId="0296DA1B" w:rsidR="00C01690" w:rsidRDefault="00440CFC" w:rsidP="008F5BAE">
      <w:pPr>
        <w:rPr>
          <w:rFonts w:ascii="Comic Sans MS" w:hAnsi="Comic Sans MS"/>
          <w:b/>
          <w:bCs/>
          <w:color w:val="47D459" w:themeColor="accent3" w:themeTint="99"/>
          <w:sz w:val="20"/>
          <w:szCs w:val="20"/>
        </w:rPr>
      </w:pPr>
      <w:r>
        <w:rPr>
          <w:rFonts w:ascii="Comic Sans MS" w:hAnsi="Comic Sans MS"/>
          <w:b/>
          <w:bCs/>
          <w:color w:val="47D459" w:themeColor="accent3" w:themeTint="99"/>
          <w:sz w:val="20"/>
          <w:szCs w:val="20"/>
        </w:rPr>
        <w:t>Public Information</w:t>
      </w:r>
      <w:r w:rsidR="003A5C56">
        <w:rPr>
          <w:rFonts w:ascii="Comic Sans MS" w:hAnsi="Comic Sans MS"/>
          <w:b/>
          <w:bCs/>
          <w:color w:val="47D459" w:themeColor="accent3" w:themeTint="99"/>
          <w:sz w:val="20"/>
          <w:szCs w:val="20"/>
        </w:rPr>
        <w:t xml:space="preserve">- </w:t>
      </w:r>
      <w:r w:rsidRPr="0058480F">
        <w:rPr>
          <w:rFonts w:ascii="Comic Sans MS" w:hAnsi="Comic Sans MS"/>
          <w:sz w:val="20"/>
          <w:szCs w:val="20"/>
        </w:rPr>
        <w:t xml:space="preserve">Paper copies of this policy will </w:t>
      </w:r>
      <w:r w:rsidR="00B917C2" w:rsidRPr="0058480F">
        <w:rPr>
          <w:rFonts w:ascii="Comic Sans MS" w:hAnsi="Comic Sans MS"/>
          <w:sz w:val="20"/>
          <w:szCs w:val="20"/>
        </w:rPr>
        <w:t>be available f</w:t>
      </w:r>
      <w:r w:rsidR="0058480F">
        <w:rPr>
          <w:rFonts w:ascii="Comic Sans MS" w:hAnsi="Comic Sans MS"/>
          <w:sz w:val="20"/>
          <w:szCs w:val="20"/>
        </w:rPr>
        <w:t>ro</w:t>
      </w:r>
      <w:r w:rsidR="00B917C2" w:rsidRPr="0058480F">
        <w:rPr>
          <w:rFonts w:ascii="Comic Sans MS" w:hAnsi="Comic Sans MS"/>
          <w:sz w:val="20"/>
          <w:szCs w:val="20"/>
        </w:rPr>
        <w:t>m the</w:t>
      </w:r>
      <w:r w:rsidR="0058480F" w:rsidRPr="0058480F">
        <w:rPr>
          <w:rFonts w:ascii="Comic Sans MS" w:hAnsi="Comic Sans MS"/>
          <w:sz w:val="20"/>
          <w:szCs w:val="20"/>
        </w:rPr>
        <w:t xml:space="preserve"> nursery offic</w:t>
      </w:r>
      <w:r w:rsidR="003A5C56">
        <w:rPr>
          <w:rFonts w:ascii="Comic Sans MS" w:hAnsi="Comic Sans MS"/>
          <w:sz w:val="20"/>
          <w:szCs w:val="20"/>
        </w:rPr>
        <w:t>e.</w:t>
      </w:r>
    </w:p>
    <w:p w14:paraId="370BCBC7" w14:textId="77777777" w:rsidR="00F2789E" w:rsidRPr="008F5BAE" w:rsidRDefault="00F2789E" w:rsidP="008F5BAE">
      <w:pPr>
        <w:rPr>
          <w:rFonts w:ascii="Comic Sans MS" w:hAnsi="Comic Sans MS"/>
          <w:b/>
          <w:bCs/>
          <w:color w:val="47D459" w:themeColor="accent3" w:themeTint="99"/>
          <w:sz w:val="20"/>
          <w:szCs w:val="20"/>
        </w:rPr>
      </w:pPr>
    </w:p>
    <w:sectPr w:rsidR="00F2789E" w:rsidRPr="008F5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4BD"/>
    <w:multiLevelType w:val="hybridMultilevel"/>
    <w:tmpl w:val="CB0045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D1373"/>
    <w:multiLevelType w:val="hybridMultilevel"/>
    <w:tmpl w:val="A5FAEC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A6DFF"/>
    <w:multiLevelType w:val="hybridMultilevel"/>
    <w:tmpl w:val="200E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164442">
    <w:abstractNumId w:val="1"/>
  </w:num>
  <w:num w:numId="2" w16cid:durableId="325978892">
    <w:abstractNumId w:val="2"/>
  </w:num>
  <w:num w:numId="3" w16cid:durableId="208603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31"/>
    <w:rsid w:val="00000272"/>
    <w:rsid w:val="00017F00"/>
    <w:rsid w:val="00060EC0"/>
    <w:rsid w:val="0007649E"/>
    <w:rsid w:val="00085BCF"/>
    <w:rsid w:val="000A5AAD"/>
    <w:rsid w:val="00114959"/>
    <w:rsid w:val="001244B4"/>
    <w:rsid w:val="00136F23"/>
    <w:rsid w:val="00156627"/>
    <w:rsid w:val="001579F4"/>
    <w:rsid w:val="001620D2"/>
    <w:rsid w:val="00163833"/>
    <w:rsid w:val="001750E5"/>
    <w:rsid w:val="00181531"/>
    <w:rsid w:val="001C42E1"/>
    <w:rsid w:val="001C67D6"/>
    <w:rsid w:val="001D0BCD"/>
    <w:rsid w:val="001F5A93"/>
    <w:rsid w:val="00206EDA"/>
    <w:rsid w:val="0023128E"/>
    <w:rsid w:val="0024748F"/>
    <w:rsid w:val="00254A28"/>
    <w:rsid w:val="00257932"/>
    <w:rsid w:val="002679B9"/>
    <w:rsid w:val="002725CA"/>
    <w:rsid w:val="00284475"/>
    <w:rsid w:val="00287C32"/>
    <w:rsid w:val="002C0454"/>
    <w:rsid w:val="002E5ADA"/>
    <w:rsid w:val="002F7C69"/>
    <w:rsid w:val="003136D4"/>
    <w:rsid w:val="00326F25"/>
    <w:rsid w:val="003452CC"/>
    <w:rsid w:val="00355653"/>
    <w:rsid w:val="003617BD"/>
    <w:rsid w:val="003619D4"/>
    <w:rsid w:val="00382416"/>
    <w:rsid w:val="003916DF"/>
    <w:rsid w:val="003A5C56"/>
    <w:rsid w:val="003A6693"/>
    <w:rsid w:val="003C45CE"/>
    <w:rsid w:val="003E093F"/>
    <w:rsid w:val="003F4BA6"/>
    <w:rsid w:val="004312B6"/>
    <w:rsid w:val="00440CFC"/>
    <w:rsid w:val="00473B85"/>
    <w:rsid w:val="00476A5F"/>
    <w:rsid w:val="0048781E"/>
    <w:rsid w:val="004E1427"/>
    <w:rsid w:val="004E18D6"/>
    <w:rsid w:val="00501A4C"/>
    <w:rsid w:val="0052525B"/>
    <w:rsid w:val="005473B2"/>
    <w:rsid w:val="0055439B"/>
    <w:rsid w:val="0055584E"/>
    <w:rsid w:val="0056024F"/>
    <w:rsid w:val="005734FB"/>
    <w:rsid w:val="00574FD7"/>
    <w:rsid w:val="00581FE3"/>
    <w:rsid w:val="0058480F"/>
    <w:rsid w:val="00597C06"/>
    <w:rsid w:val="005B2FA0"/>
    <w:rsid w:val="005E3B1E"/>
    <w:rsid w:val="005E576B"/>
    <w:rsid w:val="006063CB"/>
    <w:rsid w:val="0061020A"/>
    <w:rsid w:val="00615735"/>
    <w:rsid w:val="006157D9"/>
    <w:rsid w:val="006178C9"/>
    <w:rsid w:val="00631BC6"/>
    <w:rsid w:val="00646103"/>
    <w:rsid w:val="0065733B"/>
    <w:rsid w:val="00683353"/>
    <w:rsid w:val="006C63F1"/>
    <w:rsid w:val="006F479B"/>
    <w:rsid w:val="00704F46"/>
    <w:rsid w:val="007302FC"/>
    <w:rsid w:val="0077761E"/>
    <w:rsid w:val="007B00A4"/>
    <w:rsid w:val="007C0B8A"/>
    <w:rsid w:val="007C6E34"/>
    <w:rsid w:val="007E305D"/>
    <w:rsid w:val="00807231"/>
    <w:rsid w:val="00807E2F"/>
    <w:rsid w:val="00814A16"/>
    <w:rsid w:val="00870F54"/>
    <w:rsid w:val="008C4BBB"/>
    <w:rsid w:val="008E1F24"/>
    <w:rsid w:val="008E7AF5"/>
    <w:rsid w:val="008F5BAE"/>
    <w:rsid w:val="00927B2D"/>
    <w:rsid w:val="00945EAC"/>
    <w:rsid w:val="00947183"/>
    <w:rsid w:val="00950151"/>
    <w:rsid w:val="009614D9"/>
    <w:rsid w:val="0097706B"/>
    <w:rsid w:val="00983CD5"/>
    <w:rsid w:val="0099167F"/>
    <w:rsid w:val="009A4A6A"/>
    <w:rsid w:val="009B7F1E"/>
    <w:rsid w:val="009C630D"/>
    <w:rsid w:val="009C7C58"/>
    <w:rsid w:val="009D2253"/>
    <w:rsid w:val="009D7B31"/>
    <w:rsid w:val="009E08BF"/>
    <w:rsid w:val="009E2E59"/>
    <w:rsid w:val="009F0BCD"/>
    <w:rsid w:val="00A10CE5"/>
    <w:rsid w:val="00A1606A"/>
    <w:rsid w:val="00A2104F"/>
    <w:rsid w:val="00A34423"/>
    <w:rsid w:val="00A7337E"/>
    <w:rsid w:val="00AA6ABC"/>
    <w:rsid w:val="00AC0C3A"/>
    <w:rsid w:val="00AF3A10"/>
    <w:rsid w:val="00B013BF"/>
    <w:rsid w:val="00B053D4"/>
    <w:rsid w:val="00B144D9"/>
    <w:rsid w:val="00B179A3"/>
    <w:rsid w:val="00B4590E"/>
    <w:rsid w:val="00B54B68"/>
    <w:rsid w:val="00B917C2"/>
    <w:rsid w:val="00C01690"/>
    <w:rsid w:val="00C041CA"/>
    <w:rsid w:val="00C0597A"/>
    <w:rsid w:val="00C164BC"/>
    <w:rsid w:val="00C24A7D"/>
    <w:rsid w:val="00C65A14"/>
    <w:rsid w:val="00C73120"/>
    <w:rsid w:val="00D026A6"/>
    <w:rsid w:val="00D32EC3"/>
    <w:rsid w:val="00D932DF"/>
    <w:rsid w:val="00DE7CED"/>
    <w:rsid w:val="00E14F6D"/>
    <w:rsid w:val="00E15231"/>
    <w:rsid w:val="00E2149B"/>
    <w:rsid w:val="00E406E2"/>
    <w:rsid w:val="00E63D03"/>
    <w:rsid w:val="00E71671"/>
    <w:rsid w:val="00E72861"/>
    <w:rsid w:val="00EA6BE6"/>
    <w:rsid w:val="00EE2BB2"/>
    <w:rsid w:val="00EF1F73"/>
    <w:rsid w:val="00F03FD8"/>
    <w:rsid w:val="00F2789E"/>
    <w:rsid w:val="00F33D64"/>
    <w:rsid w:val="00F34E61"/>
    <w:rsid w:val="00F37456"/>
    <w:rsid w:val="00F6241B"/>
    <w:rsid w:val="00F94743"/>
    <w:rsid w:val="00F97931"/>
    <w:rsid w:val="00FB5432"/>
    <w:rsid w:val="00FD5C99"/>
    <w:rsid w:val="00FE447B"/>
    <w:rsid w:val="00FF5347"/>
    <w:rsid w:val="00FF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33CA"/>
  <w15:chartTrackingRefBased/>
  <w15:docId w15:val="{FE11A745-0400-4EF4-9A12-E7E619E0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531"/>
    <w:rPr>
      <w:rFonts w:eastAsiaTheme="majorEastAsia" w:cstheme="majorBidi"/>
      <w:color w:val="272727" w:themeColor="text1" w:themeTint="D8"/>
    </w:rPr>
  </w:style>
  <w:style w:type="paragraph" w:styleId="Title">
    <w:name w:val="Title"/>
    <w:basedOn w:val="Normal"/>
    <w:next w:val="Normal"/>
    <w:link w:val="TitleChar"/>
    <w:uiPriority w:val="10"/>
    <w:qFormat/>
    <w:rsid w:val="00181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531"/>
    <w:pPr>
      <w:spacing w:before="160"/>
      <w:jc w:val="center"/>
    </w:pPr>
    <w:rPr>
      <w:i/>
      <w:iCs/>
      <w:color w:val="404040" w:themeColor="text1" w:themeTint="BF"/>
    </w:rPr>
  </w:style>
  <w:style w:type="character" w:customStyle="1" w:styleId="QuoteChar">
    <w:name w:val="Quote Char"/>
    <w:basedOn w:val="DefaultParagraphFont"/>
    <w:link w:val="Quote"/>
    <w:uiPriority w:val="29"/>
    <w:rsid w:val="00181531"/>
    <w:rPr>
      <w:i/>
      <w:iCs/>
      <w:color w:val="404040" w:themeColor="text1" w:themeTint="BF"/>
    </w:rPr>
  </w:style>
  <w:style w:type="paragraph" w:styleId="ListParagraph">
    <w:name w:val="List Paragraph"/>
    <w:basedOn w:val="Normal"/>
    <w:uiPriority w:val="34"/>
    <w:qFormat/>
    <w:rsid w:val="00181531"/>
    <w:pPr>
      <w:ind w:left="720"/>
      <w:contextualSpacing/>
    </w:pPr>
  </w:style>
  <w:style w:type="character" w:styleId="IntenseEmphasis">
    <w:name w:val="Intense Emphasis"/>
    <w:basedOn w:val="DefaultParagraphFont"/>
    <w:uiPriority w:val="21"/>
    <w:qFormat/>
    <w:rsid w:val="00181531"/>
    <w:rPr>
      <w:i/>
      <w:iCs/>
      <w:color w:val="0F4761" w:themeColor="accent1" w:themeShade="BF"/>
    </w:rPr>
  </w:style>
  <w:style w:type="paragraph" w:styleId="IntenseQuote">
    <w:name w:val="Intense Quote"/>
    <w:basedOn w:val="Normal"/>
    <w:next w:val="Normal"/>
    <w:link w:val="IntenseQuoteChar"/>
    <w:uiPriority w:val="30"/>
    <w:qFormat/>
    <w:rsid w:val="00181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531"/>
    <w:rPr>
      <w:i/>
      <w:iCs/>
      <w:color w:val="0F4761" w:themeColor="accent1" w:themeShade="BF"/>
    </w:rPr>
  </w:style>
  <w:style w:type="character" w:styleId="IntenseReference">
    <w:name w:val="Intense Reference"/>
    <w:basedOn w:val="DefaultParagraphFont"/>
    <w:uiPriority w:val="32"/>
    <w:qFormat/>
    <w:rsid w:val="00181531"/>
    <w:rPr>
      <w:b/>
      <w:bCs/>
      <w:smallCaps/>
      <w:color w:val="0F4761" w:themeColor="accent1" w:themeShade="BF"/>
      <w:spacing w:val="5"/>
    </w:rPr>
  </w:style>
  <w:style w:type="table" w:styleId="TableGrid">
    <w:name w:val="Table Grid"/>
    <w:basedOn w:val="TableNormal"/>
    <w:uiPriority w:val="39"/>
    <w:rsid w:val="00181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Eltham Green Nursery</dc:creator>
  <cp:keywords/>
  <dc:description/>
  <cp:lastModifiedBy>Eltham Green Nursery</cp:lastModifiedBy>
  <cp:revision>15</cp:revision>
  <cp:lastPrinted>2025-02-11T18:30:00Z</cp:lastPrinted>
  <dcterms:created xsi:type="dcterms:W3CDTF">2025-01-29T12:56:00Z</dcterms:created>
  <dcterms:modified xsi:type="dcterms:W3CDTF">2025-02-11T18:36:00Z</dcterms:modified>
</cp:coreProperties>
</file>