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B2" w:rsidRDefault="003D72D3">
      <w:r>
        <w:rPr>
          <w:noProof/>
        </w:rPr>
        <mc:AlternateContent>
          <mc:Choice Requires="wps">
            <w:drawing>
              <wp:anchor distT="45720" distB="45720" distL="114300" distR="114300" simplePos="0" relativeHeight="251663360" behindDoc="0" locked="0" layoutInCell="1" allowOverlap="1">
                <wp:simplePos x="0" y="0"/>
                <wp:positionH relativeFrom="column">
                  <wp:posOffset>-121920</wp:posOffset>
                </wp:positionH>
                <wp:positionV relativeFrom="paragraph">
                  <wp:posOffset>0</wp:posOffset>
                </wp:positionV>
                <wp:extent cx="1737360" cy="8252460"/>
                <wp:effectExtent l="0" t="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52460"/>
                        </a:xfrm>
                        <a:prstGeom prst="rect">
                          <a:avLst/>
                        </a:prstGeom>
                        <a:solidFill>
                          <a:schemeClr val="bg1">
                            <a:lumMod val="75000"/>
                          </a:schemeClr>
                        </a:solidFill>
                        <a:ln w="9525">
                          <a:solidFill>
                            <a:schemeClr val="bg1">
                              <a:lumMod val="65000"/>
                            </a:schemeClr>
                          </a:solidFill>
                          <a:miter lim="800000"/>
                          <a:headEnd/>
                          <a:tailEnd/>
                        </a:ln>
                      </wps:spPr>
                      <wps:txbx>
                        <w:txbxContent>
                          <w:p w:rsidR="006A1C11" w:rsidRDefault="006A1C11">
                            <w:r w:rsidRPr="006A1C11">
                              <w:rPr>
                                <w:noProof/>
                              </w:rPr>
                              <w:drawing>
                                <wp:inline distT="0" distB="0" distL="0" distR="0">
                                  <wp:extent cx="1325880" cy="1325880"/>
                                  <wp:effectExtent l="114300" t="76200" r="102870" b="8458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6022" cy="13260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49461A" w:rsidRDefault="0049461A" w:rsidP="0049461A">
                            <w:pPr>
                              <w:pStyle w:val="Header"/>
                              <w:rPr>
                                <w:rFonts w:ascii="Lucida Bright" w:hAnsi="Lucida Bright"/>
                                <w:sz w:val="22"/>
                              </w:rPr>
                            </w:pPr>
                            <w:r w:rsidRPr="00E40FB6">
                              <w:rPr>
                                <w:rFonts w:ascii="Lucida Bright" w:hAnsi="Lucida Bright"/>
                                <w:sz w:val="22"/>
                              </w:rPr>
                              <w:t>93 Public Square</w:t>
                            </w:r>
                          </w:p>
                          <w:p w:rsidR="0049461A" w:rsidRDefault="0049461A" w:rsidP="0049461A">
                            <w:pPr>
                              <w:pStyle w:val="Header"/>
                              <w:rPr>
                                <w:rFonts w:ascii="Lucida Bright" w:hAnsi="Lucida Bright"/>
                                <w:sz w:val="22"/>
                              </w:rPr>
                            </w:pPr>
                            <w:r w:rsidRPr="00E40FB6">
                              <w:rPr>
                                <w:rFonts w:ascii="Lucida Bright" w:hAnsi="Lucida Bright"/>
                                <w:sz w:val="22"/>
                              </w:rPr>
                              <w:t>Room 104</w:t>
                            </w:r>
                          </w:p>
                          <w:p w:rsidR="0049461A" w:rsidRPr="00E40FB6" w:rsidRDefault="0049461A" w:rsidP="0049461A">
                            <w:pPr>
                              <w:pStyle w:val="Header"/>
                              <w:rPr>
                                <w:rFonts w:ascii="Lucida Bright" w:hAnsi="Lucida Bright"/>
                                <w:sz w:val="20"/>
                                <w:szCs w:val="22"/>
                              </w:rPr>
                            </w:pPr>
                            <w:r w:rsidRPr="00E40FB6">
                              <w:rPr>
                                <w:rFonts w:ascii="Lucida Bright" w:hAnsi="Lucida Bright"/>
                                <w:sz w:val="22"/>
                              </w:rPr>
                              <w:t>Medina, Ohio 44256</w:t>
                            </w:r>
                          </w:p>
                          <w:p w:rsidR="0049461A" w:rsidRDefault="0049461A"/>
                          <w:p w:rsidR="0049461A" w:rsidRDefault="0049461A" w:rsidP="00C02F6E">
                            <w:pPr>
                              <w:widowControl w:val="0"/>
                              <w:spacing w:after="0" w:line="240" w:lineRule="auto"/>
                              <w:rPr>
                                <w:rFonts w:ascii="Lucida Bright" w:hAnsi="Lucida Bright"/>
                                <w:smallCaps/>
                                <w:color w:val="595959"/>
                              </w:rPr>
                            </w:pPr>
                            <w:r w:rsidRPr="005B7DB6">
                              <w:rPr>
                                <w:rFonts w:ascii="Lucida Bright" w:hAnsi="Lucida Bright"/>
                                <w:smallCaps/>
                                <w:color w:val="595959"/>
                              </w:rPr>
                              <w:t>Probate Court:</w:t>
                            </w:r>
                          </w:p>
                          <w:p w:rsidR="0049461A" w:rsidRDefault="0049461A" w:rsidP="00C02F6E">
                            <w:pPr>
                              <w:widowControl w:val="0"/>
                              <w:spacing w:after="0" w:line="240" w:lineRule="auto"/>
                              <w:rPr>
                                <w:rFonts w:ascii="Lucida Bright" w:hAnsi="Lucida Bright"/>
                                <w:smallCaps/>
                                <w:color w:val="595959"/>
                              </w:rPr>
                            </w:pPr>
                            <w:r w:rsidRPr="005B7DB6">
                              <w:rPr>
                                <w:rFonts w:ascii="Lucida Bright" w:hAnsi="Lucida Bright"/>
                                <w:smallCaps/>
                                <w:color w:val="595959"/>
                              </w:rPr>
                              <w:t>(330) 725-9703</w:t>
                            </w:r>
                          </w:p>
                          <w:p w:rsidR="0049461A" w:rsidRPr="005B7DB6" w:rsidRDefault="0049461A" w:rsidP="00C02F6E">
                            <w:pPr>
                              <w:widowControl w:val="0"/>
                              <w:spacing w:after="0" w:line="240" w:lineRule="auto"/>
                              <w:rPr>
                                <w:rFonts w:ascii="Lucida Bright" w:hAnsi="Lucida Bright"/>
                                <w:smallCaps/>
                                <w:color w:val="595959"/>
                              </w:rPr>
                            </w:pPr>
                          </w:p>
                          <w:p w:rsidR="0049461A" w:rsidRDefault="0049461A" w:rsidP="00C02F6E">
                            <w:pPr>
                              <w:spacing w:after="0" w:line="240" w:lineRule="auto"/>
                              <w:rPr>
                                <w:rFonts w:ascii="Lucida Bright" w:hAnsi="Lucida Bright"/>
                                <w:smallCaps/>
                                <w:color w:val="595959"/>
                              </w:rPr>
                            </w:pPr>
                            <w:r w:rsidRPr="005B7DB6">
                              <w:rPr>
                                <w:rFonts w:ascii="Lucida Bright" w:hAnsi="Lucida Bright"/>
                                <w:smallCaps/>
                                <w:color w:val="595959"/>
                              </w:rPr>
                              <w:t>Juvenile Court:</w:t>
                            </w:r>
                          </w:p>
                          <w:p w:rsidR="0049461A" w:rsidRDefault="0049461A" w:rsidP="00C02F6E">
                            <w:pPr>
                              <w:spacing w:after="0" w:line="240" w:lineRule="auto"/>
                            </w:pPr>
                            <w:r w:rsidRPr="005B7DB6">
                              <w:rPr>
                                <w:rFonts w:ascii="Lucida Bright" w:hAnsi="Lucida Bright"/>
                                <w:smallCaps/>
                                <w:color w:val="595959"/>
                              </w:rPr>
                              <w:t>(330) 725-9710</w:t>
                            </w:r>
                          </w:p>
                          <w:p w:rsidR="0049461A" w:rsidRDefault="0049461A"/>
                          <w:p w:rsidR="0049461A" w:rsidRDefault="0049461A"/>
                          <w:p w:rsidR="0049461A" w:rsidRDefault="0049461A"/>
                          <w:p w:rsidR="0049461A" w:rsidRDefault="0049461A"/>
                          <w:p w:rsidR="0049461A" w:rsidRDefault="0049461A"/>
                          <w:p w:rsidR="0049461A" w:rsidRDefault="0049461A"/>
                          <w:p w:rsidR="0049461A" w:rsidRDefault="0049461A"/>
                          <w:p w:rsidR="0049461A" w:rsidRDefault="0049461A"/>
                          <w:p w:rsidR="0049461A" w:rsidRDefault="0049461A"/>
                          <w:p w:rsidR="0049461A" w:rsidRDefault="0049461A"/>
                          <w:p w:rsidR="0049461A" w:rsidRPr="0049461A" w:rsidRDefault="0049461A" w:rsidP="0049461A">
                            <w:pPr>
                              <w:rPr>
                                <w:rFonts w:ascii="Lucida Bright" w:hAnsi="Lucida Bright"/>
                              </w:rPr>
                            </w:pPr>
                            <w:r w:rsidRPr="0049461A">
                              <w:rPr>
                                <w:rFonts w:ascii="Lucida Bright" w:hAnsi="Lucida Bright"/>
                              </w:rPr>
                              <w:t>Medina County Court of Common Pleas, Probate &amp; Juvenile Divisions is an Equal Opportunity Employer</w:t>
                            </w:r>
                          </w:p>
                          <w:p w:rsidR="0049461A" w:rsidRDefault="00494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pt;margin-top:0;width:136.8pt;height:64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" fillcolor="#bfbfbf [2412]" strokecolor="#a5a5a5 [2092]">
                <v:textbox>
                  <w:txbxContent>
                    <w:p w:rsidR="006A1C11" w:rsidRDefault="006A1C11">
                      <w:r w:rsidRPr="006A1C11">
                        <w:rPr>
                          <w:noProof/>
                        </w:rPr>
                        <w:drawing>
                          <wp:inline distT="0" distB="0" distL="0" distR="0">
                            <wp:extent cx="1325880" cy="1325880"/>
                            <wp:effectExtent l="114300" t="76200" r="102870" b="8458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6022" cy="13260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49461A" w:rsidRDefault="0049461A" w:rsidP="0049461A">
                      <w:pPr>
                        <w:pStyle w:val="Header"/>
                        <w:rPr>
                          <w:rFonts w:ascii="Lucida Bright" w:hAnsi="Lucida Bright"/>
                          <w:sz w:val="22"/>
                        </w:rPr>
                      </w:pPr>
                      <w:r w:rsidRPr="00E40FB6">
                        <w:rPr>
                          <w:rFonts w:ascii="Lucida Bright" w:hAnsi="Lucida Bright"/>
                          <w:sz w:val="22"/>
                        </w:rPr>
                        <w:t>93 Public Square</w:t>
                      </w:r>
                    </w:p>
                    <w:p w:rsidR="0049461A" w:rsidRDefault="0049461A" w:rsidP="0049461A">
                      <w:pPr>
                        <w:pStyle w:val="Header"/>
                        <w:rPr>
                          <w:rFonts w:ascii="Lucida Bright" w:hAnsi="Lucida Bright"/>
                          <w:sz w:val="22"/>
                        </w:rPr>
                      </w:pPr>
                      <w:r w:rsidRPr="00E40FB6">
                        <w:rPr>
                          <w:rFonts w:ascii="Lucida Bright" w:hAnsi="Lucida Bright"/>
                          <w:sz w:val="22"/>
                        </w:rPr>
                        <w:t>Room 104</w:t>
                      </w:r>
                    </w:p>
                    <w:p w:rsidR="0049461A" w:rsidRPr="00E40FB6" w:rsidRDefault="0049461A" w:rsidP="0049461A">
                      <w:pPr>
                        <w:pStyle w:val="Header"/>
                        <w:rPr>
                          <w:rFonts w:ascii="Lucida Bright" w:hAnsi="Lucida Bright"/>
                          <w:sz w:val="20"/>
                          <w:szCs w:val="22"/>
                        </w:rPr>
                      </w:pPr>
                      <w:r w:rsidRPr="00E40FB6">
                        <w:rPr>
                          <w:rFonts w:ascii="Lucida Bright" w:hAnsi="Lucida Bright"/>
                          <w:sz w:val="22"/>
                        </w:rPr>
                        <w:t>Medina, Ohio 44256</w:t>
                      </w:r>
                    </w:p>
                    <w:p w:rsidR="0049461A" w:rsidRDefault="0049461A"/>
                    <w:p w:rsidR="0049461A" w:rsidRDefault="0049461A" w:rsidP="00C02F6E">
                      <w:pPr>
                        <w:widowControl w:val="0"/>
                        <w:spacing w:after="0" w:line="240" w:lineRule="auto"/>
                        <w:rPr>
                          <w:rFonts w:ascii="Lucida Bright" w:hAnsi="Lucida Bright"/>
                          <w:smallCaps/>
                          <w:color w:val="595959"/>
                        </w:rPr>
                      </w:pPr>
                      <w:r w:rsidRPr="005B7DB6">
                        <w:rPr>
                          <w:rFonts w:ascii="Lucida Bright" w:hAnsi="Lucida Bright"/>
                          <w:smallCaps/>
                          <w:color w:val="595959"/>
                        </w:rPr>
                        <w:t>Probate Court:</w:t>
                      </w:r>
                    </w:p>
                    <w:p w:rsidR="0049461A" w:rsidRDefault="0049461A" w:rsidP="00C02F6E">
                      <w:pPr>
                        <w:widowControl w:val="0"/>
                        <w:spacing w:after="0" w:line="240" w:lineRule="auto"/>
                        <w:rPr>
                          <w:rFonts w:ascii="Lucida Bright" w:hAnsi="Lucida Bright"/>
                          <w:smallCaps/>
                          <w:color w:val="595959"/>
                        </w:rPr>
                      </w:pPr>
                      <w:r w:rsidRPr="005B7DB6">
                        <w:rPr>
                          <w:rFonts w:ascii="Lucida Bright" w:hAnsi="Lucida Bright"/>
                          <w:smallCaps/>
                          <w:color w:val="595959"/>
                        </w:rPr>
                        <w:t>(330) 725-9703</w:t>
                      </w:r>
                    </w:p>
                    <w:p w:rsidR="0049461A" w:rsidRPr="005B7DB6" w:rsidRDefault="0049461A" w:rsidP="00C02F6E">
                      <w:pPr>
                        <w:widowControl w:val="0"/>
                        <w:spacing w:after="0" w:line="240" w:lineRule="auto"/>
                        <w:rPr>
                          <w:rFonts w:ascii="Lucida Bright" w:hAnsi="Lucida Bright"/>
                          <w:smallCaps/>
                          <w:color w:val="595959"/>
                        </w:rPr>
                      </w:pPr>
                    </w:p>
                    <w:p w:rsidR="0049461A" w:rsidRDefault="0049461A" w:rsidP="00C02F6E">
                      <w:pPr>
                        <w:spacing w:after="0" w:line="240" w:lineRule="auto"/>
                        <w:rPr>
                          <w:rFonts w:ascii="Lucida Bright" w:hAnsi="Lucida Bright"/>
                          <w:smallCaps/>
                          <w:color w:val="595959"/>
                        </w:rPr>
                      </w:pPr>
                      <w:r w:rsidRPr="005B7DB6">
                        <w:rPr>
                          <w:rFonts w:ascii="Lucida Bright" w:hAnsi="Lucida Bright"/>
                          <w:smallCaps/>
                          <w:color w:val="595959"/>
                        </w:rPr>
                        <w:t>Juvenile Court:</w:t>
                      </w:r>
                    </w:p>
                    <w:p w:rsidR="0049461A" w:rsidRDefault="0049461A" w:rsidP="00C02F6E">
                      <w:pPr>
                        <w:spacing w:after="0" w:line="240" w:lineRule="auto"/>
                      </w:pPr>
                      <w:r w:rsidRPr="005B7DB6">
                        <w:rPr>
                          <w:rFonts w:ascii="Lucida Bright" w:hAnsi="Lucida Bright"/>
                          <w:smallCaps/>
                          <w:color w:val="595959"/>
                        </w:rPr>
                        <w:t>(330) 725-9710</w:t>
                      </w:r>
                    </w:p>
                    <w:p w:rsidR="0049461A" w:rsidRDefault="0049461A"/>
                    <w:p w:rsidR="0049461A" w:rsidRDefault="0049461A"/>
                    <w:p w:rsidR="0049461A" w:rsidRDefault="0049461A"/>
                    <w:p w:rsidR="0049461A" w:rsidRDefault="0049461A"/>
                    <w:p w:rsidR="0049461A" w:rsidRDefault="0049461A"/>
                    <w:p w:rsidR="0049461A" w:rsidRDefault="0049461A"/>
                    <w:p w:rsidR="0049461A" w:rsidRDefault="0049461A"/>
                    <w:p w:rsidR="0049461A" w:rsidRDefault="0049461A"/>
                    <w:p w:rsidR="0049461A" w:rsidRDefault="0049461A"/>
                    <w:p w:rsidR="0049461A" w:rsidRDefault="0049461A"/>
                    <w:p w:rsidR="0049461A" w:rsidRPr="0049461A" w:rsidRDefault="0049461A" w:rsidP="0049461A">
                      <w:pPr>
                        <w:rPr>
                          <w:rFonts w:ascii="Lucida Bright" w:hAnsi="Lucida Bright"/>
                        </w:rPr>
                      </w:pPr>
                      <w:r w:rsidRPr="0049461A">
                        <w:rPr>
                          <w:rFonts w:ascii="Lucida Bright" w:hAnsi="Lucida Bright"/>
                        </w:rPr>
                        <w:t>Medina County Court of Common Pleas, Probate &amp; Juvenile Divisions is an Equal Opportunity Employer</w:t>
                      </w:r>
                    </w:p>
                    <w:p w:rsidR="0049461A" w:rsidRDefault="0049461A"/>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1737360</wp:posOffset>
                </wp:positionH>
                <wp:positionV relativeFrom="paragraph">
                  <wp:posOffset>0</wp:posOffset>
                </wp:positionV>
                <wp:extent cx="4411980" cy="82829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8282940"/>
                        </a:xfrm>
                        <a:prstGeom prst="rect">
                          <a:avLst/>
                        </a:prstGeom>
                        <a:solidFill>
                          <a:srgbClr val="FFFFFF"/>
                        </a:solidFill>
                        <a:ln w="9525">
                          <a:solidFill>
                            <a:schemeClr val="bg1">
                              <a:lumMod val="65000"/>
                            </a:schemeClr>
                          </a:solidFill>
                          <a:miter lim="800000"/>
                          <a:headEnd/>
                          <a:tailEnd/>
                        </a:ln>
                      </wps:spPr>
                      <wps:txbx>
                        <w:txbxContent>
                          <w:p w:rsidR="005F3335" w:rsidRDefault="00012951" w:rsidP="00144E22">
                            <w:pPr>
                              <w:spacing w:after="0" w:line="240" w:lineRule="auto"/>
                              <w:jc w:val="center"/>
                              <w:rPr>
                                <w:rFonts w:ascii="Lucida Bright" w:hAnsi="Lucida Bright"/>
                                <w:b/>
                                <w:bCs/>
                                <w:smallCaps/>
                                <w:sz w:val="40"/>
                                <w:szCs w:val="40"/>
                              </w:rPr>
                            </w:pPr>
                            <w:r w:rsidRPr="00144E22">
                              <w:rPr>
                                <w:rFonts w:ascii="Lucida Bright" w:hAnsi="Lucida Bright"/>
                                <w:b/>
                                <w:bCs/>
                                <w:smallCaps/>
                                <w:sz w:val="40"/>
                                <w:szCs w:val="40"/>
                              </w:rPr>
                              <w:t xml:space="preserve">Probate and Juvenile </w:t>
                            </w:r>
                            <w:proofErr w:type="gramStart"/>
                            <w:r w:rsidRPr="00144E22">
                              <w:rPr>
                                <w:rFonts w:ascii="Lucida Bright" w:hAnsi="Lucida Bright"/>
                                <w:b/>
                                <w:bCs/>
                                <w:smallCaps/>
                                <w:sz w:val="40"/>
                                <w:szCs w:val="40"/>
                              </w:rPr>
                              <w:t xml:space="preserve">Divisions  </w:t>
                            </w:r>
                            <w:r w:rsidR="000910A4" w:rsidRPr="00144E22">
                              <w:rPr>
                                <w:rFonts w:ascii="Lucida Bright" w:hAnsi="Lucida Bright"/>
                                <w:b/>
                                <w:bCs/>
                                <w:smallCaps/>
                                <w:sz w:val="40"/>
                                <w:szCs w:val="40"/>
                              </w:rPr>
                              <w:t>Medina</w:t>
                            </w:r>
                            <w:proofErr w:type="gramEnd"/>
                            <w:r w:rsidR="000910A4" w:rsidRPr="00144E22">
                              <w:rPr>
                                <w:rFonts w:ascii="Lucida Bright" w:hAnsi="Lucida Bright"/>
                                <w:b/>
                                <w:bCs/>
                                <w:smallCaps/>
                                <w:sz w:val="40"/>
                                <w:szCs w:val="40"/>
                              </w:rPr>
                              <w:t xml:space="preserve"> County </w:t>
                            </w:r>
                          </w:p>
                          <w:p w:rsidR="000910A4" w:rsidRPr="00144E22" w:rsidRDefault="000910A4" w:rsidP="00144E22">
                            <w:pPr>
                              <w:spacing w:after="0" w:line="240" w:lineRule="auto"/>
                              <w:jc w:val="center"/>
                              <w:rPr>
                                <w:rFonts w:ascii="Lucida Bright" w:hAnsi="Lucida Bright"/>
                                <w:sz w:val="40"/>
                                <w:szCs w:val="40"/>
                              </w:rPr>
                            </w:pPr>
                            <w:r w:rsidRPr="00144E22">
                              <w:rPr>
                                <w:rFonts w:ascii="Lucida Bright" w:hAnsi="Lucida Bright"/>
                                <w:b/>
                                <w:bCs/>
                                <w:smallCaps/>
                                <w:sz w:val="40"/>
                                <w:szCs w:val="40"/>
                              </w:rPr>
                              <w:t>Common Pleas Court</w:t>
                            </w:r>
                          </w:p>
                          <w:p w:rsidR="0049461A" w:rsidRPr="0049461A" w:rsidRDefault="0049461A" w:rsidP="0049461A">
                            <w:pPr>
                              <w:pStyle w:val="Header"/>
                              <w:jc w:val="center"/>
                              <w:rPr>
                                <w:rFonts w:ascii="Lucida Bright" w:hAnsi="Lucida Bright"/>
                                <w:b/>
                                <w:bCs/>
                              </w:rPr>
                            </w:pPr>
                            <w:r w:rsidRPr="0049461A">
                              <w:rPr>
                                <w:rFonts w:ascii="Lucida Bright" w:hAnsi="Lucida Bright"/>
                                <w:b/>
                                <w:bCs/>
                              </w:rPr>
                              <w:t>KEVIN W. DUNN</w:t>
                            </w:r>
                            <w:r w:rsidR="00144E22">
                              <w:rPr>
                                <w:rFonts w:ascii="Lucida Bright" w:hAnsi="Lucida Bright"/>
                                <w:b/>
                                <w:bCs/>
                              </w:rPr>
                              <w:t>, Judge</w:t>
                            </w:r>
                          </w:p>
                          <w:p w:rsidR="00144E22" w:rsidRPr="0049461A" w:rsidRDefault="00144E22" w:rsidP="00144E22">
                            <w:pPr>
                              <w:pStyle w:val="Header"/>
                              <w:spacing w:before="120"/>
                              <w:jc w:val="center"/>
                              <w:rPr>
                                <w:rFonts w:ascii="Lucida Bright" w:hAnsi="Lucida Bright"/>
                                <w:b/>
                              </w:rPr>
                            </w:pPr>
                          </w:p>
                          <w:p w:rsidR="002C1DE8" w:rsidRPr="002C1DE8" w:rsidRDefault="002C1DE8" w:rsidP="002C1DE8">
                            <w:pPr>
                              <w:jc w:val="center"/>
                              <w:rPr>
                                <w:rFonts w:ascii="Lucida Bright" w:hAnsi="Lucida Bright"/>
                                <w:b/>
                                <w:sz w:val="24"/>
                                <w:szCs w:val="24"/>
                                <w:u w:val="single"/>
                              </w:rPr>
                            </w:pPr>
                            <w:r w:rsidRPr="002C1DE8">
                              <w:rPr>
                                <w:rFonts w:ascii="Lucida Bright" w:hAnsi="Lucida Bright"/>
                                <w:b/>
                                <w:sz w:val="24"/>
                                <w:szCs w:val="24"/>
                                <w:u w:val="single"/>
                              </w:rPr>
                              <w:t xml:space="preserve">Immediate Opening for </w:t>
                            </w:r>
                            <w:r w:rsidR="00585974">
                              <w:rPr>
                                <w:rFonts w:ascii="Lucida Bright" w:hAnsi="Lucida Bright"/>
                                <w:b/>
                                <w:sz w:val="24"/>
                                <w:szCs w:val="24"/>
                                <w:u w:val="single"/>
                              </w:rPr>
                              <w:t>Deputy</w:t>
                            </w:r>
                            <w:r w:rsidRPr="002C1DE8">
                              <w:rPr>
                                <w:rFonts w:ascii="Lucida Bright" w:hAnsi="Lucida Bright"/>
                                <w:b/>
                                <w:sz w:val="24"/>
                                <w:szCs w:val="24"/>
                                <w:u w:val="single"/>
                              </w:rPr>
                              <w:t xml:space="preserve"> Clerk</w:t>
                            </w:r>
                          </w:p>
                          <w:p w:rsidR="002C1DE8" w:rsidRDefault="002C1DE8" w:rsidP="00012951">
                            <w:pPr>
                              <w:spacing w:after="0" w:line="240" w:lineRule="auto"/>
                              <w:rPr>
                                <w:rFonts w:ascii="Lucida Bright" w:hAnsi="Lucida Bright"/>
                              </w:rPr>
                            </w:pPr>
                            <w:r w:rsidRPr="002C1DE8">
                              <w:rPr>
                                <w:rFonts w:ascii="Lucida Bright" w:hAnsi="Lucida Bright"/>
                                <w:b/>
                              </w:rPr>
                              <w:t>Location</w:t>
                            </w:r>
                            <w:r w:rsidRPr="002C1DE8">
                              <w:rPr>
                                <w:rFonts w:ascii="Lucida Bright" w:hAnsi="Lucida Bright"/>
                              </w:rPr>
                              <w:t>:</w:t>
                            </w:r>
                            <w:r>
                              <w:rPr>
                                <w:rFonts w:ascii="Lucida Bright" w:hAnsi="Lucida Bright"/>
                              </w:rPr>
                              <w:t xml:space="preserve">   Probate Court</w:t>
                            </w:r>
                            <w:r>
                              <w:rPr>
                                <w:rFonts w:ascii="Lucida Bright" w:hAnsi="Lucida Bright"/>
                              </w:rPr>
                              <w:tab/>
                            </w:r>
                            <w:r w:rsidR="00221743">
                              <w:rPr>
                                <w:rFonts w:ascii="Lucida Bright" w:hAnsi="Lucida Bright"/>
                              </w:rPr>
                              <w:t xml:space="preserve">    </w:t>
                            </w:r>
                            <w:r w:rsidRPr="002C1DE8">
                              <w:rPr>
                                <w:rFonts w:ascii="Lucida Bright" w:hAnsi="Lucida Bright"/>
                                <w:b/>
                              </w:rPr>
                              <w:t>Status</w:t>
                            </w:r>
                            <w:r>
                              <w:rPr>
                                <w:rFonts w:ascii="Lucida Bright" w:hAnsi="Lucida Bright"/>
                              </w:rPr>
                              <w:t xml:space="preserve">:   </w:t>
                            </w:r>
                            <w:r w:rsidR="00B31066">
                              <w:rPr>
                                <w:rFonts w:ascii="Lucida Bright" w:hAnsi="Lucida Bright"/>
                              </w:rPr>
                              <w:t>Permanent</w:t>
                            </w:r>
                            <w:r w:rsidR="00012951">
                              <w:rPr>
                                <w:rFonts w:ascii="Lucida Bright" w:hAnsi="Lucida Bright"/>
                              </w:rPr>
                              <w:t xml:space="preserve"> </w:t>
                            </w:r>
                            <w:r w:rsidR="00585974">
                              <w:rPr>
                                <w:rFonts w:ascii="Lucida Bright" w:hAnsi="Lucida Bright"/>
                              </w:rPr>
                              <w:t>Full</w:t>
                            </w:r>
                            <w:r>
                              <w:rPr>
                                <w:rFonts w:ascii="Lucida Bright" w:hAnsi="Lucida Bright"/>
                              </w:rPr>
                              <w:t>-time</w:t>
                            </w:r>
                          </w:p>
                          <w:p w:rsidR="00012951" w:rsidRDefault="00012951" w:rsidP="00012951">
                            <w:pPr>
                              <w:spacing w:after="0" w:line="240" w:lineRule="auto"/>
                              <w:rPr>
                                <w:rFonts w:ascii="Lucida Bright" w:hAnsi="Lucida Bright"/>
                              </w:rPr>
                            </w:pPr>
                            <w:r>
                              <w:rPr>
                                <w:rFonts w:ascii="Lucida Bright" w:hAnsi="Lucida Bright"/>
                              </w:rPr>
                              <w:tab/>
                            </w:r>
                            <w:r>
                              <w:rPr>
                                <w:rFonts w:ascii="Lucida Bright" w:hAnsi="Lucida Bright"/>
                              </w:rPr>
                              <w:tab/>
                            </w:r>
                            <w:r>
                              <w:rPr>
                                <w:rFonts w:ascii="Lucida Bright" w:hAnsi="Lucida Bright"/>
                              </w:rPr>
                              <w:tab/>
                            </w:r>
                            <w:r>
                              <w:rPr>
                                <w:rFonts w:ascii="Lucida Bright" w:hAnsi="Lucida Bright"/>
                              </w:rPr>
                              <w:tab/>
                            </w:r>
                          </w:p>
                          <w:p w:rsidR="002C1DE8" w:rsidRDefault="002C1DE8" w:rsidP="00EC35A4">
                            <w:pPr>
                              <w:spacing w:after="0" w:line="240" w:lineRule="auto"/>
                              <w:rPr>
                                <w:rFonts w:ascii="Lucida Bright" w:hAnsi="Lucida Bright"/>
                              </w:rPr>
                            </w:pPr>
                            <w:r w:rsidRPr="002C1DE8">
                              <w:rPr>
                                <w:rFonts w:ascii="Lucida Bright" w:hAnsi="Lucida Bright"/>
                                <w:b/>
                              </w:rPr>
                              <w:t>Hours</w:t>
                            </w:r>
                            <w:r>
                              <w:rPr>
                                <w:rFonts w:ascii="Lucida Bright" w:hAnsi="Lucida Bright"/>
                              </w:rPr>
                              <w:t xml:space="preserve">:       M-F; </w:t>
                            </w:r>
                            <w:r w:rsidR="00585974">
                              <w:rPr>
                                <w:rFonts w:ascii="Lucida Bright" w:hAnsi="Lucida Bright"/>
                              </w:rPr>
                              <w:t>8</w:t>
                            </w:r>
                            <w:r>
                              <w:rPr>
                                <w:rFonts w:ascii="Lucida Bright" w:hAnsi="Lucida Bright"/>
                              </w:rPr>
                              <w:t>-</w:t>
                            </w:r>
                            <w:r w:rsidR="00585974">
                              <w:rPr>
                                <w:rFonts w:ascii="Lucida Bright" w:hAnsi="Lucida Bright"/>
                              </w:rPr>
                              <w:t>4</w:t>
                            </w:r>
                            <w:r>
                              <w:rPr>
                                <w:rFonts w:ascii="Lucida Bright" w:hAnsi="Lucida Bright"/>
                              </w:rPr>
                              <w:t>:30</w:t>
                            </w:r>
                            <w:r w:rsidRPr="002C1DE8">
                              <w:rPr>
                                <w:rFonts w:ascii="Lucida Bright" w:hAnsi="Lucida Bright"/>
                              </w:rPr>
                              <w:tab/>
                            </w:r>
                            <w:r w:rsidR="00221743">
                              <w:rPr>
                                <w:rFonts w:ascii="Lucida Bright" w:hAnsi="Lucida Bright"/>
                              </w:rPr>
                              <w:t xml:space="preserve">    </w:t>
                            </w:r>
                            <w:r w:rsidRPr="002C1DE8">
                              <w:rPr>
                                <w:rFonts w:ascii="Lucida Bright" w:hAnsi="Lucida Bright"/>
                                <w:b/>
                              </w:rPr>
                              <w:t>Pay</w:t>
                            </w:r>
                            <w:r>
                              <w:rPr>
                                <w:rFonts w:ascii="Lucida Bright" w:hAnsi="Lucida Bright"/>
                              </w:rPr>
                              <w:t xml:space="preserve">:        </w:t>
                            </w:r>
                            <w:r w:rsidR="00EC35A4">
                              <w:rPr>
                                <w:rFonts w:ascii="Lucida Bright" w:hAnsi="Lucida Bright"/>
                              </w:rPr>
                              <w:t>$36,000</w:t>
                            </w:r>
                          </w:p>
                          <w:p w:rsidR="00012951" w:rsidRDefault="00012951" w:rsidP="00012951">
                            <w:pPr>
                              <w:spacing w:after="0" w:line="240" w:lineRule="auto"/>
                              <w:ind w:left="2160" w:firstLine="720"/>
                              <w:rPr>
                                <w:rFonts w:ascii="Lucida Bright" w:hAnsi="Lucida Bright"/>
                              </w:rPr>
                            </w:pPr>
                          </w:p>
                          <w:p w:rsidR="002C1DE8" w:rsidRPr="002C1DE8" w:rsidRDefault="002C1DE8" w:rsidP="00012951">
                            <w:pPr>
                              <w:spacing w:after="0" w:line="240" w:lineRule="auto"/>
                              <w:ind w:left="720" w:hanging="720"/>
                              <w:rPr>
                                <w:rFonts w:ascii="Lucida Bright" w:hAnsi="Lucida Bright"/>
                              </w:rPr>
                            </w:pPr>
                            <w:r w:rsidRPr="002C1DE8">
                              <w:rPr>
                                <w:rFonts w:ascii="Lucida Bright" w:hAnsi="Lucida Bright"/>
                                <w:b/>
                              </w:rPr>
                              <w:t>Open</w:t>
                            </w:r>
                            <w:r>
                              <w:rPr>
                                <w:rFonts w:ascii="Lucida Bright" w:hAnsi="Lucida Bright"/>
                              </w:rPr>
                              <w:t>:</w:t>
                            </w:r>
                            <w:r>
                              <w:rPr>
                                <w:rFonts w:ascii="Lucida Bright" w:hAnsi="Lucida Bright"/>
                              </w:rPr>
                              <w:tab/>
                              <w:t xml:space="preserve">       </w:t>
                            </w:r>
                            <w:r w:rsidR="00221743">
                              <w:rPr>
                                <w:rFonts w:ascii="Lucida Bright" w:hAnsi="Lucida Bright"/>
                              </w:rPr>
                              <w:t xml:space="preserve">February 2, </w:t>
                            </w:r>
                            <w:proofErr w:type="gramStart"/>
                            <w:r w:rsidR="00221743">
                              <w:rPr>
                                <w:rFonts w:ascii="Lucida Bright" w:hAnsi="Lucida Bright"/>
                              </w:rPr>
                              <w:t xml:space="preserve">2023 </w:t>
                            </w:r>
                            <w:bookmarkStart w:id="0" w:name="_GoBack"/>
                            <w:bookmarkEnd w:id="0"/>
                            <w:r w:rsidR="00221743">
                              <w:rPr>
                                <w:rFonts w:ascii="Lucida Bright" w:hAnsi="Lucida Bright"/>
                              </w:rPr>
                              <w:t xml:space="preserve"> </w:t>
                            </w:r>
                            <w:r w:rsidRPr="002C1DE8">
                              <w:rPr>
                                <w:rFonts w:ascii="Lucida Bright" w:hAnsi="Lucida Bright"/>
                                <w:b/>
                              </w:rPr>
                              <w:t>Closing</w:t>
                            </w:r>
                            <w:proofErr w:type="gramEnd"/>
                            <w:r>
                              <w:rPr>
                                <w:rFonts w:ascii="Lucida Bright" w:hAnsi="Lucida Bright"/>
                              </w:rPr>
                              <w:t xml:space="preserve">:  </w:t>
                            </w:r>
                            <w:r w:rsidR="00EC35A4">
                              <w:rPr>
                                <w:rFonts w:ascii="Lucida Bright" w:hAnsi="Lucida Bright"/>
                              </w:rPr>
                              <w:t>Until position is filled</w:t>
                            </w:r>
                          </w:p>
                          <w:p w:rsidR="00C02F6E" w:rsidRPr="00144E22" w:rsidRDefault="002C1DE8" w:rsidP="003D72D3">
                            <w:pPr>
                              <w:spacing w:before="240"/>
                              <w:rPr>
                                <w:rFonts w:ascii="Lucida Bright" w:hAnsi="Lucida Bright"/>
                              </w:rPr>
                            </w:pPr>
                            <w:r w:rsidRPr="002C1DE8">
                              <w:rPr>
                                <w:rFonts w:ascii="Lucida Bright" w:hAnsi="Lucida Bright"/>
                                <w:b/>
                              </w:rPr>
                              <w:t>Position Overview</w:t>
                            </w:r>
                          </w:p>
                          <w:p w:rsidR="00D97A16" w:rsidRPr="00D97A16" w:rsidRDefault="00D97A16" w:rsidP="00D97A16">
                            <w:pPr>
                              <w:spacing w:after="0" w:line="240" w:lineRule="auto"/>
                              <w:rPr>
                                <w:rFonts w:ascii="Lucida Bright" w:hAnsi="Lucida Bright"/>
                              </w:rPr>
                            </w:pPr>
                            <w:r w:rsidRPr="00D97A16">
                              <w:rPr>
                                <w:rFonts w:ascii="Lucida Bright" w:hAnsi="Lucida Bright"/>
                              </w:rPr>
                              <w:t xml:space="preserve">The primary purpose is to perform clerical duties related to Probate Court cases </w:t>
                            </w:r>
                            <w:r w:rsidR="00144E22">
                              <w:rPr>
                                <w:rFonts w:ascii="Lucida Bright" w:hAnsi="Lucida Bright"/>
                              </w:rPr>
                              <w:t xml:space="preserve">including </w:t>
                            </w:r>
                            <w:r w:rsidR="00144E22" w:rsidRPr="00D97A16">
                              <w:rPr>
                                <w:rFonts w:ascii="Lucida Bright" w:hAnsi="Lucida Bright"/>
                              </w:rPr>
                              <w:t>answer</w:t>
                            </w:r>
                            <w:r w:rsidR="00144E22">
                              <w:rPr>
                                <w:rFonts w:ascii="Lucida Bright" w:hAnsi="Lucida Bright"/>
                              </w:rPr>
                              <w:t>ing</w:t>
                            </w:r>
                            <w:r w:rsidR="00144E22" w:rsidRPr="00D97A16">
                              <w:rPr>
                                <w:rFonts w:ascii="Lucida Bright" w:hAnsi="Lucida Bright"/>
                              </w:rPr>
                              <w:t xml:space="preserve"> phone</w:t>
                            </w:r>
                            <w:r w:rsidR="00144E22">
                              <w:rPr>
                                <w:rFonts w:ascii="Lucida Bright" w:hAnsi="Lucida Bright"/>
                              </w:rPr>
                              <w:t>s,</w:t>
                            </w:r>
                            <w:r w:rsidR="00144E22" w:rsidRPr="00D97A16">
                              <w:rPr>
                                <w:rFonts w:ascii="Lucida Bright" w:hAnsi="Lucida Bright"/>
                              </w:rPr>
                              <w:t xml:space="preserve"> provid</w:t>
                            </w:r>
                            <w:r w:rsidR="00144E22">
                              <w:rPr>
                                <w:rFonts w:ascii="Lucida Bright" w:hAnsi="Lucida Bright"/>
                              </w:rPr>
                              <w:t>ing</w:t>
                            </w:r>
                            <w:r w:rsidR="00144E22" w:rsidRPr="00D97A16">
                              <w:rPr>
                                <w:rFonts w:ascii="Lucida Bright" w:hAnsi="Lucida Bright"/>
                              </w:rPr>
                              <w:t xml:space="preserve"> information</w:t>
                            </w:r>
                            <w:r w:rsidR="00144E22">
                              <w:rPr>
                                <w:rFonts w:ascii="Lucida Bright" w:hAnsi="Lucida Bright"/>
                              </w:rPr>
                              <w:t>, r</w:t>
                            </w:r>
                            <w:r w:rsidRPr="00D97A16">
                              <w:rPr>
                                <w:rFonts w:ascii="Lucida Bright" w:hAnsi="Lucida Bright"/>
                              </w:rPr>
                              <w:t>eceiv</w:t>
                            </w:r>
                            <w:r w:rsidR="00144E22">
                              <w:rPr>
                                <w:rFonts w:ascii="Lucida Bright" w:hAnsi="Lucida Bright"/>
                              </w:rPr>
                              <w:t>ing</w:t>
                            </w:r>
                            <w:r w:rsidRPr="00D97A16">
                              <w:rPr>
                                <w:rFonts w:ascii="Lucida Bright" w:hAnsi="Lucida Bright"/>
                              </w:rPr>
                              <w:t xml:space="preserve"> and review</w:t>
                            </w:r>
                            <w:r w:rsidR="00144E22">
                              <w:rPr>
                                <w:rFonts w:ascii="Lucida Bright" w:hAnsi="Lucida Bright"/>
                              </w:rPr>
                              <w:t>ing</w:t>
                            </w:r>
                            <w:r w:rsidRPr="00D97A16">
                              <w:rPr>
                                <w:rFonts w:ascii="Lucida Bright" w:hAnsi="Lucida Bright"/>
                              </w:rPr>
                              <w:t xml:space="preserve"> documents for court filings</w:t>
                            </w:r>
                            <w:r w:rsidR="00144E22">
                              <w:rPr>
                                <w:rFonts w:ascii="Lucida Bright" w:hAnsi="Lucida Bright"/>
                              </w:rPr>
                              <w:t xml:space="preserve">, docketing, maintaining case files and basic arithmetic.  </w:t>
                            </w:r>
                            <w:r w:rsidRPr="00D97A16">
                              <w:rPr>
                                <w:rFonts w:ascii="Lucida Bright" w:hAnsi="Lucida Bright"/>
                              </w:rPr>
                              <w:t xml:space="preserve">Communicate with magistrates, attorneys, </w:t>
                            </w:r>
                            <w:r w:rsidR="00144E22">
                              <w:rPr>
                                <w:rFonts w:ascii="Lucida Bright" w:hAnsi="Lucida Bright"/>
                              </w:rPr>
                              <w:t>and the public</w:t>
                            </w:r>
                            <w:r w:rsidRPr="00D97A16">
                              <w:rPr>
                                <w:rFonts w:ascii="Lucida Bright" w:hAnsi="Lucida Bright"/>
                              </w:rPr>
                              <w:t xml:space="preserve"> regarding cases or general court informatio</w:t>
                            </w:r>
                            <w:r w:rsidR="00144E22">
                              <w:rPr>
                                <w:rFonts w:ascii="Lucida Bright" w:hAnsi="Lucida Bright"/>
                              </w:rPr>
                              <w:t>n.</w:t>
                            </w:r>
                          </w:p>
                          <w:p w:rsidR="00144E22" w:rsidRDefault="00144E22" w:rsidP="00C02F6E">
                            <w:pPr>
                              <w:pStyle w:val="Header"/>
                              <w:tabs>
                                <w:tab w:val="clear" w:pos="4320"/>
                                <w:tab w:val="clear" w:pos="8640"/>
                              </w:tabs>
                              <w:rPr>
                                <w:rFonts w:ascii="Lucida Bright" w:hAnsi="Lucida Bright"/>
                                <w:b/>
                                <w:sz w:val="22"/>
                                <w:szCs w:val="22"/>
                              </w:rPr>
                            </w:pPr>
                          </w:p>
                          <w:p w:rsidR="002C1DE8" w:rsidRPr="002C1DE8" w:rsidRDefault="002C1DE8" w:rsidP="00C02F6E">
                            <w:pPr>
                              <w:pStyle w:val="Header"/>
                              <w:tabs>
                                <w:tab w:val="clear" w:pos="4320"/>
                                <w:tab w:val="clear" w:pos="8640"/>
                              </w:tabs>
                              <w:rPr>
                                <w:rFonts w:ascii="Lucida Bright" w:hAnsi="Lucida Bright"/>
                                <w:b/>
                                <w:sz w:val="22"/>
                                <w:szCs w:val="22"/>
                              </w:rPr>
                            </w:pPr>
                            <w:r w:rsidRPr="002C1DE8">
                              <w:rPr>
                                <w:rFonts w:ascii="Lucida Bright" w:hAnsi="Lucida Bright"/>
                                <w:b/>
                                <w:sz w:val="22"/>
                                <w:szCs w:val="22"/>
                              </w:rPr>
                              <w:t xml:space="preserve">Qualifications  </w:t>
                            </w:r>
                            <w:r w:rsidRPr="002C1DE8">
                              <w:rPr>
                                <w:rFonts w:ascii="Lucida Bright" w:hAnsi="Lucida Bright"/>
                                <w:b/>
                                <w:sz w:val="22"/>
                                <w:szCs w:val="22"/>
                              </w:rPr>
                              <w:tab/>
                            </w:r>
                          </w:p>
                          <w:p w:rsidR="00C02F6E" w:rsidRDefault="00585974" w:rsidP="00C02F6E">
                            <w:pPr>
                              <w:pStyle w:val="Header"/>
                              <w:tabs>
                                <w:tab w:val="clear" w:pos="4320"/>
                                <w:tab w:val="clear" w:pos="8640"/>
                              </w:tabs>
                              <w:rPr>
                                <w:rFonts w:ascii="Lucida Bright" w:hAnsi="Lucida Bright"/>
                                <w:sz w:val="22"/>
                                <w:szCs w:val="22"/>
                              </w:rPr>
                            </w:pPr>
                            <w:r w:rsidRPr="00585974">
                              <w:rPr>
                                <w:rFonts w:ascii="Lucida Bright" w:hAnsi="Lucida Bright"/>
                                <w:sz w:val="22"/>
                                <w:szCs w:val="22"/>
                              </w:rPr>
                              <w:t>The successful applicant will be detail oriented, and have the ability to prioritize and work under pressure.  Communicate professionally and effectively with the public and have knowledge of office practices and procedures.  Be proficient in computer operations especially in the use of Microsoft Office Word and Excel and have the ability to learn the Court’s case management system.  Degree Preferred.  Graduation from secondary school supplemented by proficiency in the above areas may be considered with related experience, legal background a plus.</w:t>
                            </w:r>
                          </w:p>
                          <w:p w:rsidR="00585974" w:rsidRDefault="00585974" w:rsidP="00C02F6E">
                            <w:pPr>
                              <w:pStyle w:val="Header"/>
                              <w:tabs>
                                <w:tab w:val="clear" w:pos="4320"/>
                                <w:tab w:val="clear" w:pos="8640"/>
                              </w:tabs>
                              <w:rPr>
                                <w:rFonts w:ascii="Lucida Bright" w:hAnsi="Lucida Bright"/>
                                <w:sz w:val="22"/>
                                <w:szCs w:val="22"/>
                              </w:rPr>
                            </w:pPr>
                          </w:p>
                          <w:p w:rsidR="00C02F6E" w:rsidRPr="002C1DE8" w:rsidRDefault="00C02F6E" w:rsidP="00C02F6E">
                            <w:pPr>
                              <w:pStyle w:val="Header"/>
                              <w:tabs>
                                <w:tab w:val="clear" w:pos="4320"/>
                                <w:tab w:val="clear" w:pos="8640"/>
                              </w:tabs>
                              <w:rPr>
                                <w:rFonts w:ascii="Lucida Bright" w:hAnsi="Lucida Bright"/>
                                <w:b/>
                                <w:sz w:val="22"/>
                                <w:szCs w:val="22"/>
                              </w:rPr>
                            </w:pPr>
                            <w:r>
                              <w:rPr>
                                <w:rFonts w:ascii="Lucida Bright" w:hAnsi="Lucida Bright"/>
                                <w:b/>
                                <w:sz w:val="22"/>
                                <w:szCs w:val="22"/>
                              </w:rPr>
                              <w:t>Conditions of Employment</w:t>
                            </w:r>
                            <w:r w:rsidRPr="002C1DE8">
                              <w:rPr>
                                <w:rFonts w:ascii="Lucida Bright" w:hAnsi="Lucida Bright"/>
                                <w:b/>
                                <w:sz w:val="22"/>
                                <w:szCs w:val="22"/>
                              </w:rPr>
                              <w:t xml:space="preserve"> </w:t>
                            </w:r>
                            <w:r w:rsidRPr="002C1DE8">
                              <w:rPr>
                                <w:rFonts w:ascii="Lucida Bright" w:hAnsi="Lucida Bright"/>
                                <w:b/>
                                <w:sz w:val="22"/>
                                <w:szCs w:val="22"/>
                              </w:rPr>
                              <w:tab/>
                            </w:r>
                          </w:p>
                          <w:p w:rsidR="00C02F6E" w:rsidRDefault="00C02F6E" w:rsidP="00C02F6E">
                            <w:pPr>
                              <w:pStyle w:val="Header"/>
                              <w:tabs>
                                <w:tab w:val="clear" w:pos="4320"/>
                                <w:tab w:val="clear" w:pos="8640"/>
                              </w:tabs>
                              <w:rPr>
                                <w:rFonts w:ascii="Lucida Bright" w:hAnsi="Lucida Bright"/>
                                <w:sz w:val="22"/>
                                <w:szCs w:val="22"/>
                              </w:rPr>
                            </w:pPr>
                            <w:r>
                              <w:rPr>
                                <w:rFonts w:ascii="Lucida Bright" w:hAnsi="Lucida Bright"/>
                                <w:sz w:val="22"/>
                                <w:szCs w:val="22"/>
                              </w:rPr>
                              <w:t>Applicants must be US citizens or eligible to work without restriction in the United States and at least 18 years of age.  This position is subject to a background check and drug screen.  Employees are considered “at will” employees.</w:t>
                            </w:r>
                          </w:p>
                          <w:p w:rsidR="00C02F6E" w:rsidRDefault="00C02F6E" w:rsidP="00C02F6E">
                            <w:pPr>
                              <w:pStyle w:val="Header"/>
                              <w:tabs>
                                <w:tab w:val="clear" w:pos="4320"/>
                                <w:tab w:val="clear" w:pos="8640"/>
                              </w:tabs>
                              <w:rPr>
                                <w:rFonts w:ascii="Lucida Bright" w:hAnsi="Lucida Bright"/>
                                <w:sz w:val="22"/>
                                <w:szCs w:val="22"/>
                              </w:rPr>
                            </w:pPr>
                          </w:p>
                          <w:p w:rsidR="002C1DE8" w:rsidRPr="002C1DE8" w:rsidRDefault="002C1DE8" w:rsidP="00C02F6E">
                            <w:pPr>
                              <w:pStyle w:val="Header"/>
                              <w:tabs>
                                <w:tab w:val="clear" w:pos="4320"/>
                                <w:tab w:val="clear" w:pos="8640"/>
                              </w:tabs>
                              <w:rPr>
                                <w:rFonts w:ascii="Lucida Bright" w:hAnsi="Lucida Bright"/>
                                <w:b/>
                                <w:sz w:val="22"/>
                                <w:szCs w:val="22"/>
                              </w:rPr>
                            </w:pPr>
                            <w:r>
                              <w:rPr>
                                <w:rFonts w:ascii="Lucida Bright" w:hAnsi="Lucida Bright"/>
                                <w:b/>
                                <w:sz w:val="22"/>
                                <w:szCs w:val="22"/>
                              </w:rPr>
                              <w:t>How to Apply</w:t>
                            </w:r>
                            <w:r w:rsidRPr="002C1DE8">
                              <w:rPr>
                                <w:rFonts w:ascii="Lucida Bright" w:hAnsi="Lucida Bright"/>
                                <w:b/>
                                <w:sz w:val="22"/>
                                <w:szCs w:val="22"/>
                              </w:rPr>
                              <w:t xml:space="preserve"> </w:t>
                            </w:r>
                            <w:r w:rsidRPr="002C1DE8">
                              <w:rPr>
                                <w:rFonts w:ascii="Lucida Bright" w:hAnsi="Lucida Bright"/>
                                <w:b/>
                                <w:sz w:val="22"/>
                                <w:szCs w:val="22"/>
                              </w:rPr>
                              <w:tab/>
                            </w:r>
                          </w:p>
                          <w:p w:rsidR="002C1DE8" w:rsidRPr="002C1DE8" w:rsidRDefault="002C1DE8" w:rsidP="00C02F6E">
                            <w:pPr>
                              <w:spacing w:after="0" w:line="240" w:lineRule="auto"/>
                              <w:rPr>
                                <w:rFonts w:ascii="Lucida Bright" w:hAnsi="Lucida Bright"/>
                              </w:rPr>
                            </w:pPr>
                            <w:r w:rsidRPr="002C1DE8">
                              <w:rPr>
                                <w:rFonts w:ascii="Lucida Bright" w:hAnsi="Lucida Bright"/>
                              </w:rPr>
                              <w:t>Please email your cover letter and resume to:</w:t>
                            </w:r>
                          </w:p>
                          <w:p w:rsidR="002C1DE8" w:rsidRPr="002C1DE8" w:rsidRDefault="002C1DE8" w:rsidP="00C02F6E">
                            <w:pPr>
                              <w:spacing w:after="0" w:line="240" w:lineRule="auto"/>
                              <w:rPr>
                                <w:rFonts w:ascii="Lucida Bright" w:hAnsi="Lucida Bright"/>
                              </w:rPr>
                            </w:pPr>
                            <w:r w:rsidRPr="002C1DE8">
                              <w:rPr>
                                <w:rFonts w:ascii="Lucida Bright" w:hAnsi="Lucida Bright"/>
                              </w:rPr>
                              <w:t>Jennifer A. Moore, Court Administrator</w:t>
                            </w:r>
                            <w:r w:rsidR="00C02F6E">
                              <w:rPr>
                                <w:rFonts w:ascii="Lucida Bright" w:hAnsi="Lucida Bright"/>
                              </w:rPr>
                              <w:t xml:space="preserve"> at </w:t>
                            </w:r>
                            <w:hyperlink r:id="rId6" w:history="1">
                              <w:r w:rsidR="00C02F6E" w:rsidRPr="0025144C">
                                <w:rPr>
                                  <w:rStyle w:val="Hyperlink"/>
                                  <w:rFonts w:ascii="Lucida Bright" w:hAnsi="Lucida Bright"/>
                                </w:rPr>
                                <w:t>jmoore@medinaco.org</w:t>
                              </w:r>
                            </w:hyperlink>
                            <w:r w:rsidRPr="002C1DE8">
                              <w:rPr>
                                <w:rFonts w:ascii="Lucida Bright" w:hAnsi="Lucida Bright"/>
                              </w:rPr>
                              <w:tab/>
                              <w:t xml:space="preserve">   </w:t>
                            </w:r>
                          </w:p>
                          <w:p w:rsidR="002C1DE8" w:rsidRPr="002C1DE8" w:rsidRDefault="002C1DE8" w:rsidP="00C02F6E">
                            <w:pPr>
                              <w:spacing w:after="0" w:line="240" w:lineRule="auto"/>
                              <w:rPr>
                                <w:rFonts w:ascii="Lucida Bright" w:hAnsi="Lucida Bright"/>
                              </w:rPr>
                            </w:pPr>
                            <w:r w:rsidRPr="002C1DE8">
                              <w:rPr>
                                <w:rFonts w:ascii="Lucida Bright" w:hAnsi="Lucida Bright"/>
                                <w:b/>
                              </w:rPr>
                              <w:t>No phone calls or walk-ins please</w:t>
                            </w:r>
                            <w:r w:rsidRPr="002C1DE8">
                              <w:rPr>
                                <w:rFonts w:ascii="Lucida Bright" w:hAnsi="Lucida Bright"/>
                              </w:rPr>
                              <w:t xml:space="preserve">.  </w:t>
                            </w:r>
                          </w:p>
                          <w:p w:rsidR="002C1DE8" w:rsidRDefault="002C1DE8" w:rsidP="00C02F6E">
                            <w:pPr>
                              <w:spacing w:after="0" w:line="240" w:lineRule="auto"/>
                              <w:rPr>
                                <w:sz w:val="28"/>
                                <w:szCs w:val="28"/>
                              </w:rPr>
                            </w:pPr>
                          </w:p>
                          <w:p w:rsidR="0049461A" w:rsidRPr="0049461A" w:rsidRDefault="0049461A" w:rsidP="00C02F6E">
                            <w:pPr>
                              <w:spacing w:after="0" w:line="240" w:lineRule="auto"/>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6.8pt;margin-top:0;width:347.4pt;height:65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" strokecolor="#a5a5a5 [2092]">
                <v:textbox>
                  <w:txbxContent>
                    <w:p w:rsidR="005F3335" w:rsidRDefault="00012951" w:rsidP="00144E22">
                      <w:pPr>
                        <w:spacing w:after="0" w:line="240" w:lineRule="auto"/>
                        <w:jc w:val="center"/>
                        <w:rPr>
                          <w:rFonts w:ascii="Lucida Bright" w:hAnsi="Lucida Bright"/>
                          <w:b/>
                          <w:bCs/>
                          <w:smallCaps/>
                          <w:sz w:val="40"/>
                          <w:szCs w:val="40"/>
                        </w:rPr>
                      </w:pPr>
                      <w:r w:rsidRPr="00144E22">
                        <w:rPr>
                          <w:rFonts w:ascii="Lucida Bright" w:hAnsi="Lucida Bright"/>
                          <w:b/>
                          <w:bCs/>
                          <w:smallCaps/>
                          <w:sz w:val="40"/>
                          <w:szCs w:val="40"/>
                        </w:rPr>
                        <w:t xml:space="preserve">Probate and Juvenile </w:t>
                      </w:r>
                      <w:proofErr w:type="gramStart"/>
                      <w:r w:rsidRPr="00144E22">
                        <w:rPr>
                          <w:rFonts w:ascii="Lucida Bright" w:hAnsi="Lucida Bright"/>
                          <w:b/>
                          <w:bCs/>
                          <w:smallCaps/>
                          <w:sz w:val="40"/>
                          <w:szCs w:val="40"/>
                        </w:rPr>
                        <w:t xml:space="preserve">Divisions  </w:t>
                      </w:r>
                      <w:r w:rsidR="000910A4" w:rsidRPr="00144E22">
                        <w:rPr>
                          <w:rFonts w:ascii="Lucida Bright" w:hAnsi="Lucida Bright"/>
                          <w:b/>
                          <w:bCs/>
                          <w:smallCaps/>
                          <w:sz w:val="40"/>
                          <w:szCs w:val="40"/>
                        </w:rPr>
                        <w:t>Medina</w:t>
                      </w:r>
                      <w:proofErr w:type="gramEnd"/>
                      <w:r w:rsidR="000910A4" w:rsidRPr="00144E22">
                        <w:rPr>
                          <w:rFonts w:ascii="Lucida Bright" w:hAnsi="Lucida Bright"/>
                          <w:b/>
                          <w:bCs/>
                          <w:smallCaps/>
                          <w:sz w:val="40"/>
                          <w:szCs w:val="40"/>
                        </w:rPr>
                        <w:t xml:space="preserve"> County </w:t>
                      </w:r>
                    </w:p>
                    <w:p w:rsidR="000910A4" w:rsidRPr="00144E22" w:rsidRDefault="000910A4" w:rsidP="00144E22">
                      <w:pPr>
                        <w:spacing w:after="0" w:line="240" w:lineRule="auto"/>
                        <w:jc w:val="center"/>
                        <w:rPr>
                          <w:rFonts w:ascii="Lucida Bright" w:hAnsi="Lucida Bright"/>
                          <w:sz w:val="40"/>
                          <w:szCs w:val="40"/>
                        </w:rPr>
                      </w:pPr>
                      <w:r w:rsidRPr="00144E22">
                        <w:rPr>
                          <w:rFonts w:ascii="Lucida Bright" w:hAnsi="Lucida Bright"/>
                          <w:b/>
                          <w:bCs/>
                          <w:smallCaps/>
                          <w:sz w:val="40"/>
                          <w:szCs w:val="40"/>
                        </w:rPr>
                        <w:t>Common Pleas Court</w:t>
                      </w:r>
                    </w:p>
                    <w:p w:rsidR="0049461A" w:rsidRPr="0049461A" w:rsidRDefault="0049461A" w:rsidP="0049461A">
                      <w:pPr>
                        <w:pStyle w:val="Header"/>
                        <w:jc w:val="center"/>
                        <w:rPr>
                          <w:rFonts w:ascii="Lucida Bright" w:hAnsi="Lucida Bright"/>
                          <w:b/>
                          <w:bCs/>
                        </w:rPr>
                      </w:pPr>
                      <w:r w:rsidRPr="0049461A">
                        <w:rPr>
                          <w:rFonts w:ascii="Lucida Bright" w:hAnsi="Lucida Bright"/>
                          <w:b/>
                          <w:bCs/>
                        </w:rPr>
                        <w:t>KEVIN W. DUNN</w:t>
                      </w:r>
                      <w:r w:rsidR="00144E22">
                        <w:rPr>
                          <w:rFonts w:ascii="Lucida Bright" w:hAnsi="Lucida Bright"/>
                          <w:b/>
                          <w:bCs/>
                        </w:rPr>
                        <w:t>, Judge</w:t>
                      </w:r>
                    </w:p>
                    <w:p w:rsidR="00144E22" w:rsidRPr="0049461A" w:rsidRDefault="00144E22" w:rsidP="00144E22">
                      <w:pPr>
                        <w:pStyle w:val="Header"/>
                        <w:spacing w:before="120"/>
                        <w:jc w:val="center"/>
                        <w:rPr>
                          <w:rFonts w:ascii="Lucida Bright" w:hAnsi="Lucida Bright"/>
                          <w:b/>
                        </w:rPr>
                      </w:pPr>
                    </w:p>
                    <w:p w:rsidR="002C1DE8" w:rsidRPr="002C1DE8" w:rsidRDefault="002C1DE8" w:rsidP="002C1DE8">
                      <w:pPr>
                        <w:jc w:val="center"/>
                        <w:rPr>
                          <w:rFonts w:ascii="Lucida Bright" w:hAnsi="Lucida Bright"/>
                          <w:b/>
                          <w:sz w:val="24"/>
                          <w:szCs w:val="24"/>
                          <w:u w:val="single"/>
                        </w:rPr>
                      </w:pPr>
                      <w:r w:rsidRPr="002C1DE8">
                        <w:rPr>
                          <w:rFonts w:ascii="Lucida Bright" w:hAnsi="Lucida Bright"/>
                          <w:b/>
                          <w:sz w:val="24"/>
                          <w:szCs w:val="24"/>
                          <w:u w:val="single"/>
                        </w:rPr>
                        <w:t xml:space="preserve">Immediate Opening for </w:t>
                      </w:r>
                      <w:r w:rsidR="00585974">
                        <w:rPr>
                          <w:rFonts w:ascii="Lucida Bright" w:hAnsi="Lucida Bright"/>
                          <w:b/>
                          <w:sz w:val="24"/>
                          <w:szCs w:val="24"/>
                          <w:u w:val="single"/>
                        </w:rPr>
                        <w:t>Deputy</w:t>
                      </w:r>
                      <w:r w:rsidRPr="002C1DE8">
                        <w:rPr>
                          <w:rFonts w:ascii="Lucida Bright" w:hAnsi="Lucida Bright"/>
                          <w:b/>
                          <w:sz w:val="24"/>
                          <w:szCs w:val="24"/>
                          <w:u w:val="single"/>
                        </w:rPr>
                        <w:t xml:space="preserve"> Clerk</w:t>
                      </w:r>
                    </w:p>
                    <w:p w:rsidR="002C1DE8" w:rsidRDefault="002C1DE8" w:rsidP="00012951">
                      <w:pPr>
                        <w:spacing w:after="0" w:line="240" w:lineRule="auto"/>
                        <w:rPr>
                          <w:rFonts w:ascii="Lucida Bright" w:hAnsi="Lucida Bright"/>
                        </w:rPr>
                      </w:pPr>
                      <w:r w:rsidRPr="002C1DE8">
                        <w:rPr>
                          <w:rFonts w:ascii="Lucida Bright" w:hAnsi="Lucida Bright"/>
                          <w:b/>
                        </w:rPr>
                        <w:t>Location</w:t>
                      </w:r>
                      <w:r w:rsidRPr="002C1DE8">
                        <w:rPr>
                          <w:rFonts w:ascii="Lucida Bright" w:hAnsi="Lucida Bright"/>
                        </w:rPr>
                        <w:t>:</w:t>
                      </w:r>
                      <w:r>
                        <w:rPr>
                          <w:rFonts w:ascii="Lucida Bright" w:hAnsi="Lucida Bright"/>
                        </w:rPr>
                        <w:t xml:space="preserve">   Probate Court</w:t>
                      </w:r>
                      <w:r>
                        <w:rPr>
                          <w:rFonts w:ascii="Lucida Bright" w:hAnsi="Lucida Bright"/>
                        </w:rPr>
                        <w:tab/>
                      </w:r>
                      <w:r w:rsidR="00221743">
                        <w:rPr>
                          <w:rFonts w:ascii="Lucida Bright" w:hAnsi="Lucida Bright"/>
                        </w:rPr>
                        <w:t xml:space="preserve">    </w:t>
                      </w:r>
                      <w:r w:rsidRPr="002C1DE8">
                        <w:rPr>
                          <w:rFonts w:ascii="Lucida Bright" w:hAnsi="Lucida Bright"/>
                          <w:b/>
                        </w:rPr>
                        <w:t>Status</w:t>
                      </w:r>
                      <w:r>
                        <w:rPr>
                          <w:rFonts w:ascii="Lucida Bright" w:hAnsi="Lucida Bright"/>
                        </w:rPr>
                        <w:t xml:space="preserve">:   </w:t>
                      </w:r>
                      <w:r w:rsidR="00B31066">
                        <w:rPr>
                          <w:rFonts w:ascii="Lucida Bright" w:hAnsi="Lucida Bright"/>
                        </w:rPr>
                        <w:t>Permanent</w:t>
                      </w:r>
                      <w:r w:rsidR="00012951">
                        <w:rPr>
                          <w:rFonts w:ascii="Lucida Bright" w:hAnsi="Lucida Bright"/>
                        </w:rPr>
                        <w:t xml:space="preserve"> </w:t>
                      </w:r>
                      <w:r w:rsidR="00585974">
                        <w:rPr>
                          <w:rFonts w:ascii="Lucida Bright" w:hAnsi="Lucida Bright"/>
                        </w:rPr>
                        <w:t>Full</w:t>
                      </w:r>
                      <w:r>
                        <w:rPr>
                          <w:rFonts w:ascii="Lucida Bright" w:hAnsi="Lucida Bright"/>
                        </w:rPr>
                        <w:t>-time</w:t>
                      </w:r>
                    </w:p>
                    <w:p w:rsidR="00012951" w:rsidRDefault="00012951" w:rsidP="00012951">
                      <w:pPr>
                        <w:spacing w:after="0" w:line="240" w:lineRule="auto"/>
                        <w:rPr>
                          <w:rFonts w:ascii="Lucida Bright" w:hAnsi="Lucida Bright"/>
                        </w:rPr>
                      </w:pPr>
                      <w:r>
                        <w:rPr>
                          <w:rFonts w:ascii="Lucida Bright" w:hAnsi="Lucida Bright"/>
                        </w:rPr>
                        <w:tab/>
                      </w:r>
                      <w:r>
                        <w:rPr>
                          <w:rFonts w:ascii="Lucida Bright" w:hAnsi="Lucida Bright"/>
                        </w:rPr>
                        <w:tab/>
                      </w:r>
                      <w:r>
                        <w:rPr>
                          <w:rFonts w:ascii="Lucida Bright" w:hAnsi="Lucida Bright"/>
                        </w:rPr>
                        <w:tab/>
                      </w:r>
                      <w:r>
                        <w:rPr>
                          <w:rFonts w:ascii="Lucida Bright" w:hAnsi="Lucida Bright"/>
                        </w:rPr>
                        <w:tab/>
                      </w:r>
                    </w:p>
                    <w:p w:rsidR="002C1DE8" w:rsidRDefault="002C1DE8" w:rsidP="00EC35A4">
                      <w:pPr>
                        <w:spacing w:after="0" w:line="240" w:lineRule="auto"/>
                        <w:rPr>
                          <w:rFonts w:ascii="Lucida Bright" w:hAnsi="Lucida Bright"/>
                        </w:rPr>
                      </w:pPr>
                      <w:r w:rsidRPr="002C1DE8">
                        <w:rPr>
                          <w:rFonts w:ascii="Lucida Bright" w:hAnsi="Lucida Bright"/>
                          <w:b/>
                        </w:rPr>
                        <w:t>Hours</w:t>
                      </w:r>
                      <w:r>
                        <w:rPr>
                          <w:rFonts w:ascii="Lucida Bright" w:hAnsi="Lucida Bright"/>
                        </w:rPr>
                        <w:t xml:space="preserve">:       M-F; </w:t>
                      </w:r>
                      <w:r w:rsidR="00585974">
                        <w:rPr>
                          <w:rFonts w:ascii="Lucida Bright" w:hAnsi="Lucida Bright"/>
                        </w:rPr>
                        <w:t>8</w:t>
                      </w:r>
                      <w:r>
                        <w:rPr>
                          <w:rFonts w:ascii="Lucida Bright" w:hAnsi="Lucida Bright"/>
                        </w:rPr>
                        <w:t>-</w:t>
                      </w:r>
                      <w:r w:rsidR="00585974">
                        <w:rPr>
                          <w:rFonts w:ascii="Lucida Bright" w:hAnsi="Lucida Bright"/>
                        </w:rPr>
                        <w:t>4</w:t>
                      </w:r>
                      <w:r>
                        <w:rPr>
                          <w:rFonts w:ascii="Lucida Bright" w:hAnsi="Lucida Bright"/>
                        </w:rPr>
                        <w:t>:30</w:t>
                      </w:r>
                      <w:r w:rsidRPr="002C1DE8">
                        <w:rPr>
                          <w:rFonts w:ascii="Lucida Bright" w:hAnsi="Lucida Bright"/>
                        </w:rPr>
                        <w:tab/>
                      </w:r>
                      <w:r w:rsidR="00221743">
                        <w:rPr>
                          <w:rFonts w:ascii="Lucida Bright" w:hAnsi="Lucida Bright"/>
                        </w:rPr>
                        <w:t xml:space="preserve">    </w:t>
                      </w:r>
                      <w:r w:rsidRPr="002C1DE8">
                        <w:rPr>
                          <w:rFonts w:ascii="Lucida Bright" w:hAnsi="Lucida Bright"/>
                          <w:b/>
                        </w:rPr>
                        <w:t>Pay</w:t>
                      </w:r>
                      <w:r>
                        <w:rPr>
                          <w:rFonts w:ascii="Lucida Bright" w:hAnsi="Lucida Bright"/>
                        </w:rPr>
                        <w:t xml:space="preserve">:        </w:t>
                      </w:r>
                      <w:r w:rsidR="00EC35A4">
                        <w:rPr>
                          <w:rFonts w:ascii="Lucida Bright" w:hAnsi="Lucida Bright"/>
                        </w:rPr>
                        <w:t>$36,000</w:t>
                      </w:r>
                    </w:p>
                    <w:p w:rsidR="00012951" w:rsidRDefault="00012951" w:rsidP="00012951">
                      <w:pPr>
                        <w:spacing w:after="0" w:line="240" w:lineRule="auto"/>
                        <w:ind w:left="2160" w:firstLine="720"/>
                        <w:rPr>
                          <w:rFonts w:ascii="Lucida Bright" w:hAnsi="Lucida Bright"/>
                        </w:rPr>
                      </w:pPr>
                    </w:p>
                    <w:p w:rsidR="002C1DE8" w:rsidRPr="002C1DE8" w:rsidRDefault="002C1DE8" w:rsidP="00012951">
                      <w:pPr>
                        <w:spacing w:after="0" w:line="240" w:lineRule="auto"/>
                        <w:ind w:left="720" w:hanging="720"/>
                        <w:rPr>
                          <w:rFonts w:ascii="Lucida Bright" w:hAnsi="Lucida Bright"/>
                        </w:rPr>
                      </w:pPr>
                      <w:r w:rsidRPr="002C1DE8">
                        <w:rPr>
                          <w:rFonts w:ascii="Lucida Bright" w:hAnsi="Lucida Bright"/>
                          <w:b/>
                        </w:rPr>
                        <w:t>Open</w:t>
                      </w:r>
                      <w:r>
                        <w:rPr>
                          <w:rFonts w:ascii="Lucida Bright" w:hAnsi="Lucida Bright"/>
                        </w:rPr>
                        <w:t>:</w:t>
                      </w:r>
                      <w:r>
                        <w:rPr>
                          <w:rFonts w:ascii="Lucida Bright" w:hAnsi="Lucida Bright"/>
                        </w:rPr>
                        <w:tab/>
                        <w:t xml:space="preserve">       </w:t>
                      </w:r>
                      <w:r w:rsidR="00221743">
                        <w:rPr>
                          <w:rFonts w:ascii="Lucida Bright" w:hAnsi="Lucida Bright"/>
                        </w:rPr>
                        <w:t xml:space="preserve">February 2, </w:t>
                      </w:r>
                      <w:proofErr w:type="gramStart"/>
                      <w:r w:rsidR="00221743">
                        <w:rPr>
                          <w:rFonts w:ascii="Lucida Bright" w:hAnsi="Lucida Bright"/>
                        </w:rPr>
                        <w:t xml:space="preserve">2023 </w:t>
                      </w:r>
                      <w:bookmarkStart w:id="1" w:name="_GoBack"/>
                      <w:bookmarkEnd w:id="1"/>
                      <w:r w:rsidR="00221743">
                        <w:rPr>
                          <w:rFonts w:ascii="Lucida Bright" w:hAnsi="Lucida Bright"/>
                        </w:rPr>
                        <w:t xml:space="preserve"> </w:t>
                      </w:r>
                      <w:r w:rsidRPr="002C1DE8">
                        <w:rPr>
                          <w:rFonts w:ascii="Lucida Bright" w:hAnsi="Lucida Bright"/>
                          <w:b/>
                        </w:rPr>
                        <w:t>Closing</w:t>
                      </w:r>
                      <w:proofErr w:type="gramEnd"/>
                      <w:r>
                        <w:rPr>
                          <w:rFonts w:ascii="Lucida Bright" w:hAnsi="Lucida Bright"/>
                        </w:rPr>
                        <w:t xml:space="preserve">:  </w:t>
                      </w:r>
                      <w:r w:rsidR="00EC35A4">
                        <w:rPr>
                          <w:rFonts w:ascii="Lucida Bright" w:hAnsi="Lucida Bright"/>
                        </w:rPr>
                        <w:t>Until position is filled</w:t>
                      </w:r>
                    </w:p>
                    <w:p w:rsidR="00C02F6E" w:rsidRPr="00144E22" w:rsidRDefault="002C1DE8" w:rsidP="003D72D3">
                      <w:pPr>
                        <w:spacing w:before="240"/>
                        <w:rPr>
                          <w:rFonts w:ascii="Lucida Bright" w:hAnsi="Lucida Bright"/>
                        </w:rPr>
                      </w:pPr>
                      <w:r w:rsidRPr="002C1DE8">
                        <w:rPr>
                          <w:rFonts w:ascii="Lucida Bright" w:hAnsi="Lucida Bright"/>
                          <w:b/>
                        </w:rPr>
                        <w:t>Position Overview</w:t>
                      </w:r>
                    </w:p>
                    <w:p w:rsidR="00D97A16" w:rsidRPr="00D97A16" w:rsidRDefault="00D97A16" w:rsidP="00D97A16">
                      <w:pPr>
                        <w:spacing w:after="0" w:line="240" w:lineRule="auto"/>
                        <w:rPr>
                          <w:rFonts w:ascii="Lucida Bright" w:hAnsi="Lucida Bright"/>
                        </w:rPr>
                      </w:pPr>
                      <w:r w:rsidRPr="00D97A16">
                        <w:rPr>
                          <w:rFonts w:ascii="Lucida Bright" w:hAnsi="Lucida Bright"/>
                        </w:rPr>
                        <w:t xml:space="preserve">The primary purpose is to perform clerical duties related to Probate Court cases </w:t>
                      </w:r>
                      <w:r w:rsidR="00144E22">
                        <w:rPr>
                          <w:rFonts w:ascii="Lucida Bright" w:hAnsi="Lucida Bright"/>
                        </w:rPr>
                        <w:t xml:space="preserve">including </w:t>
                      </w:r>
                      <w:r w:rsidR="00144E22" w:rsidRPr="00D97A16">
                        <w:rPr>
                          <w:rFonts w:ascii="Lucida Bright" w:hAnsi="Lucida Bright"/>
                        </w:rPr>
                        <w:t>answer</w:t>
                      </w:r>
                      <w:r w:rsidR="00144E22">
                        <w:rPr>
                          <w:rFonts w:ascii="Lucida Bright" w:hAnsi="Lucida Bright"/>
                        </w:rPr>
                        <w:t>ing</w:t>
                      </w:r>
                      <w:r w:rsidR="00144E22" w:rsidRPr="00D97A16">
                        <w:rPr>
                          <w:rFonts w:ascii="Lucida Bright" w:hAnsi="Lucida Bright"/>
                        </w:rPr>
                        <w:t xml:space="preserve"> phone</w:t>
                      </w:r>
                      <w:r w:rsidR="00144E22">
                        <w:rPr>
                          <w:rFonts w:ascii="Lucida Bright" w:hAnsi="Lucida Bright"/>
                        </w:rPr>
                        <w:t>s,</w:t>
                      </w:r>
                      <w:r w:rsidR="00144E22" w:rsidRPr="00D97A16">
                        <w:rPr>
                          <w:rFonts w:ascii="Lucida Bright" w:hAnsi="Lucida Bright"/>
                        </w:rPr>
                        <w:t xml:space="preserve"> provid</w:t>
                      </w:r>
                      <w:r w:rsidR="00144E22">
                        <w:rPr>
                          <w:rFonts w:ascii="Lucida Bright" w:hAnsi="Lucida Bright"/>
                        </w:rPr>
                        <w:t>ing</w:t>
                      </w:r>
                      <w:r w:rsidR="00144E22" w:rsidRPr="00D97A16">
                        <w:rPr>
                          <w:rFonts w:ascii="Lucida Bright" w:hAnsi="Lucida Bright"/>
                        </w:rPr>
                        <w:t xml:space="preserve"> information</w:t>
                      </w:r>
                      <w:r w:rsidR="00144E22">
                        <w:rPr>
                          <w:rFonts w:ascii="Lucida Bright" w:hAnsi="Lucida Bright"/>
                        </w:rPr>
                        <w:t>, r</w:t>
                      </w:r>
                      <w:r w:rsidRPr="00D97A16">
                        <w:rPr>
                          <w:rFonts w:ascii="Lucida Bright" w:hAnsi="Lucida Bright"/>
                        </w:rPr>
                        <w:t>eceiv</w:t>
                      </w:r>
                      <w:r w:rsidR="00144E22">
                        <w:rPr>
                          <w:rFonts w:ascii="Lucida Bright" w:hAnsi="Lucida Bright"/>
                        </w:rPr>
                        <w:t>ing</w:t>
                      </w:r>
                      <w:r w:rsidRPr="00D97A16">
                        <w:rPr>
                          <w:rFonts w:ascii="Lucida Bright" w:hAnsi="Lucida Bright"/>
                        </w:rPr>
                        <w:t xml:space="preserve"> and review</w:t>
                      </w:r>
                      <w:r w:rsidR="00144E22">
                        <w:rPr>
                          <w:rFonts w:ascii="Lucida Bright" w:hAnsi="Lucida Bright"/>
                        </w:rPr>
                        <w:t>ing</w:t>
                      </w:r>
                      <w:r w:rsidRPr="00D97A16">
                        <w:rPr>
                          <w:rFonts w:ascii="Lucida Bright" w:hAnsi="Lucida Bright"/>
                        </w:rPr>
                        <w:t xml:space="preserve"> documents for court filings</w:t>
                      </w:r>
                      <w:r w:rsidR="00144E22">
                        <w:rPr>
                          <w:rFonts w:ascii="Lucida Bright" w:hAnsi="Lucida Bright"/>
                        </w:rPr>
                        <w:t xml:space="preserve">, docketing, maintaining case files and basic arithmetic.  </w:t>
                      </w:r>
                      <w:r w:rsidRPr="00D97A16">
                        <w:rPr>
                          <w:rFonts w:ascii="Lucida Bright" w:hAnsi="Lucida Bright"/>
                        </w:rPr>
                        <w:t xml:space="preserve">Communicate with magistrates, attorneys, </w:t>
                      </w:r>
                      <w:r w:rsidR="00144E22">
                        <w:rPr>
                          <w:rFonts w:ascii="Lucida Bright" w:hAnsi="Lucida Bright"/>
                        </w:rPr>
                        <w:t>and the public</w:t>
                      </w:r>
                      <w:r w:rsidRPr="00D97A16">
                        <w:rPr>
                          <w:rFonts w:ascii="Lucida Bright" w:hAnsi="Lucida Bright"/>
                        </w:rPr>
                        <w:t xml:space="preserve"> regarding cases or general court informatio</w:t>
                      </w:r>
                      <w:r w:rsidR="00144E22">
                        <w:rPr>
                          <w:rFonts w:ascii="Lucida Bright" w:hAnsi="Lucida Bright"/>
                        </w:rPr>
                        <w:t>n.</w:t>
                      </w:r>
                    </w:p>
                    <w:p w:rsidR="00144E22" w:rsidRDefault="00144E22" w:rsidP="00C02F6E">
                      <w:pPr>
                        <w:pStyle w:val="Header"/>
                        <w:tabs>
                          <w:tab w:val="clear" w:pos="4320"/>
                          <w:tab w:val="clear" w:pos="8640"/>
                        </w:tabs>
                        <w:rPr>
                          <w:rFonts w:ascii="Lucida Bright" w:hAnsi="Lucida Bright"/>
                          <w:b/>
                          <w:sz w:val="22"/>
                          <w:szCs w:val="22"/>
                        </w:rPr>
                      </w:pPr>
                    </w:p>
                    <w:p w:rsidR="002C1DE8" w:rsidRPr="002C1DE8" w:rsidRDefault="002C1DE8" w:rsidP="00C02F6E">
                      <w:pPr>
                        <w:pStyle w:val="Header"/>
                        <w:tabs>
                          <w:tab w:val="clear" w:pos="4320"/>
                          <w:tab w:val="clear" w:pos="8640"/>
                        </w:tabs>
                        <w:rPr>
                          <w:rFonts w:ascii="Lucida Bright" w:hAnsi="Lucida Bright"/>
                          <w:b/>
                          <w:sz w:val="22"/>
                          <w:szCs w:val="22"/>
                        </w:rPr>
                      </w:pPr>
                      <w:r w:rsidRPr="002C1DE8">
                        <w:rPr>
                          <w:rFonts w:ascii="Lucida Bright" w:hAnsi="Lucida Bright"/>
                          <w:b/>
                          <w:sz w:val="22"/>
                          <w:szCs w:val="22"/>
                        </w:rPr>
                        <w:t xml:space="preserve">Qualifications  </w:t>
                      </w:r>
                      <w:r w:rsidRPr="002C1DE8">
                        <w:rPr>
                          <w:rFonts w:ascii="Lucida Bright" w:hAnsi="Lucida Bright"/>
                          <w:b/>
                          <w:sz w:val="22"/>
                          <w:szCs w:val="22"/>
                        </w:rPr>
                        <w:tab/>
                      </w:r>
                    </w:p>
                    <w:p w:rsidR="00C02F6E" w:rsidRDefault="00585974" w:rsidP="00C02F6E">
                      <w:pPr>
                        <w:pStyle w:val="Header"/>
                        <w:tabs>
                          <w:tab w:val="clear" w:pos="4320"/>
                          <w:tab w:val="clear" w:pos="8640"/>
                        </w:tabs>
                        <w:rPr>
                          <w:rFonts w:ascii="Lucida Bright" w:hAnsi="Lucida Bright"/>
                          <w:sz w:val="22"/>
                          <w:szCs w:val="22"/>
                        </w:rPr>
                      </w:pPr>
                      <w:r w:rsidRPr="00585974">
                        <w:rPr>
                          <w:rFonts w:ascii="Lucida Bright" w:hAnsi="Lucida Bright"/>
                          <w:sz w:val="22"/>
                          <w:szCs w:val="22"/>
                        </w:rPr>
                        <w:t>The successful applicant will be detail oriented, and have the ability to prioritize and work under pressure.  Communicate professionally and effectively with the public and have knowledge of office practices and procedures.  Be proficient in computer operations especially in the use of Microsoft Office Word and Excel and have the ability to learn the Court’s case management system.  Degree Preferred.  Graduation from secondary school supplemented by proficiency in the above areas may be considered with related experience, legal background a plus.</w:t>
                      </w:r>
                    </w:p>
                    <w:p w:rsidR="00585974" w:rsidRDefault="00585974" w:rsidP="00C02F6E">
                      <w:pPr>
                        <w:pStyle w:val="Header"/>
                        <w:tabs>
                          <w:tab w:val="clear" w:pos="4320"/>
                          <w:tab w:val="clear" w:pos="8640"/>
                        </w:tabs>
                        <w:rPr>
                          <w:rFonts w:ascii="Lucida Bright" w:hAnsi="Lucida Bright"/>
                          <w:sz w:val="22"/>
                          <w:szCs w:val="22"/>
                        </w:rPr>
                      </w:pPr>
                    </w:p>
                    <w:p w:rsidR="00C02F6E" w:rsidRPr="002C1DE8" w:rsidRDefault="00C02F6E" w:rsidP="00C02F6E">
                      <w:pPr>
                        <w:pStyle w:val="Header"/>
                        <w:tabs>
                          <w:tab w:val="clear" w:pos="4320"/>
                          <w:tab w:val="clear" w:pos="8640"/>
                        </w:tabs>
                        <w:rPr>
                          <w:rFonts w:ascii="Lucida Bright" w:hAnsi="Lucida Bright"/>
                          <w:b/>
                          <w:sz w:val="22"/>
                          <w:szCs w:val="22"/>
                        </w:rPr>
                      </w:pPr>
                      <w:r>
                        <w:rPr>
                          <w:rFonts w:ascii="Lucida Bright" w:hAnsi="Lucida Bright"/>
                          <w:b/>
                          <w:sz w:val="22"/>
                          <w:szCs w:val="22"/>
                        </w:rPr>
                        <w:t>Conditions of Employment</w:t>
                      </w:r>
                      <w:r w:rsidRPr="002C1DE8">
                        <w:rPr>
                          <w:rFonts w:ascii="Lucida Bright" w:hAnsi="Lucida Bright"/>
                          <w:b/>
                          <w:sz w:val="22"/>
                          <w:szCs w:val="22"/>
                        </w:rPr>
                        <w:t xml:space="preserve"> </w:t>
                      </w:r>
                      <w:r w:rsidRPr="002C1DE8">
                        <w:rPr>
                          <w:rFonts w:ascii="Lucida Bright" w:hAnsi="Lucida Bright"/>
                          <w:b/>
                          <w:sz w:val="22"/>
                          <w:szCs w:val="22"/>
                        </w:rPr>
                        <w:tab/>
                      </w:r>
                    </w:p>
                    <w:p w:rsidR="00C02F6E" w:rsidRDefault="00C02F6E" w:rsidP="00C02F6E">
                      <w:pPr>
                        <w:pStyle w:val="Header"/>
                        <w:tabs>
                          <w:tab w:val="clear" w:pos="4320"/>
                          <w:tab w:val="clear" w:pos="8640"/>
                        </w:tabs>
                        <w:rPr>
                          <w:rFonts w:ascii="Lucida Bright" w:hAnsi="Lucida Bright"/>
                          <w:sz w:val="22"/>
                          <w:szCs w:val="22"/>
                        </w:rPr>
                      </w:pPr>
                      <w:r>
                        <w:rPr>
                          <w:rFonts w:ascii="Lucida Bright" w:hAnsi="Lucida Bright"/>
                          <w:sz w:val="22"/>
                          <w:szCs w:val="22"/>
                        </w:rPr>
                        <w:t>Applicants must be US citizens or eligible to work without restriction in the United States and at least 18 years of age.  This position is subject to a background check and drug screen.  Employees are considered “at will” employees.</w:t>
                      </w:r>
                    </w:p>
                    <w:p w:rsidR="00C02F6E" w:rsidRDefault="00C02F6E" w:rsidP="00C02F6E">
                      <w:pPr>
                        <w:pStyle w:val="Header"/>
                        <w:tabs>
                          <w:tab w:val="clear" w:pos="4320"/>
                          <w:tab w:val="clear" w:pos="8640"/>
                        </w:tabs>
                        <w:rPr>
                          <w:rFonts w:ascii="Lucida Bright" w:hAnsi="Lucida Bright"/>
                          <w:sz w:val="22"/>
                          <w:szCs w:val="22"/>
                        </w:rPr>
                      </w:pPr>
                    </w:p>
                    <w:p w:rsidR="002C1DE8" w:rsidRPr="002C1DE8" w:rsidRDefault="002C1DE8" w:rsidP="00C02F6E">
                      <w:pPr>
                        <w:pStyle w:val="Header"/>
                        <w:tabs>
                          <w:tab w:val="clear" w:pos="4320"/>
                          <w:tab w:val="clear" w:pos="8640"/>
                        </w:tabs>
                        <w:rPr>
                          <w:rFonts w:ascii="Lucida Bright" w:hAnsi="Lucida Bright"/>
                          <w:b/>
                          <w:sz w:val="22"/>
                          <w:szCs w:val="22"/>
                        </w:rPr>
                      </w:pPr>
                      <w:r>
                        <w:rPr>
                          <w:rFonts w:ascii="Lucida Bright" w:hAnsi="Lucida Bright"/>
                          <w:b/>
                          <w:sz w:val="22"/>
                          <w:szCs w:val="22"/>
                        </w:rPr>
                        <w:t>How to Apply</w:t>
                      </w:r>
                      <w:r w:rsidRPr="002C1DE8">
                        <w:rPr>
                          <w:rFonts w:ascii="Lucida Bright" w:hAnsi="Lucida Bright"/>
                          <w:b/>
                          <w:sz w:val="22"/>
                          <w:szCs w:val="22"/>
                        </w:rPr>
                        <w:t xml:space="preserve"> </w:t>
                      </w:r>
                      <w:r w:rsidRPr="002C1DE8">
                        <w:rPr>
                          <w:rFonts w:ascii="Lucida Bright" w:hAnsi="Lucida Bright"/>
                          <w:b/>
                          <w:sz w:val="22"/>
                          <w:szCs w:val="22"/>
                        </w:rPr>
                        <w:tab/>
                      </w:r>
                    </w:p>
                    <w:p w:rsidR="002C1DE8" w:rsidRPr="002C1DE8" w:rsidRDefault="002C1DE8" w:rsidP="00C02F6E">
                      <w:pPr>
                        <w:spacing w:after="0" w:line="240" w:lineRule="auto"/>
                        <w:rPr>
                          <w:rFonts w:ascii="Lucida Bright" w:hAnsi="Lucida Bright"/>
                        </w:rPr>
                      </w:pPr>
                      <w:r w:rsidRPr="002C1DE8">
                        <w:rPr>
                          <w:rFonts w:ascii="Lucida Bright" w:hAnsi="Lucida Bright"/>
                        </w:rPr>
                        <w:t>Please email your cover letter and resume to:</w:t>
                      </w:r>
                    </w:p>
                    <w:p w:rsidR="002C1DE8" w:rsidRPr="002C1DE8" w:rsidRDefault="002C1DE8" w:rsidP="00C02F6E">
                      <w:pPr>
                        <w:spacing w:after="0" w:line="240" w:lineRule="auto"/>
                        <w:rPr>
                          <w:rFonts w:ascii="Lucida Bright" w:hAnsi="Lucida Bright"/>
                        </w:rPr>
                      </w:pPr>
                      <w:r w:rsidRPr="002C1DE8">
                        <w:rPr>
                          <w:rFonts w:ascii="Lucida Bright" w:hAnsi="Lucida Bright"/>
                        </w:rPr>
                        <w:t>Jennifer A. Moore, Court Administrator</w:t>
                      </w:r>
                      <w:r w:rsidR="00C02F6E">
                        <w:rPr>
                          <w:rFonts w:ascii="Lucida Bright" w:hAnsi="Lucida Bright"/>
                        </w:rPr>
                        <w:t xml:space="preserve"> at </w:t>
                      </w:r>
                      <w:hyperlink r:id="rId7" w:history="1">
                        <w:r w:rsidR="00C02F6E" w:rsidRPr="0025144C">
                          <w:rPr>
                            <w:rStyle w:val="Hyperlink"/>
                            <w:rFonts w:ascii="Lucida Bright" w:hAnsi="Lucida Bright"/>
                          </w:rPr>
                          <w:t>jmoore@medinaco.org</w:t>
                        </w:r>
                      </w:hyperlink>
                      <w:r w:rsidRPr="002C1DE8">
                        <w:rPr>
                          <w:rFonts w:ascii="Lucida Bright" w:hAnsi="Lucida Bright"/>
                        </w:rPr>
                        <w:tab/>
                        <w:t xml:space="preserve">   </w:t>
                      </w:r>
                    </w:p>
                    <w:p w:rsidR="002C1DE8" w:rsidRPr="002C1DE8" w:rsidRDefault="002C1DE8" w:rsidP="00C02F6E">
                      <w:pPr>
                        <w:spacing w:after="0" w:line="240" w:lineRule="auto"/>
                        <w:rPr>
                          <w:rFonts w:ascii="Lucida Bright" w:hAnsi="Lucida Bright"/>
                        </w:rPr>
                      </w:pPr>
                      <w:r w:rsidRPr="002C1DE8">
                        <w:rPr>
                          <w:rFonts w:ascii="Lucida Bright" w:hAnsi="Lucida Bright"/>
                          <w:b/>
                        </w:rPr>
                        <w:t>No phone calls or walk-ins please</w:t>
                      </w:r>
                      <w:r w:rsidRPr="002C1DE8">
                        <w:rPr>
                          <w:rFonts w:ascii="Lucida Bright" w:hAnsi="Lucida Bright"/>
                        </w:rPr>
                        <w:t xml:space="preserve">.  </w:t>
                      </w:r>
                    </w:p>
                    <w:p w:rsidR="002C1DE8" w:rsidRDefault="002C1DE8" w:rsidP="00C02F6E">
                      <w:pPr>
                        <w:spacing w:after="0" w:line="240" w:lineRule="auto"/>
                        <w:rPr>
                          <w:sz w:val="28"/>
                          <w:szCs w:val="28"/>
                        </w:rPr>
                      </w:pPr>
                    </w:p>
                    <w:p w:rsidR="0049461A" w:rsidRPr="0049461A" w:rsidRDefault="0049461A" w:rsidP="00C02F6E">
                      <w:pPr>
                        <w:spacing w:after="0" w:line="240" w:lineRule="auto"/>
                        <w:jc w:val="center"/>
                        <w:rPr>
                          <w:sz w:val="36"/>
                          <w:szCs w:val="36"/>
                        </w:rPr>
                      </w:pPr>
                    </w:p>
                  </w:txbxContent>
                </v:textbox>
                <w10:wrap type="square"/>
              </v:shape>
            </w:pict>
          </mc:Fallback>
        </mc:AlternateContent>
      </w:r>
    </w:p>
    <w:sectPr w:rsidR="00197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11"/>
    <w:rsid w:val="00012951"/>
    <w:rsid w:val="000910A4"/>
    <w:rsid w:val="00144E22"/>
    <w:rsid w:val="00197FB2"/>
    <w:rsid w:val="00221743"/>
    <w:rsid w:val="002C1DE8"/>
    <w:rsid w:val="00383D54"/>
    <w:rsid w:val="003D72D3"/>
    <w:rsid w:val="0049461A"/>
    <w:rsid w:val="00585974"/>
    <w:rsid w:val="005F3335"/>
    <w:rsid w:val="006A1C11"/>
    <w:rsid w:val="008A425F"/>
    <w:rsid w:val="009B7997"/>
    <w:rsid w:val="00B31066"/>
    <w:rsid w:val="00C02F6E"/>
    <w:rsid w:val="00D97A16"/>
    <w:rsid w:val="00DC03B6"/>
    <w:rsid w:val="00EC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6FE3"/>
  <w15:chartTrackingRefBased/>
  <w15:docId w15:val="{E7867CB3-D325-4B85-861E-3AF8DDC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10A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910A4"/>
    <w:rPr>
      <w:rFonts w:ascii="Times New Roman" w:eastAsia="Times New Roman" w:hAnsi="Times New Roman" w:cs="Times New Roman"/>
      <w:sz w:val="24"/>
      <w:szCs w:val="24"/>
    </w:rPr>
  </w:style>
  <w:style w:type="character" w:styleId="Hyperlink">
    <w:name w:val="Hyperlink"/>
    <w:rsid w:val="002C1DE8"/>
    <w:rPr>
      <w:color w:val="0000FF"/>
      <w:u w:val="single"/>
    </w:rPr>
  </w:style>
  <w:style w:type="character" w:styleId="UnresolvedMention">
    <w:name w:val="Unresolved Mention"/>
    <w:basedOn w:val="DefaultParagraphFont"/>
    <w:uiPriority w:val="99"/>
    <w:semiHidden/>
    <w:unhideWhenUsed/>
    <w:rsid w:val="00C02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oore@medinac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moore@medinaco.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AD62-AB99-46ED-8091-C1760CFA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Moore</dc:creator>
  <cp:keywords/>
  <dc:description/>
  <cp:lastModifiedBy>Jennifer Moore</cp:lastModifiedBy>
  <cp:revision>2</cp:revision>
  <dcterms:created xsi:type="dcterms:W3CDTF">2023-02-02T19:36:00Z</dcterms:created>
  <dcterms:modified xsi:type="dcterms:W3CDTF">2023-02-02T19:36:00Z</dcterms:modified>
</cp:coreProperties>
</file>