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D1AA" w14:textId="77777777" w:rsidR="00D00BFA" w:rsidRDefault="005F6290" w:rsidP="00C5784A">
      <w:pPr>
        <w:jc w:val="center"/>
        <w:rPr>
          <w:rFonts w:ascii="Arial" w:hAnsi="Arial" w:cs="Arial"/>
          <w:b/>
          <w:u w:val="single"/>
        </w:rPr>
      </w:pPr>
      <w:r w:rsidRPr="005F6290">
        <w:rPr>
          <w:rFonts w:ascii="Arial" w:hAnsi="Arial" w:cs="Arial"/>
          <w:b/>
          <w:u w:val="single"/>
        </w:rPr>
        <w:t>Passive Dental Hygiene Products</w:t>
      </w:r>
    </w:p>
    <w:p w14:paraId="721A9BB2" w14:textId="592AE91A" w:rsidR="001E0DA6" w:rsidRDefault="001F20E6" w:rsidP="00DB3F6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(to be used </w:t>
      </w:r>
      <w:r w:rsidR="008C24ED" w:rsidRPr="008C24ED">
        <w:rPr>
          <w:rFonts w:ascii="Arial" w:hAnsi="Arial" w:cs="Arial"/>
          <w:color w:val="FF0000"/>
        </w:rPr>
        <w:t>to kill oral bacteria daily</w:t>
      </w:r>
      <w:r>
        <w:rPr>
          <w:rFonts w:ascii="Arial" w:hAnsi="Arial" w:cs="Arial"/>
        </w:rPr>
        <w:t xml:space="preserve"> for the rest of your pet’s life)</w:t>
      </w:r>
    </w:p>
    <w:p w14:paraId="6A9B8A49" w14:textId="77777777" w:rsidR="00DB3F6E" w:rsidRDefault="00DB3F6E" w:rsidP="005F6290">
      <w:pPr>
        <w:rPr>
          <w:rFonts w:ascii="Arial" w:hAnsi="Arial" w:cs="Arial"/>
        </w:rPr>
      </w:pPr>
    </w:p>
    <w:p w14:paraId="3AA939E2" w14:textId="36C18E52" w:rsidR="005F6290" w:rsidRDefault="005F6290" w:rsidP="005F62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Pr="005F6290">
        <w:rPr>
          <w:rFonts w:ascii="Arial" w:hAnsi="Arial" w:cs="Arial"/>
          <w:b/>
          <w:u w:val="single"/>
        </w:rPr>
        <w:t>Water Additives</w:t>
      </w:r>
      <w:r w:rsidRPr="005F6290">
        <w:rPr>
          <w:rFonts w:ascii="Arial" w:hAnsi="Arial" w:cs="Arial"/>
          <w:b/>
        </w:rPr>
        <w:t>:</w:t>
      </w:r>
    </w:p>
    <w:p w14:paraId="091E6F92" w14:textId="527AB6FA" w:rsidR="005F6290" w:rsidRDefault="005F6290" w:rsidP="005F62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214CB">
        <w:rPr>
          <w:rFonts w:ascii="Arial" w:hAnsi="Arial" w:cs="Arial"/>
        </w:rPr>
        <w:t xml:space="preserve">oes not change the color or </w:t>
      </w:r>
      <w:r>
        <w:rPr>
          <w:rFonts w:ascii="Arial" w:hAnsi="Arial" w:cs="Arial"/>
        </w:rPr>
        <w:t>taste of the water</w:t>
      </w:r>
    </w:p>
    <w:p w14:paraId="6FAADDB2" w14:textId="77777777" w:rsidR="005F6290" w:rsidRDefault="005F6290" w:rsidP="005F62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Add 2 – 4 squirts</w:t>
      </w:r>
      <w:r w:rsidR="006C114A">
        <w:rPr>
          <w:rFonts w:ascii="Arial" w:hAnsi="Arial" w:cs="Arial"/>
        </w:rPr>
        <w:t>/teaspoons</w:t>
      </w:r>
      <w:r>
        <w:rPr>
          <w:rFonts w:ascii="Arial" w:hAnsi="Arial" w:cs="Arial"/>
        </w:rPr>
        <w:t xml:space="preserve"> into the water bowl (read the bottle’s label for specific instructions)</w:t>
      </w:r>
    </w:p>
    <w:p w14:paraId="0907F592" w14:textId="77777777" w:rsidR="005F6290" w:rsidRDefault="001E0DA6" w:rsidP="005F62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Similar to a Listerine mouthwash for your pet </w:t>
      </w:r>
      <w:proofErr w:type="spellStart"/>
      <w:r>
        <w:rPr>
          <w:rFonts w:ascii="Arial" w:hAnsi="Arial" w:cs="Arial"/>
        </w:rPr>
        <w:t>when ever</w:t>
      </w:r>
      <w:proofErr w:type="spellEnd"/>
      <w:r>
        <w:rPr>
          <w:rFonts w:ascii="Arial" w:hAnsi="Arial" w:cs="Arial"/>
        </w:rPr>
        <w:t xml:space="preserve"> he/she drinks from the water bowl</w:t>
      </w:r>
    </w:p>
    <w:p w14:paraId="116497EA" w14:textId="66A954CC" w:rsidR="001E0DA6" w:rsidRDefault="00B837B6" w:rsidP="005F62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Include</w:t>
      </w:r>
      <w:r w:rsidRPr="00B837B6">
        <w:rPr>
          <w:rFonts w:ascii="Arial" w:hAnsi="Arial" w:cs="Arial"/>
        </w:rPr>
        <w:t xml:space="preserve"> </w:t>
      </w:r>
      <w:r w:rsidRPr="001E0DA6">
        <w:rPr>
          <w:rFonts w:ascii="Arial" w:hAnsi="Arial" w:cs="Arial"/>
          <w:b/>
        </w:rPr>
        <w:t>0.1% - 0.2% Chlor</w:t>
      </w:r>
      <w:r w:rsidRPr="00461BFF">
        <w:rPr>
          <w:rFonts w:ascii="Arial" w:hAnsi="Arial" w:cs="Arial"/>
          <w:b/>
          <w:u w:val="single"/>
        </w:rPr>
        <w:t>hex</w:t>
      </w:r>
      <w:r w:rsidRPr="001E0DA6">
        <w:rPr>
          <w:rFonts w:ascii="Arial" w:hAnsi="Arial" w:cs="Arial"/>
          <w:b/>
        </w:rPr>
        <w:t>idine</w:t>
      </w:r>
      <w:r>
        <w:rPr>
          <w:rFonts w:ascii="Arial" w:hAnsi="Arial" w:cs="Arial"/>
        </w:rPr>
        <w:t xml:space="preserve"> </w:t>
      </w:r>
      <w:r w:rsidR="00E85D26" w:rsidRPr="00E85D26">
        <w:rPr>
          <w:rFonts w:ascii="Arial" w:hAnsi="Arial" w:cs="Arial"/>
          <w:b/>
        </w:rPr>
        <w:t>or EDTA</w:t>
      </w:r>
      <w:r w:rsidR="00E85D26">
        <w:rPr>
          <w:rFonts w:ascii="Arial" w:hAnsi="Arial" w:cs="Arial"/>
        </w:rPr>
        <w:t xml:space="preserve"> </w:t>
      </w:r>
      <w:r w:rsidR="00E85D26" w:rsidRPr="00E85D26">
        <w:rPr>
          <w:rFonts w:ascii="Arial" w:hAnsi="Arial" w:cs="Arial"/>
          <w:b/>
        </w:rPr>
        <w:t>antimicrobial/antibiofilm</w:t>
      </w:r>
      <w:r w:rsidR="00E85D26">
        <w:rPr>
          <w:rFonts w:ascii="Arial" w:hAnsi="Arial" w:cs="Arial"/>
        </w:rPr>
        <w:t xml:space="preserve"> </w:t>
      </w:r>
      <w:r w:rsidRPr="00EA6AA2">
        <w:rPr>
          <w:rFonts w:ascii="Arial" w:hAnsi="Arial" w:cs="Arial"/>
          <w:b/>
        </w:rPr>
        <w:t xml:space="preserve">to </w:t>
      </w:r>
      <w:r w:rsidRPr="00EA6AA2">
        <w:rPr>
          <w:rFonts w:ascii="Arial" w:hAnsi="Arial" w:cs="Arial"/>
          <w:b/>
          <w:u w:val="single"/>
        </w:rPr>
        <w:t>kill</w:t>
      </w:r>
      <w:r w:rsidRPr="00EA6AA2">
        <w:rPr>
          <w:rFonts w:ascii="Arial" w:hAnsi="Arial" w:cs="Arial"/>
          <w:u w:val="single"/>
        </w:rPr>
        <w:t xml:space="preserve"> </w:t>
      </w:r>
      <w:r w:rsidRPr="001E0DA6">
        <w:rPr>
          <w:rFonts w:ascii="Arial" w:hAnsi="Arial" w:cs="Arial"/>
          <w:b/>
          <w:u w:val="single"/>
        </w:rPr>
        <w:t>oral bacteria</w:t>
      </w:r>
      <w:r>
        <w:rPr>
          <w:rFonts w:ascii="Arial" w:hAnsi="Arial" w:cs="Arial"/>
        </w:rPr>
        <w:t xml:space="preserve"> that can attach to the plaque/tartar on your pet’s teeth and cause bad breath odor and/or gingivitis, which can lead to gingival recess</w:t>
      </w:r>
      <w:r w:rsidR="005C7756">
        <w:rPr>
          <w:rFonts w:ascii="Arial" w:hAnsi="Arial" w:cs="Arial"/>
        </w:rPr>
        <w:t xml:space="preserve">ion, root exposure, loose </w:t>
      </w:r>
      <w:r>
        <w:rPr>
          <w:rFonts w:ascii="Arial" w:hAnsi="Arial" w:cs="Arial"/>
        </w:rPr>
        <w:t>teeth, or severe periodontal disease</w:t>
      </w:r>
    </w:p>
    <w:p w14:paraId="5B24B67C" w14:textId="77777777" w:rsidR="00B837B6" w:rsidRDefault="00B837B6" w:rsidP="005F629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List of products:</w:t>
      </w:r>
    </w:p>
    <w:p w14:paraId="43E664AA" w14:textId="0C273197" w:rsidR="00685256" w:rsidRPr="00685256" w:rsidRDefault="00685256" w:rsidP="001E0DA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685256">
        <w:rPr>
          <w:rFonts w:ascii="Arial" w:hAnsi="Arial" w:cs="Arial"/>
          <w:b/>
        </w:rPr>
        <w:t>Aquadent</w:t>
      </w:r>
      <w:proofErr w:type="spellEnd"/>
      <w:r w:rsidRPr="00685256">
        <w:rPr>
          <w:rFonts w:ascii="Arial" w:hAnsi="Arial" w:cs="Arial"/>
          <w:b/>
        </w:rPr>
        <w:t xml:space="preserve"> </w:t>
      </w:r>
      <w:r w:rsidRPr="000F19BA">
        <w:rPr>
          <w:rFonts w:ascii="Arial" w:hAnsi="Arial" w:cs="Arial"/>
        </w:rPr>
        <w:t>– green solution in the bottle</w:t>
      </w:r>
    </w:p>
    <w:p w14:paraId="2A79A204" w14:textId="5C383971" w:rsidR="001E0DA6" w:rsidRDefault="001E0DA6" w:rsidP="001E0DA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 w:rsidRPr="001E0DA6">
        <w:rPr>
          <w:rFonts w:ascii="Arial" w:hAnsi="Arial" w:cs="Arial"/>
          <w:b/>
        </w:rPr>
        <w:t>Denta</w:t>
      </w:r>
      <w:r w:rsidRPr="00461BFF">
        <w:rPr>
          <w:rFonts w:ascii="Arial" w:hAnsi="Arial" w:cs="Arial"/>
          <w:b/>
          <w:u w:val="single"/>
        </w:rPr>
        <w:t>Hex</w:t>
      </w:r>
      <w:proofErr w:type="spellEnd"/>
      <w:r w:rsidR="000F19BA">
        <w:rPr>
          <w:rFonts w:ascii="Arial" w:hAnsi="Arial" w:cs="Arial"/>
          <w:b/>
        </w:rPr>
        <w:t xml:space="preserve"> </w:t>
      </w:r>
      <w:r w:rsidR="000F19BA" w:rsidRPr="000F19BA">
        <w:rPr>
          <w:rFonts w:ascii="Arial" w:hAnsi="Arial" w:cs="Arial"/>
        </w:rPr>
        <w:t>– green solution in the bottle</w:t>
      </w:r>
    </w:p>
    <w:p w14:paraId="17494DAB" w14:textId="62F2ACFF" w:rsidR="00B837B6" w:rsidRPr="00E85D26" w:rsidRDefault="00B837B6" w:rsidP="001E0DA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TrisDent</w:t>
      </w:r>
      <w:proofErr w:type="spellEnd"/>
      <w:r w:rsidR="000F19BA">
        <w:rPr>
          <w:rFonts w:ascii="Arial" w:hAnsi="Arial" w:cs="Arial"/>
          <w:b/>
        </w:rPr>
        <w:t xml:space="preserve"> </w:t>
      </w:r>
      <w:r w:rsidR="000F19BA" w:rsidRPr="000F19BA">
        <w:rPr>
          <w:rFonts w:ascii="Arial" w:hAnsi="Arial" w:cs="Arial"/>
        </w:rPr>
        <w:t>–</w:t>
      </w:r>
      <w:r w:rsidR="000F19BA">
        <w:rPr>
          <w:rFonts w:ascii="Arial" w:hAnsi="Arial" w:cs="Arial"/>
        </w:rPr>
        <w:t xml:space="preserve"> clear</w:t>
      </w:r>
      <w:r w:rsidR="000F19BA" w:rsidRPr="000F19BA">
        <w:rPr>
          <w:rFonts w:ascii="Arial" w:hAnsi="Arial" w:cs="Arial"/>
        </w:rPr>
        <w:t xml:space="preserve"> solution in the bottle</w:t>
      </w:r>
    </w:p>
    <w:p w14:paraId="72356745" w14:textId="7010B023" w:rsidR="00E85D26" w:rsidRPr="006D4594" w:rsidRDefault="00E85D26" w:rsidP="001E0DA6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VentraDent</w:t>
      </w:r>
      <w:proofErr w:type="spellEnd"/>
      <w:r w:rsidR="000F19BA">
        <w:rPr>
          <w:rFonts w:ascii="Arial" w:hAnsi="Arial" w:cs="Arial"/>
          <w:b/>
        </w:rPr>
        <w:t xml:space="preserve"> </w:t>
      </w:r>
      <w:r w:rsidR="000F19BA" w:rsidRPr="000F19BA">
        <w:rPr>
          <w:rFonts w:ascii="Arial" w:hAnsi="Arial" w:cs="Arial"/>
        </w:rPr>
        <w:t>–</w:t>
      </w:r>
      <w:r w:rsidR="000F19BA">
        <w:rPr>
          <w:rFonts w:ascii="Arial" w:hAnsi="Arial" w:cs="Arial"/>
        </w:rPr>
        <w:t xml:space="preserve"> clear</w:t>
      </w:r>
      <w:r w:rsidR="000F19BA" w:rsidRPr="000F19BA">
        <w:rPr>
          <w:rFonts w:ascii="Arial" w:hAnsi="Arial" w:cs="Arial"/>
        </w:rPr>
        <w:t xml:space="preserve"> solution in the bottle</w:t>
      </w:r>
    </w:p>
    <w:p w14:paraId="05C7AD38" w14:textId="77777777" w:rsidR="006C114A" w:rsidRPr="00685256" w:rsidRDefault="006C114A" w:rsidP="006C114A">
      <w:pPr>
        <w:rPr>
          <w:rFonts w:ascii="Arial" w:hAnsi="Arial" w:cs="Arial"/>
          <w:sz w:val="16"/>
          <w:szCs w:val="16"/>
        </w:rPr>
      </w:pPr>
    </w:p>
    <w:p w14:paraId="194F8A84" w14:textId="3A7DA493" w:rsidR="006C114A" w:rsidRDefault="006C114A" w:rsidP="006C11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>
        <w:rPr>
          <w:rFonts w:ascii="Arial" w:hAnsi="Arial" w:cs="Arial"/>
          <w:b/>
          <w:u w:val="single"/>
        </w:rPr>
        <w:t>Dental Dry Food Diets</w:t>
      </w:r>
      <w:r w:rsidRPr="005F6290">
        <w:rPr>
          <w:rFonts w:ascii="Arial" w:hAnsi="Arial" w:cs="Arial"/>
          <w:b/>
        </w:rPr>
        <w:t>:</w:t>
      </w:r>
    </w:p>
    <w:p w14:paraId="1B81B9C1" w14:textId="77777777" w:rsidR="006C114A" w:rsidRDefault="006C114A" w:rsidP="006C11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Looks like regular dry food kibble on the outside</w:t>
      </w:r>
    </w:p>
    <w:p w14:paraId="5ABFE5BF" w14:textId="3F50BA7B" w:rsidR="006C114A" w:rsidRDefault="00241798" w:rsidP="006C11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interior of the dental dry food kibble is very compact, compressed, and honeycomb-shaped requiring your cat/dog to grind and scrape their teeth against the kibble</w:t>
      </w:r>
    </w:p>
    <w:p w14:paraId="0EDDB8EA" w14:textId="6E81CF0C" w:rsidR="006C114A" w:rsidRDefault="006C114A" w:rsidP="006C11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Similar to</w:t>
      </w:r>
      <w:r w:rsidR="006A1E13">
        <w:rPr>
          <w:rFonts w:ascii="Arial" w:hAnsi="Arial" w:cs="Arial"/>
        </w:rPr>
        <w:t xml:space="preserve"> your pet</w:t>
      </w:r>
      <w:r>
        <w:rPr>
          <w:rFonts w:ascii="Arial" w:hAnsi="Arial" w:cs="Arial"/>
        </w:rPr>
        <w:t xml:space="preserve"> </w:t>
      </w:r>
      <w:r w:rsidR="00241798">
        <w:rPr>
          <w:rFonts w:ascii="Arial" w:hAnsi="Arial" w:cs="Arial"/>
        </w:rPr>
        <w:t>“brushing” their teeth while eating</w:t>
      </w:r>
    </w:p>
    <w:p w14:paraId="6B0BAB64" w14:textId="69EF7CBA" w:rsidR="006C114A" w:rsidRDefault="001B7518" w:rsidP="006C11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Can use a</w:t>
      </w:r>
      <w:r w:rsidR="005D0720">
        <w:rPr>
          <w:rFonts w:ascii="Arial" w:hAnsi="Arial" w:cs="Arial"/>
        </w:rPr>
        <w:t>s your pet’s</w:t>
      </w:r>
      <w:r>
        <w:rPr>
          <w:rFonts w:ascii="Arial" w:hAnsi="Arial" w:cs="Arial"/>
        </w:rPr>
        <w:t xml:space="preserve"> sole source of dry food </w:t>
      </w:r>
      <w:r w:rsidR="005D0720">
        <w:rPr>
          <w:rFonts w:ascii="Arial" w:hAnsi="Arial" w:cs="Arial"/>
        </w:rPr>
        <w:t xml:space="preserve">diet </w:t>
      </w:r>
      <w:r>
        <w:rPr>
          <w:rFonts w:ascii="Arial" w:hAnsi="Arial" w:cs="Arial"/>
        </w:rPr>
        <w:t>or mix in with your pet’s current dry food diet</w:t>
      </w:r>
    </w:p>
    <w:p w14:paraId="39BB18FC" w14:textId="77777777" w:rsidR="006C114A" w:rsidRDefault="006C114A" w:rsidP="006C11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List of products:</w:t>
      </w:r>
    </w:p>
    <w:p w14:paraId="59BA468D" w14:textId="765BDB6A" w:rsidR="006C114A" w:rsidRDefault="00357796" w:rsidP="006C114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Hills</w:t>
      </w:r>
      <w:proofErr w:type="spellEnd"/>
      <w:r>
        <w:rPr>
          <w:rFonts w:ascii="Arial" w:hAnsi="Arial" w:cs="Arial"/>
          <w:b/>
        </w:rPr>
        <w:t xml:space="preserve"> Science D</w:t>
      </w:r>
      <w:r w:rsidR="000A4CDF">
        <w:rPr>
          <w:rFonts w:ascii="Arial" w:hAnsi="Arial" w:cs="Arial"/>
          <w:b/>
        </w:rPr>
        <w:t>iet T/D (teeth diet)</w:t>
      </w:r>
    </w:p>
    <w:p w14:paraId="5A31623E" w14:textId="4AE87FDE" w:rsidR="006C114A" w:rsidRPr="00E85D26" w:rsidRDefault="000A4CDF" w:rsidP="006C114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Purina DH (Dental Health)</w:t>
      </w:r>
    </w:p>
    <w:p w14:paraId="3392C841" w14:textId="0DF603CE" w:rsidR="006C114A" w:rsidRPr="005F6290" w:rsidRDefault="000A4CDF" w:rsidP="006C114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Royal Canin Dental Diet</w:t>
      </w:r>
    </w:p>
    <w:p w14:paraId="21193663" w14:textId="77777777" w:rsidR="006C114A" w:rsidRPr="00685256" w:rsidRDefault="006C114A" w:rsidP="006C114A">
      <w:pPr>
        <w:rPr>
          <w:rFonts w:ascii="Arial" w:hAnsi="Arial" w:cs="Arial"/>
          <w:sz w:val="16"/>
          <w:szCs w:val="16"/>
        </w:rPr>
      </w:pPr>
    </w:p>
    <w:p w14:paraId="3B2B46C3" w14:textId="011F6B81" w:rsidR="00D94489" w:rsidRDefault="00D94489" w:rsidP="00D944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>
        <w:rPr>
          <w:rFonts w:ascii="Arial" w:hAnsi="Arial" w:cs="Arial"/>
          <w:b/>
          <w:u w:val="single"/>
        </w:rPr>
        <w:t>Dental Chews</w:t>
      </w:r>
      <w:r w:rsidRPr="005F6290">
        <w:rPr>
          <w:rFonts w:ascii="Arial" w:hAnsi="Arial" w:cs="Arial"/>
          <w:b/>
        </w:rPr>
        <w:t>:</w:t>
      </w:r>
    </w:p>
    <w:p w14:paraId="06466E53" w14:textId="46573551" w:rsidR="00D94489" w:rsidRDefault="002827F5" w:rsidP="00D9448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Large variety of dental chews exist for dogs; however, </w:t>
      </w:r>
      <w:r w:rsidRPr="00A20974">
        <w:rPr>
          <w:rFonts w:ascii="Arial" w:hAnsi="Arial" w:cs="Arial"/>
        </w:rPr>
        <w:t xml:space="preserve">much </w:t>
      </w:r>
      <w:proofErr w:type="gramStart"/>
      <w:r w:rsidRPr="00A20974">
        <w:rPr>
          <w:rFonts w:ascii="Arial" w:hAnsi="Arial" w:cs="Arial"/>
          <w:b/>
        </w:rPr>
        <w:t>less</w:t>
      </w:r>
      <w:proofErr w:type="gramEnd"/>
      <w:r w:rsidRPr="00A20974">
        <w:rPr>
          <w:rFonts w:ascii="Arial" w:hAnsi="Arial" w:cs="Arial"/>
          <w:b/>
        </w:rPr>
        <w:t xml:space="preserve"> </w:t>
      </w:r>
      <w:r w:rsidR="00BB6DF9" w:rsidRPr="00A20974">
        <w:rPr>
          <w:rFonts w:ascii="Arial" w:hAnsi="Arial" w:cs="Arial"/>
          <w:b/>
        </w:rPr>
        <w:t xml:space="preserve">dental chews </w:t>
      </w:r>
      <w:r w:rsidRPr="00A20974">
        <w:rPr>
          <w:rFonts w:ascii="Arial" w:hAnsi="Arial" w:cs="Arial"/>
          <w:b/>
        </w:rPr>
        <w:t>exist for cats</w:t>
      </w:r>
    </w:p>
    <w:p w14:paraId="57032491" w14:textId="753E3365" w:rsidR="00D94489" w:rsidRDefault="002827F5" w:rsidP="00D9448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827F5">
        <w:rPr>
          <w:rFonts w:ascii="Arial" w:hAnsi="Arial" w:cs="Arial"/>
          <w:b/>
        </w:rPr>
        <w:t xml:space="preserve">My personal rule:  </w:t>
      </w:r>
      <w:r w:rsidR="00DB3F6E">
        <w:rPr>
          <w:rFonts w:ascii="Arial" w:hAnsi="Arial" w:cs="Arial"/>
          <w:b/>
        </w:rPr>
        <w:t xml:space="preserve">(a) NO rawhides </w:t>
      </w:r>
      <w:r w:rsidR="00DB3F6E">
        <w:rPr>
          <w:rFonts w:ascii="Arial" w:hAnsi="Arial" w:cs="Arial"/>
        </w:rPr>
        <w:t xml:space="preserve">(since many are NOT completely digestible and </w:t>
      </w:r>
      <w:r w:rsidR="00E6681F">
        <w:rPr>
          <w:rFonts w:ascii="Arial" w:hAnsi="Arial" w:cs="Arial"/>
        </w:rPr>
        <w:t xml:space="preserve">can </w:t>
      </w:r>
      <w:r w:rsidR="00DB3F6E">
        <w:rPr>
          <w:rFonts w:ascii="Arial" w:hAnsi="Arial" w:cs="Arial"/>
        </w:rPr>
        <w:t xml:space="preserve">cause GI obstruction) and </w:t>
      </w:r>
      <w:r w:rsidR="00DB3F6E" w:rsidRPr="00DB3F6E">
        <w:rPr>
          <w:rFonts w:ascii="Arial" w:hAnsi="Arial" w:cs="Arial"/>
          <w:b/>
        </w:rPr>
        <w:t>(b)</w:t>
      </w:r>
      <w:r w:rsidR="00DB3F6E">
        <w:rPr>
          <w:rFonts w:ascii="Arial" w:hAnsi="Arial" w:cs="Arial"/>
          <w:b/>
        </w:rPr>
        <w:t xml:space="preserve"> </w:t>
      </w:r>
      <w:r w:rsidR="007154A7">
        <w:rPr>
          <w:rFonts w:ascii="Arial" w:hAnsi="Arial" w:cs="Arial"/>
          <w:b/>
        </w:rPr>
        <w:t>NO Nyla</w:t>
      </w:r>
      <w:r w:rsidR="00EA6FC0">
        <w:rPr>
          <w:rFonts w:ascii="Arial" w:hAnsi="Arial" w:cs="Arial"/>
          <w:b/>
        </w:rPr>
        <w:t xml:space="preserve"> </w:t>
      </w:r>
      <w:r w:rsidR="007154A7">
        <w:rPr>
          <w:rFonts w:ascii="Arial" w:hAnsi="Arial" w:cs="Arial"/>
          <w:b/>
        </w:rPr>
        <w:t xml:space="preserve">bones - </w:t>
      </w:r>
      <w:r w:rsidRPr="002827F5">
        <w:rPr>
          <w:rFonts w:ascii="Arial" w:hAnsi="Arial" w:cs="Arial"/>
          <w:b/>
        </w:rPr>
        <w:t>do NOT place anything into your pet’s mouth that you cannot bend with your own hands</w:t>
      </w:r>
      <w:r>
        <w:rPr>
          <w:rFonts w:ascii="Arial" w:hAnsi="Arial" w:cs="Arial"/>
        </w:rPr>
        <w:t xml:space="preserve"> (many </w:t>
      </w:r>
      <w:r w:rsidR="004379ED">
        <w:rPr>
          <w:rFonts w:ascii="Arial" w:hAnsi="Arial" w:cs="Arial"/>
        </w:rPr>
        <w:t xml:space="preserve">thick, </w:t>
      </w:r>
      <w:r>
        <w:rPr>
          <w:rFonts w:ascii="Arial" w:hAnsi="Arial" w:cs="Arial"/>
        </w:rPr>
        <w:t>hard chew products can break inside your p</w:t>
      </w:r>
      <w:r w:rsidR="004A4E1F">
        <w:rPr>
          <w:rFonts w:ascii="Arial" w:hAnsi="Arial" w:cs="Arial"/>
        </w:rPr>
        <w:t xml:space="preserve">et’s mouth causing shards to </w:t>
      </w:r>
      <w:r>
        <w:rPr>
          <w:rFonts w:ascii="Arial" w:hAnsi="Arial" w:cs="Arial"/>
        </w:rPr>
        <w:t>lodge into the gum/gingiva, tongue, or other oral tissue, which can result in bleeding, lacerations, abscess, infections, etc.</w:t>
      </w:r>
      <w:r w:rsidR="00AB48B4">
        <w:rPr>
          <w:rFonts w:ascii="Arial" w:hAnsi="Arial" w:cs="Arial"/>
        </w:rPr>
        <w:t>)</w:t>
      </w:r>
    </w:p>
    <w:p w14:paraId="2E9EB448" w14:textId="759B1CC2" w:rsidR="00D94489" w:rsidRDefault="006A1E13" w:rsidP="00D9448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Similar to your pet “brushing” their teeth while eating</w:t>
      </w:r>
    </w:p>
    <w:p w14:paraId="027B415A" w14:textId="65D3DAA2" w:rsidR="00D94489" w:rsidRDefault="00D94489" w:rsidP="00D9448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List of products</w:t>
      </w:r>
      <w:r w:rsidR="00255E78">
        <w:rPr>
          <w:rFonts w:ascii="Arial" w:hAnsi="Arial" w:cs="Arial"/>
        </w:rPr>
        <w:t xml:space="preserve"> (as part of the Veterinary Oral Health Council (VOHC) accepted products)</w:t>
      </w:r>
      <w:r>
        <w:rPr>
          <w:rFonts w:ascii="Arial" w:hAnsi="Arial" w:cs="Arial"/>
        </w:rPr>
        <w:t>:</w:t>
      </w:r>
    </w:p>
    <w:p w14:paraId="4D86D603" w14:textId="1E210544" w:rsidR="00D94489" w:rsidRDefault="006A1E13" w:rsidP="00D9448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Denta</w:t>
      </w:r>
      <w:r w:rsidRPr="00461BFF">
        <w:rPr>
          <w:rFonts w:ascii="Arial" w:hAnsi="Arial" w:cs="Arial"/>
          <w:b/>
          <w:u w:val="single"/>
        </w:rPr>
        <w:t>Hex</w:t>
      </w:r>
      <w:proofErr w:type="spellEnd"/>
      <w:r>
        <w:rPr>
          <w:rFonts w:ascii="Arial" w:hAnsi="Arial" w:cs="Arial"/>
          <w:b/>
        </w:rPr>
        <w:t xml:space="preserve"> chew</w:t>
      </w:r>
      <w:r w:rsidR="00255E78">
        <w:rPr>
          <w:rFonts w:ascii="Arial" w:hAnsi="Arial" w:cs="Arial"/>
          <w:b/>
        </w:rPr>
        <w:t>**</w:t>
      </w:r>
      <w:r>
        <w:rPr>
          <w:rFonts w:ascii="Arial" w:hAnsi="Arial" w:cs="Arial"/>
          <w:b/>
        </w:rPr>
        <w:t xml:space="preserve"> </w:t>
      </w:r>
      <w:r w:rsidRPr="006A1E13">
        <w:rPr>
          <w:rFonts w:ascii="Arial" w:hAnsi="Arial" w:cs="Arial"/>
        </w:rPr>
        <w:t>(contains</w:t>
      </w:r>
      <w:r>
        <w:rPr>
          <w:rFonts w:ascii="Arial" w:hAnsi="Arial" w:cs="Arial"/>
        </w:rPr>
        <w:t xml:space="preserve"> </w:t>
      </w:r>
      <w:r w:rsidRPr="00734CB8">
        <w:rPr>
          <w:rFonts w:ascii="Arial" w:hAnsi="Arial" w:cs="Arial"/>
          <w:u w:val="single"/>
        </w:rPr>
        <w:t>Chlorhexidine</w:t>
      </w:r>
      <w:r>
        <w:rPr>
          <w:rFonts w:ascii="Arial" w:hAnsi="Arial" w:cs="Arial"/>
        </w:rPr>
        <w:t xml:space="preserve">) – </w:t>
      </w:r>
      <w:r w:rsidR="008739E5">
        <w:rPr>
          <w:rFonts w:ascii="Arial" w:hAnsi="Arial" w:cs="Arial"/>
        </w:rPr>
        <w:t xml:space="preserve">firm chew for </w:t>
      </w:r>
      <w:r>
        <w:rPr>
          <w:rFonts w:ascii="Arial" w:hAnsi="Arial" w:cs="Arial"/>
        </w:rPr>
        <w:t>dogs only</w:t>
      </w:r>
    </w:p>
    <w:p w14:paraId="48CD1366" w14:textId="613C07AD" w:rsidR="00D94489" w:rsidRPr="00E85D26" w:rsidRDefault="00982BA3" w:rsidP="00D9448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C.E.</w:t>
      </w:r>
      <w:r w:rsidR="006A1E13">
        <w:rPr>
          <w:rFonts w:ascii="Arial" w:hAnsi="Arial" w:cs="Arial"/>
          <w:b/>
        </w:rPr>
        <w:t xml:space="preserve">T. Dental chews with </w:t>
      </w:r>
      <w:r w:rsidR="006A1E13" w:rsidRPr="00461BFF">
        <w:rPr>
          <w:rFonts w:ascii="Arial" w:hAnsi="Arial" w:cs="Arial"/>
          <w:b/>
          <w:u w:val="single"/>
        </w:rPr>
        <w:t>Hex</w:t>
      </w:r>
      <w:r w:rsidR="006A1E13">
        <w:rPr>
          <w:rFonts w:ascii="Arial" w:hAnsi="Arial" w:cs="Arial"/>
          <w:b/>
        </w:rPr>
        <w:t>tra</w:t>
      </w:r>
      <w:r w:rsidR="00255E78">
        <w:rPr>
          <w:rFonts w:ascii="Arial" w:hAnsi="Arial" w:cs="Arial"/>
          <w:b/>
        </w:rPr>
        <w:t>**</w:t>
      </w:r>
      <w:r w:rsidR="006A1E13">
        <w:rPr>
          <w:rFonts w:ascii="Arial" w:hAnsi="Arial" w:cs="Arial"/>
          <w:b/>
        </w:rPr>
        <w:t xml:space="preserve"> </w:t>
      </w:r>
      <w:r w:rsidR="006A1E13" w:rsidRPr="006A1E13">
        <w:rPr>
          <w:rFonts w:ascii="Arial" w:hAnsi="Arial" w:cs="Arial"/>
        </w:rPr>
        <w:t>(contains</w:t>
      </w:r>
      <w:r w:rsidR="006A1E13">
        <w:rPr>
          <w:rFonts w:ascii="Arial" w:hAnsi="Arial" w:cs="Arial"/>
        </w:rPr>
        <w:t xml:space="preserve"> </w:t>
      </w:r>
      <w:r w:rsidR="006A1E13" w:rsidRPr="00734CB8">
        <w:rPr>
          <w:rFonts w:ascii="Arial" w:hAnsi="Arial" w:cs="Arial"/>
          <w:u w:val="single"/>
        </w:rPr>
        <w:t>Chlorhexidine</w:t>
      </w:r>
      <w:r w:rsidR="006A1E13">
        <w:rPr>
          <w:rFonts w:ascii="Arial" w:hAnsi="Arial" w:cs="Arial"/>
        </w:rPr>
        <w:t>)</w:t>
      </w:r>
      <w:r w:rsidR="007F69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8739E5">
        <w:rPr>
          <w:rFonts w:ascii="Arial" w:hAnsi="Arial" w:cs="Arial"/>
        </w:rPr>
        <w:t xml:space="preserve">firm chew for </w:t>
      </w:r>
      <w:r>
        <w:rPr>
          <w:rFonts w:ascii="Arial" w:hAnsi="Arial" w:cs="Arial"/>
        </w:rPr>
        <w:t>dogs only</w:t>
      </w:r>
    </w:p>
    <w:p w14:paraId="7E6E0685" w14:textId="222B23F1" w:rsidR="00D94489" w:rsidRPr="00652399" w:rsidRDefault="00982BA3" w:rsidP="00D94489">
      <w:pPr>
        <w:pStyle w:val="ListParagraph"/>
        <w:numPr>
          <w:ilvl w:val="1"/>
          <w:numId w:val="1"/>
        </w:numPr>
        <w:rPr>
          <w:rFonts w:ascii="Arial" w:hAnsi="Arial" w:cs="Arial"/>
          <w:b/>
        </w:rPr>
      </w:pPr>
      <w:r w:rsidRPr="00982BA3">
        <w:rPr>
          <w:rFonts w:ascii="Arial" w:hAnsi="Arial" w:cs="Arial"/>
          <w:b/>
        </w:rPr>
        <w:t>C.E.T. Oral Hygiene Chews For Cats</w:t>
      </w:r>
      <w:r w:rsidR="00A75D3E">
        <w:rPr>
          <w:rFonts w:ascii="Arial" w:hAnsi="Arial" w:cs="Arial"/>
          <w:b/>
        </w:rPr>
        <w:t xml:space="preserve"> </w:t>
      </w:r>
      <w:r w:rsidR="00A75D3E" w:rsidRPr="006A1E13">
        <w:rPr>
          <w:rFonts w:ascii="Arial" w:hAnsi="Arial" w:cs="Arial"/>
        </w:rPr>
        <w:t>(contains</w:t>
      </w:r>
      <w:r w:rsidR="00A75D3E">
        <w:rPr>
          <w:rFonts w:ascii="Arial" w:hAnsi="Arial" w:cs="Arial"/>
        </w:rPr>
        <w:t xml:space="preserve"> gritty </w:t>
      </w:r>
      <w:r w:rsidR="00A75D3E" w:rsidRPr="00734CB8">
        <w:rPr>
          <w:rFonts w:ascii="Arial" w:hAnsi="Arial" w:cs="Arial"/>
          <w:u w:val="single"/>
        </w:rPr>
        <w:t>Chlorhexidine</w:t>
      </w:r>
      <w:r w:rsidR="00A75D3E">
        <w:rPr>
          <w:rFonts w:ascii="Arial" w:hAnsi="Arial" w:cs="Arial"/>
          <w:u w:val="single"/>
        </w:rPr>
        <w:t xml:space="preserve"> </w:t>
      </w:r>
      <w:r w:rsidR="00A75D3E" w:rsidRPr="00A75D3E">
        <w:rPr>
          <w:rFonts w:ascii="Arial" w:hAnsi="Arial" w:cs="Arial"/>
        </w:rPr>
        <w:t>in the center</w:t>
      </w:r>
      <w:r w:rsidR="00A75D3E">
        <w:rPr>
          <w:rFonts w:ascii="Arial" w:hAnsi="Arial" w:cs="Arial"/>
          <w:u w:val="single"/>
        </w:rPr>
        <w:t>)</w:t>
      </w:r>
    </w:p>
    <w:p w14:paraId="0A73A4B9" w14:textId="73D3B2A1" w:rsidR="00982BA3" w:rsidRDefault="008739E5" w:rsidP="00D9448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OraVet</w:t>
      </w:r>
      <w:proofErr w:type="spellEnd"/>
      <w:r>
        <w:rPr>
          <w:rFonts w:ascii="Arial" w:hAnsi="Arial" w:cs="Arial"/>
          <w:b/>
        </w:rPr>
        <w:t xml:space="preserve"> </w:t>
      </w:r>
      <w:r w:rsidR="00982BA3">
        <w:rPr>
          <w:rFonts w:ascii="Arial" w:hAnsi="Arial" w:cs="Arial"/>
          <w:b/>
        </w:rPr>
        <w:t xml:space="preserve">chew </w:t>
      </w:r>
      <w:r w:rsidR="00982BA3" w:rsidRPr="006A1E13">
        <w:rPr>
          <w:rFonts w:ascii="Arial" w:hAnsi="Arial" w:cs="Arial"/>
        </w:rPr>
        <w:t>(contains</w:t>
      </w:r>
      <w:r w:rsidR="00982BA3">
        <w:rPr>
          <w:rFonts w:ascii="Arial" w:hAnsi="Arial" w:cs="Arial"/>
        </w:rPr>
        <w:t xml:space="preserve"> </w:t>
      </w:r>
      <w:r w:rsidR="00576FAE" w:rsidRPr="00734CB8">
        <w:rPr>
          <w:rFonts w:ascii="Arial" w:hAnsi="Arial" w:cs="Arial"/>
          <w:u w:val="single"/>
        </w:rPr>
        <w:t>Delmo</w:t>
      </w:r>
      <w:r w:rsidR="00734CB8" w:rsidRPr="00734CB8">
        <w:rPr>
          <w:rFonts w:ascii="Arial" w:hAnsi="Arial" w:cs="Arial"/>
          <w:u w:val="single"/>
        </w:rPr>
        <w:t>pi</w:t>
      </w:r>
      <w:r w:rsidR="00982BA3" w:rsidRPr="00734CB8">
        <w:rPr>
          <w:rFonts w:ascii="Arial" w:hAnsi="Arial" w:cs="Arial"/>
          <w:u w:val="single"/>
        </w:rPr>
        <w:t>nol</w:t>
      </w:r>
      <w:r w:rsidR="00734CB8" w:rsidRPr="00734CB8">
        <w:rPr>
          <w:rFonts w:ascii="Arial" w:hAnsi="Arial" w:cs="Arial"/>
          <w:u w:val="single"/>
        </w:rPr>
        <w:t xml:space="preserve"> Hydrochloride</w:t>
      </w:r>
      <w:r w:rsidR="00982BA3">
        <w:rPr>
          <w:rFonts w:ascii="Arial" w:hAnsi="Arial" w:cs="Arial"/>
        </w:rPr>
        <w:t xml:space="preserve">) – </w:t>
      </w:r>
      <w:r>
        <w:rPr>
          <w:rFonts w:ascii="Arial" w:hAnsi="Arial" w:cs="Arial"/>
        </w:rPr>
        <w:t xml:space="preserve">firm but softer chew for </w:t>
      </w:r>
      <w:r w:rsidR="00982BA3">
        <w:rPr>
          <w:rFonts w:ascii="Arial" w:hAnsi="Arial" w:cs="Arial"/>
        </w:rPr>
        <w:t>dogs only</w:t>
      </w:r>
    </w:p>
    <w:p w14:paraId="18F027B5" w14:textId="40F7204D" w:rsidR="00734CB8" w:rsidRDefault="00734CB8" w:rsidP="00734CB8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Prevents microbial adhesion/colonization on the teeth by </w:t>
      </w:r>
      <w:r w:rsidRPr="00B51E86">
        <w:rPr>
          <w:rFonts w:ascii="Arial" w:hAnsi="Arial" w:cs="Arial"/>
          <w:b/>
        </w:rPr>
        <w:t>covering the teeth with a light film of wax</w:t>
      </w:r>
      <w:r w:rsidR="009E4769" w:rsidRPr="00B51E86">
        <w:rPr>
          <w:rFonts w:ascii="Arial" w:hAnsi="Arial" w:cs="Arial"/>
          <w:b/>
        </w:rPr>
        <w:t xml:space="preserve"> that will last for 24 hours</w:t>
      </w:r>
      <w:r>
        <w:rPr>
          <w:rFonts w:ascii="Arial" w:hAnsi="Arial" w:cs="Arial"/>
        </w:rPr>
        <w:t xml:space="preserve"> (</w:t>
      </w:r>
      <w:r w:rsidRPr="00734CB8">
        <w:rPr>
          <w:rFonts w:ascii="Arial" w:hAnsi="Arial" w:cs="Arial"/>
          <w:b/>
        </w:rPr>
        <w:t>bacteria cannot attach to the slick/</w:t>
      </w:r>
      <w:r w:rsidR="00B51E86">
        <w:rPr>
          <w:rFonts w:ascii="Arial" w:hAnsi="Arial" w:cs="Arial"/>
          <w:b/>
        </w:rPr>
        <w:t xml:space="preserve"> </w:t>
      </w:r>
      <w:r w:rsidRPr="00734CB8">
        <w:rPr>
          <w:rFonts w:ascii="Arial" w:hAnsi="Arial" w:cs="Arial"/>
          <w:b/>
        </w:rPr>
        <w:t>slippery surface of wax</w:t>
      </w:r>
      <w:r>
        <w:rPr>
          <w:rFonts w:ascii="Arial" w:hAnsi="Arial" w:cs="Arial"/>
        </w:rPr>
        <w:t>)</w:t>
      </w:r>
    </w:p>
    <w:p w14:paraId="3EBE92A9" w14:textId="770B9774" w:rsidR="00A20974" w:rsidRPr="00A20974" w:rsidRDefault="00734CB8" w:rsidP="00155A9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A20974">
        <w:rPr>
          <w:rFonts w:ascii="Arial" w:hAnsi="Arial" w:cs="Arial"/>
          <w:b/>
        </w:rPr>
        <w:t xml:space="preserve">Greenies </w:t>
      </w:r>
      <w:r w:rsidRPr="00A20974">
        <w:rPr>
          <w:rFonts w:ascii="Arial" w:hAnsi="Arial" w:cs="Arial"/>
        </w:rPr>
        <w:t xml:space="preserve">– </w:t>
      </w:r>
      <w:r w:rsidR="00A20974" w:rsidRPr="00A20974">
        <w:rPr>
          <w:rFonts w:ascii="Arial" w:hAnsi="Arial" w:cs="Arial"/>
        </w:rPr>
        <w:t xml:space="preserve">for </w:t>
      </w:r>
      <w:r w:rsidRPr="00A20974">
        <w:rPr>
          <w:rFonts w:ascii="Arial" w:hAnsi="Arial" w:cs="Arial"/>
        </w:rPr>
        <w:t>cats and dogs</w:t>
      </w:r>
      <w:r w:rsidR="00A20974">
        <w:rPr>
          <w:rFonts w:ascii="Arial" w:hAnsi="Arial" w:cs="Arial"/>
        </w:rPr>
        <w:t xml:space="preserve">; </w:t>
      </w:r>
      <w:r w:rsidR="00A20974" w:rsidRPr="00A20974">
        <w:rPr>
          <w:rFonts w:ascii="Arial" w:hAnsi="Arial" w:cs="Arial"/>
          <w:i/>
          <w:u w:val="single"/>
        </w:rPr>
        <w:t>do NOT contain antibacterial biofilm to kill oral bacteria</w:t>
      </w:r>
    </w:p>
    <w:p w14:paraId="3D4B3EE9" w14:textId="300D234E" w:rsidR="00EB0209" w:rsidRPr="00A20974" w:rsidRDefault="00255E78" w:rsidP="00A20974">
      <w:pPr>
        <w:rPr>
          <w:rFonts w:ascii="Arial" w:hAnsi="Arial" w:cs="Arial"/>
        </w:rPr>
      </w:pPr>
      <w:r w:rsidRPr="00A20974">
        <w:rPr>
          <w:rFonts w:ascii="Arial" w:hAnsi="Arial" w:cs="Arial"/>
          <w:b/>
        </w:rPr>
        <w:t>**These chews</w:t>
      </w:r>
      <w:r w:rsidRPr="00A20974">
        <w:rPr>
          <w:rFonts w:ascii="Arial" w:hAnsi="Arial" w:cs="Arial"/>
        </w:rPr>
        <w:t xml:space="preserve"> have the appearance of “rawhides” but they </w:t>
      </w:r>
      <w:r w:rsidRPr="00A20974">
        <w:rPr>
          <w:rFonts w:ascii="Arial" w:hAnsi="Arial" w:cs="Arial"/>
          <w:b/>
          <w:u w:val="single"/>
        </w:rPr>
        <w:t>ARE COMPLETELY DIGESTIBLE</w:t>
      </w:r>
    </w:p>
    <w:p w14:paraId="0FDCFB54" w14:textId="77777777" w:rsidR="00734CB8" w:rsidRPr="00685256" w:rsidRDefault="00734CB8" w:rsidP="00734CB8">
      <w:pPr>
        <w:rPr>
          <w:rFonts w:ascii="Arial" w:hAnsi="Arial" w:cs="Arial"/>
          <w:sz w:val="16"/>
          <w:szCs w:val="16"/>
        </w:rPr>
      </w:pPr>
    </w:p>
    <w:p w14:paraId="45355672" w14:textId="080A139A" w:rsidR="00EB0209" w:rsidRDefault="00EB0209" w:rsidP="00EB0209">
      <w:pPr>
        <w:rPr>
          <w:rFonts w:ascii="Arial" w:hAnsi="Arial" w:cs="Arial"/>
        </w:rPr>
      </w:pPr>
      <w:r>
        <w:rPr>
          <w:rFonts w:ascii="Arial" w:hAnsi="Arial" w:cs="Arial"/>
        </w:rPr>
        <w:t>Most, if not all, of the Passive Oral/Dental Hygiene products for your pet are available</w:t>
      </w:r>
      <w:r w:rsidR="00E52C1D"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>:</w:t>
      </w:r>
    </w:p>
    <w:p w14:paraId="089F0E68" w14:textId="0495B324" w:rsidR="00EB0209" w:rsidRDefault="00E52C1D" w:rsidP="00EB020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Y</w:t>
      </w:r>
      <w:r w:rsidR="00EB0209">
        <w:rPr>
          <w:rFonts w:ascii="Arial" w:hAnsi="Arial" w:cs="Arial"/>
        </w:rPr>
        <w:t xml:space="preserve">our </w:t>
      </w:r>
      <w:r w:rsidR="00EB0209" w:rsidRPr="00EB0209">
        <w:rPr>
          <w:rFonts w:ascii="Arial" w:hAnsi="Arial" w:cs="Arial"/>
          <w:b/>
        </w:rPr>
        <w:t>local veterinary hospital</w:t>
      </w:r>
      <w:r w:rsidR="00EB0209">
        <w:rPr>
          <w:rFonts w:ascii="Arial" w:hAnsi="Arial" w:cs="Arial"/>
        </w:rPr>
        <w:t xml:space="preserve"> and/or your local veterinary </w:t>
      </w:r>
      <w:r w:rsidR="00EB0209" w:rsidRPr="00EB0209">
        <w:rPr>
          <w:rFonts w:ascii="Arial" w:hAnsi="Arial" w:cs="Arial"/>
          <w:b/>
        </w:rPr>
        <w:t>on-line veterinary pharmacy</w:t>
      </w:r>
      <w:r w:rsidR="00EB0209" w:rsidRPr="00EB0209">
        <w:rPr>
          <w:rFonts w:ascii="Arial" w:hAnsi="Arial" w:cs="Arial"/>
        </w:rPr>
        <w:t xml:space="preserve"> (i.e., </w:t>
      </w:r>
      <w:r w:rsidR="001A258C">
        <w:rPr>
          <w:rFonts w:ascii="Arial" w:hAnsi="Arial" w:cs="Arial"/>
        </w:rPr>
        <w:t xml:space="preserve">the products are </w:t>
      </w:r>
      <w:r w:rsidR="00EB0209" w:rsidRPr="00EB0209">
        <w:rPr>
          <w:rFonts w:ascii="Arial" w:hAnsi="Arial" w:cs="Arial"/>
        </w:rPr>
        <w:t>NOT restricted by the drug/food manufacturer’s retail price)</w:t>
      </w:r>
    </w:p>
    <w:p w14:paraId="793F73CA" w14:textId="2FC9B592" w:rsidR="00D94489" w:rsidRPr="00A52D50" w:rsidRDefault="00A52D50" w:rsidP="006C114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52D50">
        <w:rPr>
          <w:rFonts w:ascii="Arial" w:hAnsi="Arial" w:cs="Arial"/>
          <w:b/>
        </w:rPr>
        <w:t>Alternative competitors</w:t>
      </w:r>
      <w:r>
        <w:rPr>
          <w:rFonts w:ascii="Arial" w:hAnsi="Arial" w:cs="Arial"/>
        </w:rPr>
        <w:t xml:space="preserve"> (e.g., Chewy.com, Amazon, 1-800-PetMeds, </w:t>
      </w:r>
      <w:r w:rsidR="00996665">
        <w:rPr>
          <w:rFonts w:ascii="Arial" w:hAnsi="Arial" w:cs="Arial"/>
        </w:rPr>
        <w:t xml:space="preserve">EntirelyPets.com, </w:t>
      </w:r>
      <w:proofErr w:type="spellStart"/>
      <w:r w:rsidR="00996665">
        <w:rPr>
          <w:rFonts w:ascii="Arial" w:hAnsi="Arial" w:cs="Arial"/>
        </w:rPr>
        <w:t>VetRxDirect</w:t>
      </w:r>
      <w:proofErr w:type="spellEnd"/>
      <w:r w:rsidR="0099666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etc.)</w:t>
      </w:r>
    </w:p>
    <w:sectPr w:rsidR="00D94489" w:rsidRPr="00A52D50" w:rsidSect="00C578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3006A"/>
    <w:multiLevelType w:val="hybridMultilevel"/>
    <w:tmpl w:val="13368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C7A75"/>
    <w:multiLevelType w:val="hybridMultilevel"/>
    <w:tmpl w:val="7ECCD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242667">
    <w:abstractNumId w:val="0"/>
  </w:num>
  <w:num w:numId="2" w16cid:durableId="1193611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4A"/>
    <w:rsid w:val="000A4CDF"/>
    <w:rsid w:val="000F19BA"/>
    <w:rsid w:val="001A258C"/>
    <w:rsid w:val="001B7518"/>
    <w:rsid w:val="001E0DA6"/>
    <w:rsid w:val="001F20E6"/>
    <w:rsid w:val="00205626"/>
    <w:rsid w:val="00241798"/>
    <w:rsid w:val="00241E24"/>
    <w:rsid w:val="00255E78"/>
    <w:rsid w:val="002827F5"/>
    <w:rsid w:val="00357796"/>
    <w:rsid w:val="004379ED"/>
    <w:rsid w:val="00461BFF"/>
    <w:rsid w:val="004A4E1F"/>
    <w:rsid w:val="00576FAE"/>
    <w:rsid w:val="005C7756"/>
    <w:rsid w:val="005D0720"/>
    <w:rsid w:val="005F6290"/>
    <w:rsid w:val="006214CB"/>
    <w:rsid w:val="00652399"/>
    <w:rsid w:val="00685256"/>
    <w:rsid w:val="006A1E13"/>
    <w:rsid w:val="006C114A"/>
    <w:rsid w:val="006D4594"/>
    <w:rsid w:val="00703F41"/>
    <w:rsid w:val="007154A7"/>
    <w:rsid w:val="00734CB8"/>
    <w:rsid w:val="007839B1"/>
    <w:rsid w:val="007F69DF"/>
    <w:rsid w:val="008739E5"/>
    <w:rsid w:val="008C24ED"/>
    <w:rsid w:val="00970361"/>
    <w:rsid w:val="00982BA3"/>
    <w:rsid w:val="00996665"/>
    <w:rsid w:val="009E4769"/>
    <w:rsid w:val="00A20974"/>
    <w:rsid w:val="00A52D50"/>
    <w:rsid w:val="00A75D3E"/>
    <w:rsid w:val="00AB48B4"/>
    <w:rsid w:val="00AE68B0"/>
    <w:rsid w:val="00B51E86"/>
    <w:rsid w:val="00B837B6"/>
    <w:rsid w:val="00BB6DF9"/>
    <w:rsid w:val="00C5784A"/>
    <w:rsid w:val="00D00BFA"/>
    <w:rsid w:val="00D94489"/>
    <w:rsid w:val="00DB3F6E"/>
    <w:rsid w:val="00E24BDD"/>
    <w:rsid w:val="00E52C1D"/>
    <w:rsid w:val="00E6681F"/>
    <w:rsid w:val="00E85D26"/>
    <w:rsid w:val="00EA6AA2"/>
    <w:rsid w:val="00EA6FC0"/>
    <w:rsid w:val="00EB0209"/>
    <w:rsid w:val="00EC4610"/>
    <w:rsid w:val="00EF64AB"/>
    <w:rsid w:val="00FB5C61"/>
    <w:rsid w:val="00FE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8FF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CB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290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Sue Brown</cp:lastModifiedBy>
  <cp:revision>14</cp:revision>
  <cp:lastPrinted>2020-05-06T10:06:00Z</cp:lastPrinted>
  <dcterms:created xsi:type="dcterms:W3CDTF">2020-05-22T06:30:00Z</dcterms:created>
  <dcterms:modified xsi:type="dcterms:W3CDTF">2023-01-27T12:45:00Z</dcterms:modified>
  <cp:category/>
</cp:coreProperties>
</file>