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C6" w:rsidRPr="00C51EC6" w:rsidRDefault="00C51EC6" w:rsidP="00C51EC6">
      <w:pPr>
        <w:pStyle w:val="NormalWeb"/>
        <w:jc w:val="center"/>
        <w:rPr>
          <w:b/>
          <w:color w:val="000000"/>
          <w:sz w:val="40"/>
          <w:szCs w:val="40"/>
          <w:u w:val="single"/>
        </w:rPr>
      </w:pPr>
      <w:bookmarkStart w:id="0" w:name="_GoBack"/>
      <w:bookmarkEnd w:id="0"/>
      <w:r w:rsidRPr="00C51EC6">
        <w:rPr>
          <w:b/>
          <w:color w:val="000000"/>
          <w:sz w:val="40"/>
          <w:szCs w:val="40"/>
          <w:highlight w:val="yellow"/>
          <w:u w:val="single"/>
        </w:rPr>
        <w:t>GENERAL SHUTDOWN GUIDANCE FOR ALL</w:t>
      </w:r>
    </w:p>
    <w:p w:rsid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 xml:space="preserve">Plan ahead and get your supplies before the shutdown deadline. Limit of 2 people per vehicle. </w:t>
      </w:r>
    </w:p>
    <w:p w:rsidR="00C51EC6" w:rsidRP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Do your</w:t>
      </w:r>
      <w:r>
        <w:rPr>
          <w:color w:val="000000"/>
          <w:sz w:val="40"/>
          <w:szCs w:val="40"/>
        </w:rPr>
        <w:t xml:space="preserve"> </w:t>
      </w:r>
      <w:r w:rsidRPr="00C51EC6">
        <w:rPr>
          <w:color w:val="000000"/>
          <w:sz w:val="40"/>
          <w:szCs w:val="40"/>
        </w:rPr>
        <w:t>essential shopping quickly before the shutdown begins. This step is to reduce driving around and</w:t>
      </w:r>
      <w:r>
        <w:rPr>
          <w:color w:val="000000"/>
          <w:sz w:val="40"/>
          <w:szCs w:val="40"/>
        </w:rPr>
        <w:t xml:space="preserve"> </w:t>
      </w:r>
      <w:r w:rsidRPr="00C51EC6">
        <w:rPr>
          <w:color w:val="000000"/>
          <w:sz w:val="40"/>
          <w:szCs w:val="40"/>
        </w:rPr>
        <w:t>mingling with others during the shutdown period.</w:t>
      </w:r>
    </w:p>
    <w:p w:rsidR="00C51EC6" w:rsidRP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Shut down is to isolate you and your household so that the health authorities can catch up on contact</w:t>
      </w:r>
      <w:r>
        <w:rPr>
          <w:color w:val="000000"/>
          <w:sz w:val="40"/>
          <w:szCs w:val="40"/>
        </w:rPr>
        <w:t xml:space="preserve"> </w:t>
      </w:r>
      <w:r w:rsidRPr="00C51EC6">
        <w:rPr>
          <w:color w:val="000000"/>
          <w:sz w:val="40"/>
          <w:szCs w:val="40"/>
        </w:rPr>
        <w:t>tracing.</w:t>
      </w:r>
    </w:p>
    <w:p w:rsidR="00C51EC6" w:rsidRP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Stay in your own home during the shutdown period. If any person does not live in y</w:t>
      </w:r>
      <w:r>
        <w:rPr>
          <w:color w:val="000000"/>
          <w:sz w:val="40"/>
          <w:szCs w:val="40"/>
        </w:rPr>
        <w:t xml:space="preserve">our immediate </w:t>
      </w:r>
      <w:r w:rsidRPr="00C51EC6">
        <w:rPr>
          <w:color w:val="000000"/>
          <w:sz w:val="40"/>
          <w:szCs w:val="40"/>
        </w:rPr>
        <w:t>home – they should not be there, this includes relatives, visitors, friends, children’s friends.</w:t>
      </w:r>
    </w:p>
    <w:p w:rsidR="00C51EC6" w:rsidRP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All travel must be reported in advance to PHN 353-3250, THD Admin 353-2525, or Dr. Show 353-3246</w:t>
      </w:r>
    </w:p>
    <w:p w:rsidR="00C51EC6" w:rsidRPr="00C51EC6" w:rsidRDefault="00C51EC6" w:rsidP="00C51EC6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Out of the Area Travelers are restricted from Fort Belknap during the shutdown. No exceptions.</w:t>
      </w:r>
    </w:p>
    <w:p w:rsidR="00C51EC6" w:rsidRPr="00CA7437" w:rsidRDefault="00C51EC6" w:rsidP="00CA7437">
      <w:pPr>
        <w:pStyle w:val="NormalWeb"/>
        <w:numPr>
          <w:ilvl w:val="0"/>
          <w:numId w:val="1"/>
        </w:numPr>
        <w:rPr>
          <w:color w:val="000000"/>
          <w:sz w:val="40"/>
          <w:szCs w:val="40"/>
        </w:rPr>
      </w:pPr>
      <w:r w:rsidRPr="00C51EC6">
        <w:rPr>
          <w:color w:val="000000"/>
          <w:sz w:val="40"/>
          <w:szCs w:val="40"/>
        </w:rPr>
        <w:t>Essential Travel is defined as short travel for food and supply shopping in close proximity to Fort</w:t>
      </w:r>
      <w:r w:rsidR="00CA7437">
        <w:rPr>
          <w:color w:val="000000"/>
          <w:sz w:val="40"/>
          <w:szCs w:val="40"/>
        </w:rPr>
        <w:t xml:space="preserve"> </w:t>
      </w:r>
      <w:r w:rsidRPr="00CA7437">
        <w:rPr>
          <w:color w:val="000000"/>
          <w:sz w:val="40"/>
          <w:szCs w:val="40"/>
        </w:rPr>
        <w:t xml:space="preserve">Belknap or an area that is not listed as a COVID-19 “hot spot” county, city or State. Emergent travel </w:t>
      </w:r>
      <w:proofErr w:type="spellStart"/>
      <w:r w:rsidRPr="00CA7437">
        <w:rPr>
          <w:color w:val="000000"/>
          <w:sz w:val="40"/>
          <w:szCs w:val="40"/>
        </w:rPr>
        <w:t>forMedical</w:t>
      </w:r>
      <w:proofErr w:type="spellEnd"/>
      <w:r w:rsidRPr="00CA7437">
        <w:rPr>
          <w:color w:val="000000"/>
          <w:sz w:val="40"/>
          <w:szCs w:val="40"/>
        </w:rPr>
        <w:t xml:space="preserve"> emergency to Emergency Room at Fort Belknap, Havre, or referred out from ER as needed.</w:t>
      </w:r>
    </w:p>
    <w:p w:rsidR="00C51EC6" w:rsidRDefault="00C51EC6" w:rsidP="00C51EC6">
      <w:pPr>
        <w:pStyle w:val="NormalWeb"/>
        <w:ind w:left="720"/>
        <w:rPr>
          <w:color w:val="000000"/>
          <w:sz w:val="27"/>
          <w:szCs w:val="27"/>
        </w:rPr>
      </w:pPr>
    </w:p>
    <w:p w:rsidR="00D82CF5" w:rsidRDefault="00D82CF5"/>
    <w:sectPr w:rsidR="00D8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425D0"/>
    <w:multiLevelType w:val="hybridMultilevel"/>
    <w:tmpl w:val="C8AA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6"/>
    <w:rsid w:val="00266BAF"/>
    <w:rsid w:val="00C51EC6"/>
    <w:rsid w:val="00CA7437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FD324-A14E-4544-9B22-A1740DF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2020-09-30T18:28:00Z</dcterms:created>
  <dcterms:modified xsi:type="dcterms:W3CDTF">2020-09-30T18:28:00Z</dcterms:modified>
</cp:coreProperties>
</file>