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F5CA7" w14:textId="305B1B1A" w:rsidR="00D6626D" w:rsidRPr="00771906" w:rsidRDefault="00771906" w:rsidP="00771906">
      <w:pPr>
        <w:jc w:val="center"/>
        <w:rPr>
          <w:rFonts w:ascii="Bookman Old Style" w:hAnsi="Bookman Old Style"/>
          <w:b/>
          <w:bCs/>
          <w:sz w:val="24"/>
          <w:szCs w:val="24"/>
          <w:u w:val="single"/>
        </w:rPr>
      </w:pPr>
      <w:r w:rsidRPr="00771906">
        <w:rPr>
          <w:rFonts w:ascii="Bookman Old Style" w:hAnsi="Bookman Old Style"/>
          <w:b/>
          <w:bCs/>
          <w:noProof/>
          <w:sz w:val="24"/>
          <w:szCs w:val="24"/>
          <w:u w:val="single"/>
        </w:rPr>
        <w:drawing>
          <wp:anchor distT="0" distB="0" distL="114300" distR="114300" simplePos="0" relativeHeight="251658240" behindDoc="1" locked="0" layoutInCell="1" allowOverlap="1" wp14:anchorId="53BD6DF8" wp14:editId="48F35B3D">
            <wp:simplePos x="0" y="0"/>
            <wp:positionH relativeFrom="column">
              <wp:posOffset>4785360</wp:posOffset>
            </wp:positionH>
            <wp:positionV relativeFrom="paragraph">
              <wp:posOffset>0</wp:posOffset>
            </wp:positionV>
            <wp:extent cx="1197864" cy="1280160"/>
            <wp:effectExtent l="0" t="0" r="2540" b="0"/>
            <wp:wrapTight wrapText="bothSides">
              <wp:wrapPolygon edited="0">
                <wp:start x="0" y="0"/>
                <wp:lineTo x="0" y="21214"/>
                <wp:lineTo x="21302" y="21214"/>
                <wp:lineTo x="21302" y="0"/>
                <wp:lineTo x="0" y="0"/>
              </wp:wrapPolygon>
            </wp:wrapTight>
            <wp:docPr id="1746996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996265" name="Picture 174699626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7864" cy="1280160"/>
                    </a:xfrm>
                    <a:prstGeom prst="rect">
                      <a:avLst/>
                    </a:prstGeom>
                  </pic:spPr>
                </pic:pic>
              </a:graphicData>
            </a:graphic>
            <wp14:sizeRelH relativeFrom="margin">
              <wp14:pctWidth>0</wp14:pctWidth>
            </wp14:sizeRelH>
            <wp14:sizeRelV relativeFrom="margin">
              <wp14:pctHeight>0</wp14:pctHeight>
            </wp14:sizeRelV>
          </wp:anchor>
        </w:drawing>
      </w:r>
      <w:r w:rsidR="00D6626D" w:rsidRPr="00771906">
        <w:rPr>
          <w:rFonts w:ascii="Bookman Old Style" w:hAnsi="Bookman Old Style"/>
          <w:b/>
          <w:bCs/>
          <w:sz w:val="24"/>
          <w:szCs w:val="24"/>
          <w:u w:val="single"/>
        </w:rPr>
        <w:t>Equine Metabolic Syndrome</w:t>
      </w:r>
    </w:p>
    <w:p w14:paraId="63ABB6B3" w14:textId="233A5B3A" w:rsidR="00181071" w:rsidRDefault="00D44D42" w:rsidP="00181071">
      <w:pPr>
        <w:rPr>
          <w:rFonts w:ascii="Bookman Old Style" w:hAnsi="Bookman Old Style"/>
          <w:sz w:val="24"/>
          <w:szCs w:val="24"/>
        </w:rPr>
      </w:pPr>
      <w:bookmarkStart w:id="0" w:name="_Hlk203219223"/>
      <w:bookmarkEnd w:id="0"/>
      <w:r>
        <w:rPr>
          <w:rFonts w:ascii="Bookman Old Style" w:hAnsi="Bookman Old Style"/>
          <w:noProof/>
          <w:sz w:val="24"/>
          <w:szCs w:val="24"/>
        </w:rPr>
        <w:drawing>
          <wp:anchor distT="0" distB="0" distL="114300" distR="114300" simplePos="0" relativeHeight="251659264" behindDoc="1" locked="0" layoutInCell="1" allowOverlap="1" wp14:anchorId="508B24CA" wp14:editId="44BC3121">
            <wp:simplePos x="0" y="0"/>
            <wp:positionH relativeFrom="margin">
              <wp:align>left</wp:align>
            </wp:positionH>
            <wp:positionV relativeFrom="paragraph">
              <wp:posOffset>1598930</wp:posOffset>
            </wp:positionV>
            <wp:extent cx="1572768" cy="1335024"/>
            <wp:effectExtent l="0" t="0" r="8890" b="0"/>
            <wp:wrapTight wrapText="bothSides">
              <wp:wrapPolygon edited="0">
                <wp:start x="0" y="0"/>
                <wp:lineTo x="0" y="21271"/>
                <wp:lineTo x="21460" y="21271"/>
                <wp:lineTo x="21460" y="0"/>
                <wp:lineTo x="0" y="0"/>
              </wp:wrapPolygon>
            </wp:wrapTight>
            <wp:docPr id="329713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13784" name="Picture 329713784"/>
                    <pic:cNvPicPr/>
                  </pic:nvPicPr>
                  <pic:blipFill>
                    <a:blip r:embed="rId5">
                      <a:extLst>
                        <a:ext uri="{28A0092B-C50C-407E-A947-70E740481C1C}">
                          <a14:useLocalDpi xmlns:a14="http://schemas.microsoft.com/office/drawing/2010/main" val="0"/>
                        </a:ext>
                      </a:extLst>
                    </a:blip>
                    <a:stretch>
                      <a:fillRect/>
                    </a:stretch>
                  </pic:blipFill>
                  <pic:spPr>
                    <a:xfrm>
                      <a:off x="0" y="0"/>
                      <a:ext cx="1572768" cy="1335024"/>
                    </a:xfrm>
                    <a:prstGeom prst="rect">
                      <a:avLst/>
                    </a:prstGeom>
                  </pic:spPr>
                </pic:pic>
              </a:graphicData>
            </a:graphic>
            <wp14:sizeRelH relativeFrom="margin">
              <wp14:pctWidth>0</wp14:pctWidth>
            </wp14:sizeRelH>
            <wp14:sizeRelV relativeFrom="margin">
              <wp14:pctHeight>0</wp14:pctHeight>
            </wp14:sizeRelV>
          </wp:anchor>
        </w:drawing>
      </w:r>
      <w:r w:rsidR="00181071" w:rsidRPr="008B7BE6">
        <w:rPr>
          <w:rFonts w:ascii="Bookman Old Style" w:hAnsi="Bookman Old Style"/>
          <w:sz w:val="24"/>
          <w:szCs w:val="24"/>
        </w:rPr>
        <w:t>Your horse has just been diagnosed with Equine Metabolic Syndrome (EMS), also referred to as Insulin Resistance (IR) and Hyperinsulinemia. This condition is similar to Type-2 Diabetes in humans. Both are commonly associated with chronic obesity. Horses that are overweight and being fed rich alfalfa, pasture and/or rich feed for prolonged periods of time are predisposed to this disease. Symptoms of EMS can include previous or current laminitis, obesity, abnormal fat deposition (fat pockets) on the neck (</w:t>
      </w:r>
      <w:proofErr w:type="spellStart"/>
      <w:r w:rsidR="00181071" w:rsidRPr="008B7BE6">
        <w:rPr>
          <w:rFonts w:ascii="Bookman Old Style" w:hAnsi="Bookman Old Style"/>
          <w:sz w:val="24"/>
          <w:szCs w:val="24"/>
        </w:rPr>
        <w:t>cresty</w:t>
      </w:r>
      <w:proofErr w:type="spellEnd"/>
      <w:r w:rsidR="00181071" w:rsidRPr="008B7BE6">
        <w:rPr>
          <w:rFonts w:ascii="Bookman Old Style" w:hAnsi="Bookman Old Style"/>
          <w:sz w:val="24"/>
          <w:szCs w:val="24"/>
        </w:rPr>
        <w:t xml:space="preserve"> neck, back, sheath or tailhead), and abnormal reproductive cycles. Diagnosis of Equine Metabolic Syndrome has 3 criteria: High insulin levels (insulin resistance), obesity and/or abnormal fat pockets, and prior or current laminitis. Not all obese horses are insulin resistant, and not all insulin resistant horses are obese. Certain breeds tend to more predisposed to this disease including Morgans, Quarter Horses, </w:t>
      </w:r>
      <w:r w:rsidR="00181071">
        <w:rPr>
          <w:rFonts w:ascii="Bookman Old Style" w:hAnsi="Bookman Old Style"/>
          <w:sz w:val="24"/>
          <w:szCs w:val="24"/>
        </w:rPr>
        <w:t>ponies, and miniature horses</w:t>
      </w:r>
      <w:r w:rsidR="00181071" w:rsidRPr="008B7BE6">
        <w:rPr>
          <w:rFonts w:ascii="Bookman Old Style" w:hAnsi="Bookman Old Style"/>
          <w:sz w:val="24"/>
          <w:szCs w:val="24"/>
        </w:rPr>
        <w:t xml:space="preserve">. </w:t>
      </w:r>
    </w:p>
    <w:p w14:paraId="4D8CD3B5" w14:textId="6646E75F" w:rsidR="00181071" w:rsidRDefault="00181071" w:rsidP="00181071">
      <w:pPr>
        <w:rPr>
          <w:rFonts w:ascii="Bookman Old Style" w:hAnsi="Bookman Old Style"/>
          <w:sz w:val="24"/>
          <w:szCs w:val="24"/>
        </w:rPr>
      </w:pPr>
      <w:r w:rsidRPr="008B7BE6">
        <w:rPr>
          <w:rFonts w:ascii="Bookman Old Style" w:hAnsi="Bookman Old Style"/>
          <w:sz w:val="24"/>
          <w:szCs w:val="24"/>
        </w:rPr>
        <w:t>The cause of EMS is a combination of genetic and environmental factors</w:t>
      </w:r>
      <w:r>
        <w:rPr>
          <w:rFonts w:ascii="Bookman Old Style" w:hAnsi="Bookman Old Style"/>
          <w:sz w:val="24"/>
          <w:szCs w:val="24"/>
        </w:rPr>
        <w:t xml:space="preserve"> </w:t>
      </w:r>
      <w:r w:rsidRPr="008B7BE6">
        <w:rPr>
          <w:rFonts w:ascii="Bookman Old Style" w:hAnsi="Bookman Old Style"/>
          <w:sz w:val="24"/>
          <w:szCs w:val="24"/>
        </w:rPr>
        <w:t xml:space="preserve">but is often triggered by chronic overfeeding and obesity. Overfeeding of Non-Structural Carbohydrates (NSC= starch, simple sugars and </w:t>
      </w:r>
      <w:proofErr w:type="spellStart"/>
      <w:r w:rsidRPr="008B7BE6">
        <w:rPr>
          <w:rFonts w:ascii="Bookman Old Style" w:hAnsi="Bookman Old Style"/>
          <w:sz w:val="24"/>
          <w:szCs w:val="24"/>
        </w:rPr>
        <w:t>fructans</w:t>
      </w:r>
      <w:proofErr w:type="spellEnd"/>
      <w:r w:rsidRPr="008B7BE6">
        <w:rPr>
          <w:rFonts w:ascii="Bookman Old Style" w:hAnsi="Bookman Old Style"/>
          <w:sz w:val="24"/>
          <w:szCs w:val="24"/>
        </w:rPr>
        <w:t xml:space="preserve">) results in increased uptake of glucose by muscles and adipose tissues. If this happens chronically, these excess sugars will exceed the fat </w:t>
      </w:r>
      <w:proofErr w:type="gramStart"/>
      <w:r w:rsidRPr="008B7BE6">
        <w:rPr>
          <w:rFonts w:ascii="Bookman Old Style" w:hAnsi="Bookman Old Style"/>
          <w:sz w:val="24"/>
          <w:szCs w:val="24"/>
        </w:rPr>
        <w:t>tissues</w:t>
      </w:r>
      <w:proofErr w:type="gramEnd"/>
      <w:r w:rsidRPr="008B7BE6">
        <w:rPr>
          <w:rFonts w:ascii="Bookman Old Style" w:hAnsi="Bookman Old Style"/>
          <w:sz w:val="24"/>
          <w:szCs w:val="24"/>
        </w:rPr>
        <w:t xml:space="preserve"> ability to use and store glucose resulting in a down regulation of the glucose receptors. This will result in the muscle and adipose (fat) tissues to improperly respond to insulin. The body will then react by increasing its insulin levels (hyperinsulinemia) to compensate for the reduced insulin sens</w:t>
      </w:r>
      <w:r>
        <w:rPr>
          <w:rFonts w:ascii="Bookman Old Style" w:hAnsi="Bookman Old Style"/>
          <w:sz w:val="24"/>
          <w:szCs w:val="24"/>
        </w:rPr>
        <w:t>i</w:t>
      </w:r>
      <w:r w:rsidRPr="008B7BE6">
        <w:rPr>
          <w:rFonts w:ascii="Bookman Old Style" w:hAnsi="Bookman Old Style"/>
          <w:sz w:val="24"/>
          <w:szCs w:val="24"/>
        </w:rPr>
        <w:t xml:space="preserve">tivity within the tissue. </w:t>
      </w:r>
      <w:r>
        <w:rPr>
          <w:rFonts w:ascii="Bookman Old Style" w:hAnsi="Bookman Old Style"/>
          <w:sz w:val="24"/>
          <w:szCs w:val="24"/>
        </w:rPr>
        <w:t>Hi</w:t>
      </w:r>
      <w:r w:rsidRPr="008B7BE6">
        <w:rPr>
          <w:rFonts w:ascii="Bookman Old Style" w:hAnsi="Bookman Old Style"/>
          <w:sz w:val="24"/>
          <w:szCs w:val="24"/>
        </w:rPr>
        <w:t xml:space="preserve">gh insulin levels can alter blood flow and endothelial cell function causing vasoconstriction to the blood vessels and ultimately to the laminae (in the feet). High insulin levels may </w:t>
      </w:r>
      <w:r>
        <w:rPr>
          <w:rFonts w:ascii="Bookman Old Style" w:hAnsi="Bookman Old Style"/>
          <w:sz w:val="24"/>
          <w:szCs w:val="24"/>
        </w:rPr>
        <w:t xml:space="preserve">also </w:t>
      </w:r>
      <w:r w:rsidRPr="008B7BE6">
        <w:rPr>
          <w:rFonts w:ascii="Bookman Old Style" w:hAnsi="Bookman Old Style"/>
          <w:sz w:val="24"/>
          <w:szCs w:val="24"/>
        </w:rPr>
        <w:t>cause a subclinical "grain overload type-state" by altering colonic bacteria and increased endotoxins causing an inflammatory state. High insulin may also lower the laminitis threshold when heat and humidity rise.</w:t>
      </w:r>
    </w:p>
    <w:p w14:paraId="2EA2A910" w14:textId="0DE6FEBE" w:rsidR="00181071" w:rsidRDefault="0002669C" w:rsidP="00181071">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0288" behindDoc="1" locked="0" layoutInCell="1" allowOverlap="1" wp14:anchorId="0C69A263" wp14:editId="66829D9A">
            <wp:simplePos x="0" y="0"/>
            <wp:positionH relativeFrom="column">
              <wp:posOffset>3634740</wp:posOffset>
            </wp:positionH>
            <wp:positionV relativeFrom="paragraph">
              <wp:posOffset>6350</wp:posOffset>
            </wp:positionV>
            <wp:extent cx="2642616" cy="1737360"/>
            <wp:effectExtent l="0" t="0" r="5715" b="0"/>
            <wp:wrapTight wrapText="bothSides">
              <wp:wrapPolygon edited="0">
                <wp:start x="0" y="0"/>
                <wp:lineTo x="0" y="21316"/>
                <wp:lineTo x="21491" y="21316"/>
                <wp:lineTo x="21491" y="0"/>
                <wp:lineTo x="0" y="0"/>
              </wp:wrapPolygon>
            </wp:wrapTight>
            <wp:docPr id="2107550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50491" name="Picture 2107550491"/>
                    <pic:cNvPicPr/>
                  </pic:nvPicPr>
                  <pic:blipFill>
                    <a:blip r:embed="rId6">
                      <a:extLst>
                        <a:ext uri="{28A0092B-C50C-407E-A947-70E740481C1C}">
                          <a14:useLocalDpi xmlns:a14="http://schemas.microsoft.com/office/drawing/2010/main" val="0"/>
                        </a:ext>
                      </a:extLst>
                    </a:blip>
                    <a:stretch>
                      <a:fillRect/>
                    </a:stretch>
                  </pic:blipFill>
                  <pic:spPr>
                    <a:xfrm>
                      <a:off x="0" y="0"/>
                      <a:ext cx="2642616" cy="1737360"/>
                    </a:xfrm>
                    <a:prstGeom prst="rect">
                      <a:avLst/>
                    </a:prstGeom>
                  </pic:spPr>
                </pic:pic>
              </a:graphicData>
            </a:graphic>
            <wp14:sizeRelH relativeFrom="margin">
              <wp14:pctWidth>0</wp14:pctWidth>
            </wp14:sizeRelH>
            <wp14:sizeRelV relativeFrom="margin">
              <wp14:pctHeight>0</wp14:pctHeight>
            </wp14:sizeRelV>
          </wp:anchor>
        </w:drawing>
      </w:r>
      <w:r w:rsidR="00181071" w:rsidRPr="008B7BE6">
        <w:rPr>
          <w:rFonts w:ascii="Bookman Old Style" w:hAnsi="Bookman Old Style"/>
          <w:sz w:val="24"/>
          <w:szCs w:val="24"/>
        </w:rPr>
        <w:t xml:space="preserve">Laminitis is the inflammation of the sensitive laminae in the horse's hooves. These laminae are important structures which connect the hoof wall to the coffin bone inside the horse's foot. If these structures become inflamed and swollen, it can cause severe pain and lameness. This is a very serious condition. If your horse has both EMS and laminitis, both conditions need to be treated at the same time </w:t>
      </w:r>
      <w:r w:rsidR="00181071" w:rsidRPr="008B7BE6">
        <w:rPr>
          <w:rFonts w:ascii="Bookman Old Style" w:hAnsi="Bookman Old Style"/>
          <w:sz w:val="24"/>
          <w:szCs w:val="24"/>
        </w:rPr>
        <w:lastRenderedPageBreak/>
        <w:t xml:space="preserve">to have a positive outcome. First, a blood test is taken to confirm the diagnosis of EMS and get accurate levels of your horse's insulin and glucose levels. Depending on your veterinarian's lab, most insulin levels &gt; 35 </w:t>
      </w:r>
      <w:proofErr w:type="spellStart"/>
      <w:r w:rsidR="00181071" w:rsidRPr="008B7BE6">
        <w:rPr>
          <w:rFonts w:ascii="Bookman Old Style" w:hAnsi="Bookman Old Style"/>
          <w:sz w:val="24"/>
          <w:szCs w:val="24"/>
        </w:rPr>
        <w:t>uU</w:t>
      </w:r>
      <w:proofErr w:type="spellEnd"/>
      <w:r w:rsidR="00181071" w:rsidRPr="008B7BE6">
        <w:rPr>
          <w:rFonts w:ascii="Bookman Old Style" w:hAnsi="Bookman Old Style"/>
          <w:sz w:val="24"/>
          <w:szCs w:val="24"/>
        </w:rPr>
        <w:t>/ml are consistent with insulin resistance. Normal glucose levels are 80-120mg/dl. In a non-stressed animal, glucose levels &gt; 120 mg/dl may also indicated IR.</w:t>
      </w:r>
      <w:r w:rsidR="00181071">
        <w:rPr>
          <w:rFonts w:ascii="Bookman Old Style" w:hAnsi="Bookman Old Style"/>
          <w:sz w:val="24"/>
          <w:szCs w:val="24"/>
        </w:rPr>
        <w:t xml:space="preserve"> Insulin levels &gt; 50uUl increases your horse laminitis risk by 60%!  </w:t>
      </w:r>
      <w:r w:rsidR="00181071" w:rsidRPr="008B7BE6">
        <w:rPr>
          <w:rFonts w:ascii="Bookman Old Style" w:hAnsi="Bookman Old Style"/>
          <w:sz w:val="24"/>
          <w:szCs w:val="24"/>
        </w:rPr>
        <w:t xml:space="preserve"> Since EMS is commonly associated with Cushing's disease, it is sometimes recommended to have your horse's blood checked for Cushing's as well. Cushing's disease can be diagnosed by blood ACTH leve</w:t>
      </w:r>
      <w:r w:rsidR="00181071">
        <w:rPr>
          <w:rFonts w:ascii="Bookman Old Style" w:hAnsi="Bookman Old Style"/>
          <w:sz w:val="24"/>
          <w:szCs w:val="24"/>
        </w:rPr>
        <w:t>ls</w:t>
      </w:r>
      <w:r w:rsidR="00181071" w:rsidRPr="008B7BE6">
        <w:rPr>
          <w:rFonts w:ascii="Bookman Old Style" w:hAnsi="Bookman Old Style"/>
          <w:sz w:val="24"/>
          <w:szCs w:val="24"/>
        </w:rPr>
        <w:t xml:space="preserve">. These two diseases are commonly diagnosed together, but your horse could have only one of the diseases. It is important to determine which disease your horse has because they are treated with different medications. ACTH levels vary throughout the year. In the winter, spring and early summer, ACTH levels &gt; 35 </w:t>
      </w:r>
      <w:proofErr w:type="spellStart"/>
      <w:r w:rsidR="00181071" w:rsidRPr="008B7BE6">
        <w:rPr>
          <w:rFonts w:ascii="Bookman Old Style" w:hAnsi="Bookman Old Style"/>
          <w:sz w:val="24"/>
          <w:szCs w:val="24"/>
        </w:rPr>
        <w:t>pg</w:t>
      </w:r>
      <w:proofErr w:type="spellEnd"/>
      <w:r w:rsidR="00181071" w:rsidRPr="008B7BE6">
        <w:rPr>
          <w:rFonts w:ascii="Bookman Old Style" w:hAnsi="Bookman Old Style"/>
          <w:sz w:val="24"/>
          <w:szCs w:val="24"/>
        </w:rPr>
        <w:t xml:space="preserve">/ml are positive for </w:t>
      </w:r>
      <w:proofErr w:type="spellStart"/>
      <w:r w:rsidR="00181071" w:rsidRPr="008B7BE6">
        <w:rPr>
          <w:rFonts w:ascii="Bookman Old Style" w:hAnsi="Bookman Old Style"/>
          <w:sz w:val="24"/>
          <w:szCs w:val="24"/>
        </w:rPr>
        <w:t>Cushings</w:t>
      </w:r>
      <w:proofErr w:type="spellEnd"/>
      <w:r w:rsidR="00181071" w:rsidRPr="008B7BE6">
        <w:rPr>
          <w:rFonts w:ascii="Bookman Old Style" w:hAnsi="Bookman Old Style"/>
          <w:sz w:val="24"/>
          <w:szCs w:val="24"/>
        </w:rPr>
        <w:t>. In the late summer and fall, ACTH levels are in the gray zone if they fall between 35-80pg/ml and should be repeated at a later date</w:t>
      </w:r>
      <w:r w:rsidR="00181071">
        <w:rPr>
          <w:rFonts w:ascii="Bookman Old Style" w:hAnsi="Bookman Old Style"/>
          <w:sz w:val="24"/>
          <w:szCs w:val="24"/>
        </w:rPr>
        <w:t xml:space="preserve"> or retested with an TRH stimulation test.</w:t>
      </w:r>
      <w:r w:rsidR="00181071" w:rsidRPr="008B7BE6">
        <w:rPr>
          <w:rFonts w:ascii="Bookman Old Style" w:hAnsi="Bookman Old Style"/>
          <w:sz w:val="24"/>
          <w:szCs w:val="24"/>
        </w:rPr>
        <w:t xml:space="preserve"> Insulin levels may also be artificially high in late summer/fall due to seasonal variation. In the fall, ACTH&gt;100 </w:t>
      </w:r>
      <w:proofErr w:type="spellStart"/>
      <w:r w:rsidR="00181071" w:rsidRPr="008B7BE6">
        <w:rPr>
          <w:rFonts w:ascii="Bookman Old Style" w:hAnsi="Bookman Old Style"/>
          <w:sz w:val="24"/>
          <w:szCs w:val="24"/>
        </w:rPr>
        <w:t>pg</w:t>
      </w:r>
      <w:proofErr w:type="spellEnd"/>
      <w:r w:rsidR="00181071" w:rsidRPr="008B7BE6">
        <w:rPr>
          <w:rFonts w:ascii="Bookman Old Style" w:hAnsi="Bookman Old Style"/>
          <w:sz w:val="24"/>
          <w:szCs w:val="24"/>
        </w:rPr>
        <w:t xml:space="preserve">/ml are positive for </w:t>
      </w:r>
      <w:proofErr w:type="spellStart"/>
      <w:r w:rsidR="00181071" w:rsidRPr="008B7BE6">
        <w:rPr>
          <w:rFonts w:ascii="Bookman Old Style" w:hAnsi="Bookman Old Style"/>
          <w:sz w:val="24"/>
          <w:szCs w:val="24"/>
        </w:rPr>
        <w:t>Cushings</w:t>
      </w:r>
      <w:proofErr w:type="spellEnd"/>
      <w:r w:rsidR="00181071" w:rsidRPr="008B7BE6">
        <w:rPr>
          <w:rFonts w:ascii="Bookman Old Style" w:hAnsi="Bookman Old Style"/>
          <w:sz w:val="24"/>
          <w:szCs w:val="24"/>
        </w:rPr>
        <w:t>.</w:t>
      </w:r>
    </w:p>
    <w:p w14:paraId="313C8A47" w14:textId="7FB074FA"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EMS Treatment: EMS is treated primarily by </w:t>
      </w:r>
      <w:r>
        <w:rPr>
          <w:rFonts w:ascii="Bookman Old Style" w:hAnsi="Bookman Old Style"/>
          <w:sz w:val="24"/>
          <w:szCs w:val="24"/>
        </w:rPr>
        <w:t>feed restriction and weight reduction</w:t>
      </w:r>
      <w:r w:rsidRPr="008B7BE6">
        <w:rPr>
          <w:rFonts w:ascii="Bookman Old Style" w:hAnsi="Bookman Old Style"/>
          <w:sz w:val="24"/>
          <w:szCs w:val="24"/>
        </w:rPr>
        <w:t>. First, the horse needs to go on a restricted low carbohydrate diet. Grain and alfalfa should be discontinued. If your horse is eating lush pasture, grazing time should be either discontinued or limited to 1-2 hours per day. Since carbohydrates in pastures are lowest at night and early morning, pasture time should be limited to the time frame of 6pm to 10am.</w:t>
      </w:r>
      <w:r>
        <w:rPr>
          <w:rFonts w:ascii="Bookman Old Style" w:hAnsi="Bookman Old Style"/>
          <w:sz w:val="24"/>
          <w:szCs w:val="24"/>
        </w:rPr>
        <w:t xml:space="preserve"> </w:t>
      </w:r>
      <w:r w:rsidRPr="008B7BE6">
        <w:rPr>
          <w:rFonts w:ascii="Bookman Old Style" w:hAnsi="Bookman Old Style"/>
          <w:sz w:val="24"/>
          <w:szCs w:val="24"/>
        </w:rPr>
        <w:t>Ideally, the non-structural carbohydrates (NSC's) of your horses' diet should be less than 1</w:t>
      </w:r>
      <w:r>
        <w:rPr>
          <w:rFonts w:ascii="Bookman Old Style" w:hAnsi="Bookman Old Style"/>
          <w:sz w:val="24"/>
          <w:szCs w:val="24"/>
        </w:rPr>
        <w:t>0</w:t>
      </w:r>
      <w:r w:rsidRPr="008B7BE6">
        <w:rPr>
          <w:rFonts w:ascii="Bookman Old Style" w:hAnsi="Bookman Old Style"/>
          <w:sz w:val="24"/>
          <w:szCs w:val="24"/>
        </w:rPr>
        <w:t>%. If you want to know exactly what is in your forage (both pasture and hay), it can be analyzed for about $30 at a lab called Equi-tech (www.equi-analytical.com).</w:t>
      </w:r>
    </w:p>
    <w:p w14:paraId="7A9199DC" w14:textId="67EEA831" w:rsidR="00181071" w:rsidRDefault="00181071" w:rsidP="00181071">
      <w:pPr>
        <w:rPr>
          <w:rFonts w:ascii="Bookman Old Style" w:hAnsi="Bookman Old Style"/>
          <w:sz w:val="24"/>
          <w:szCs w:val="24"/>
        </w:rPr>
      </w:pPr>
      <w:r w:rsidRPr="008B7BE6">
        <w:rPr>
          <w:rFonts w:ascii="Bookman Old Style" w:hAnsi="Bookman Old Style"/>
          <w:sz w:val="24"/>
          <w:szCs w:val="24"/>
        </w:rPr>
        <w:t>If your hay's carb levels are still too high, the hay can be soaked in water prior to feeding. 30 min of soaking is adequate. The soaking process leaches out carbohydrates from the hay. Since your horse is on a restricted diet, a good vitamin/mineral supplemen</w:t>
      </w:r>
      <w:r>
        <w:rPr>
          <w:rFonts w:ascii="Bookman Old Style" w:hAnsi="Bookman Old Style"/>
          <w:sz w:val="24"/>
          <w:szCs w:val="24"/>
        </w:rPr>
        <w:t>t can be beneficial</w:t>
      </w:r>
      <w:r w:rsidRPr="008B7BE6">
        <w:rPr>
          <w:rFonts w:ascii="Bookman Old Style" w:hAnsi="Bookman Old Style"/>
          <w:sz w:val="24"/>
          <w:szCs w:val="24"/>
        </w:rPr>
        <w:t>. It is also recommended that your horse be fed pure vitamin E 2000-3000 IU/day (not a vitamin E/Selenium supplement). Vitamin E supplementation is especially recommended if your horse is restricted from pasture.</w:t>
      </w:r>
    </w:p>
    <w:p w14:paraId="3EC8857B" w14:textId="6C856C31"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If your pasture is too rich for turn-out, but you want your horse to have regular exercise, there are a few options. 1) Limit pasture time to 1-2 hours in morning or evening. 2). Turn horse out in arena, round pen or dry lot 3) grazing muzzle (ex. Best Friend Equine). If your horse is unhappy about the restricted diet, some ways you can help them adjust... gradual change over 1-2 weeks (unless horse is severely </w:t>
      </w:r>
      <w:proofErr w:type="spellStart"/>
      <w:r w:rsidRPr="008B7BE6">
        <w:rPr>
          <w:rFonts w:ascii="Bookman Old Style" w:hAnsi="Bookman Old Style"/>
          <w:sz w:val="24"/>
          <w:szCs w:val="24"/>
        </w:rPr>
        <w:t>laminitic</w:t>
      </w:r>
      <w:proofErr w:type="spellEnd"/>
      <w:r w:rsidRPr="008B7BE6">
        <w:rPr>
          <w:rFonts w:ascii="Bookman Old Style" w:hAnsi="Bookman Old Style"/>
          <w:sz w:val="24"/>
          <w:szCs w:val="24"/>
        </w:rPr>
        <w:t xml:space="preserve"> and needs to be on restricted diet right away). Feed </w:t>
      </w:r>
      <w:r w:rsidR="000C24BE">
        <w:rPr>
          <w:rFonts w:ascii="Bookman Old Style" w:hAnsi="Bookman Old Style"/>
          <w:noProof/>
          <w:sz w:val="24"/>
          <w:szCs w:val="24"/>
        </w:rPr>
        <w:lastRenderedPageBreak/>
        <w:drawing>
          <wp:anchor distT="0" distB="0" distL="114300" distR="114300" simplePos="0" relativeHeight="251662336" behindDoc="1" locked="0" layoutInCell="1" allowOverlap="1" wp14:anchorId="215A7C4D" wp14:editId="1B05A765">
            <wp:simplePos x="0" y="0"/>
            <wp:positionH relativeFrom="margin">
              <wp:posOffset>4358640</wp:posOffset>
            </wp:positionH>
            <wp:positionV relativeFrom="paragraph">
              <wp:posOffset>46990</wp:posOffset>
            </wp:positionV>
            <wp:extent cx="1435608" cy="1847088"/>
            <wp:effectExtent l="0" t="0" r="0" b="1270"/>
            <wp:wrapTight wrapText="bothSides">
              <wp:wrapPolygon edited="0">
                <wp:start x="0" y="0"/>
                <wp:lineTo x="0" y="21392"/>
                <wp:lineTo x="21218" y="21392"/>
                <wp:lineTo x="21218" y="0"/>
                <wp:lineTo x="0" y="0"/>
              </wp:wrapPolygon>
            </wp:wrapTight>
            <wp:docPr id="11819553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55348" name="Picture 1181955348"/>
                    <pic:cNvPicPr/>
                  </pic:nvPicPr>
                  <pic:blipFill>
                    <a:blip r:embed="rId7">
                      <a:extLst>
                        <a:ext uri="{28A0092B-C50C-407E-A947-70E740481C1C}">
                          <a14:useLocalDpi xmlns:a14="http://schemas.microsoft.com/office/drawing/2010/main" val="0"/>
                        </a:ext>
                      </a:extLst>
                    </a:blip>
                    <a:stretch>
                      <a:fillRect/>
                    </a:stretch>
                  </pic:blipFill>
                  <pic:spPr>
                    <a:xfrm>
                      <a:off x="0" y="0"/>
                      <a:ext cx="1435608" cy="1847088"/>
                    </a:xfrm>
                    <a:prstGeom prst="rect">
                      <a:avLst/>
                    </a:prstGeom>
                  </pic:spPr>
                </pic:pic>
              </a:graphicData>
            </a:graphic>
            <wp14:sizeRelH relativeFrom="margin">
              <wp14:pctWidth>0</wp14:pctWidth>
            </wp14:sizeRelH>
            <wp14:sizeRelV relativeFrom="margin">
              <wp14:pctHeight>0</wp14:pctHeight>
            </wp14:sizeRelV>
          </wp:anchor>
        </w:drawing>
      </w:r>
      <w:r w:rsidRPr="008B7BE6">
        <w:rPr>
          <w:rFonts w:ascii="Bookman Old Style" w:hAnsi="Bookman Old Style"/>
          <w:sz w:val="24"/>
          <w:szCs w:val="24"/>
        </w:rPr>
        <w:t xml:space="preserve">hay in hay bag to slow down eating. There is a feeder called "The Natural Feeder" which can slow down your horse's feed consumption so they have grass hay in front of them all the time and don't feel so hungry/deprived. It is available on-line. Purina makes a product called </w:t>
      </w:r>
      <w:proofErr w:type="spellStart"/>
      <w:r w:rsidRPr="008B7BE6">
        <w:rPr>
          <w:rFonts w:ascii="Bookman Old Style" w:hAnsi="Bookman Old Style"/>
          <w:sz w:val="24"/>
          <w:szCs w:val="24"/>
        </w:rPr>
        <w:t>Wellsolve</w:t>
      </w:r>
      <w:proofErr w:type="spellEnd"/>
      <w:r w:rsidRPr="008B7BE6">
        <w:rPr>
          <w:rFonts w:ascii="Bookman Old Style" w:hAnsi="Bookman Old Style"/>
          <w:sz w:val="24"/>
          <w:szCs w:val="24"/>
        </w:rPr>
        <w:t xml:space="preserve"> W/C (weight control for weight loss) and </w:t>
      </w:r>
      <w:proofErr w:type="spellStart"/>
      <w:r w:rsidRPr="008B7BE6">
        <w:rPr>
          <w:rFonts w:ascii="Bookman Old Style" w:hAnsi="Bookman Old Style"/>
          <w:sz w:val="24"/>
          <w:szCs w:val="24"/>
        </w:rPr>
        <w:t>Wellsolve</w:t>
      </w:r>
      <w:proofErr w:type="spellEnd"/>
      <w:r w:rsidRPr="008B7BE6">
        <w:rPr>
          <w:rFonts w:ascii="Bookman Old Style" w:hAnsi="Bookman Old Style"/>
          <w:sz w:val="24"/>
          <w:szCs w:val="24"/>
        </w:rPr>
        <w:t xml:space="preserve"> L/S (low starch) which can safely be fed to horse on a restricted diet. If your horse is losing muscle as well as fat, you can add protein supplement like Purina Enrich Plus to the diet to prevent muscle depletion during their weight loss program. Ideally, the goal is to have your horse's body condition at a 5-6. The AAEP scoring system ranges from 1(emaciated) to 9 (obese). The goal is having enough fat to visually cover all your horse's ribs so that you cannot see them but can feel them easily</w:t>
      </w:r>
      <w:r>
        <w:rPr>
          <w:rFonts w:ascii="Bookman Old Style" w:hAnsi="Bookman Old Style"/>
          <w:sz w:val="24"/>
          <w:szCs w:val="24"/>
        </w:rPr>
        <w:t xml:space="preserve"> and no </w:t>
      </w:r>
      <w:proofErr w:type="spellStart"/>
      <w:r>
        <w:rPr>
          <w:rFonts w:ascii="Bookman Old Style" w:hAnsi="Bookman Old Style"/>
          <w:sz w:val="24"/>
          <w:szCs w:val="24"/>
        </w:rPr>
        <w:t>cresty</w:t>
      </w:r>
      <w:proofErr w:type="spellEnd"/>
      <w:r>
        <w:rPr>
          <w:rFonts w:ascii="Bookman Old Style" w:hAnsi="Bookman Old Style"/>
          <w:sz w:val="24"/>
          <w:szCs w:val="24"/>
        </w:rPr>
        <w:t xml:space="preserve"> neck!</w:t>
      </w:r>
      <w:r w:rsidRPr="008B7BE6">
        <w:rPr>
          <w:rFonts w:ascii="Bookman Old Style" w:hAnsi="Bookman Old Style"/>
          <w:sz w:val="24"/>
          <w:szCs w:val="24"/>
        </w:rPr>
        <w:t xml:space="preserve"> If a weight-loss diet is prescribed by your veterinarian, the goal is to reduce the horse's feed by 20% over a </w:t>
      </w:r>
      <w:proofErr w:type="gramStart"/>
      <w:r w:rsidRPr="008B7BE6">
        <w:rPr>
          <w:rFonts w:ascii="Bookman Old Style" w:hAnsi="Bookman Old Style"/>
          <w:sz w:val="24"/>
          <w:szCs w:val="24"/>
        </w:rPr>
        <w:t>1-2 week</w:t>
      </w:r>
      <w:proofErr w:type="gramEnd"/>
      <w:r w:rsidRPr="008B7BE6">
        <w:rPr>
          <w:rFonts w:ascii="Bookman Old Style" w:hAnsi="Bookman Old Style"/>
          <w:sz w:val="24"/>
          <w:szCs w:val="24"/>
        </w:rPr>
        <w:t xml:space="preserve"> time period.</w:t>
      </w:r>
    </w:p>
    <w:p w14:paraId="2DB5A390" w14:textId="46F2E9AD"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If your horse is a thin and has EMS, there are many commercial feeds which have low starch but can help your horse maintain their body weight. Some other safe supplements for weight gain include soybean or corn oil, some rice brans, beet pulp, or a combination of these. Some Low Starch Feeds which are ok to feed horse with EMS include: </w:t>
      </w:r>
    </w:p>
    <w:p w14:paraId="2C50AA06" w14:textId="29AE5BF7"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*Purina's </w:t>
      </w:r>
      <w:proofErr w:type="spellStart"/>
      <w:r w:rsidRPr="008B7BE6">
        <w:rPr>
          <w:rFonts w:ascii="Bookman Old Style" w:hAnsi="Bookman Old Style"/>
          <w:sz w:val="24"/>
          <w:szCs w:val="24"/>
        </w:rPr>
        <w:t>Wellsolve</w:t>
      </w:r>
      <w:proofErr w:type="spellEnd"/>
      <w:r w:rsidRPr="008B7BE6">
        <w:rPr>
          <w:rFonts w:ascii="Bookman Old Style" w:hAnsi="Bookman Old Style"/>
          <w:sz w:val="24"/>
          <w:szCs w:val="24"/>
        </w:rPr>
        <w:t xml:space="preserve"> L/S (low starch)- to maintain or add weight</w:t>
      </w:r>
    </w:p>
    <w:p w14:paraId="2D97726F" w14:textId="640DC238"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 *Purina's </w:t>
      </w:r>
      <w:proofErr w:type="spellStart"/>
      <w:r w:rsidRPr="008B7BE6">
        <w:rPr>
          <w:rFonts w:ascii="Bookman Old Style" w:hAnsi="Bookman Old Style"/>
          <w:sz w:val="24"/>
          <w:szCs w:val="24"/>
        </w:rPr>
        <w:t>Wellsolve</w:t>
      </w:r>
      <w:proofErr w:type="spellEnd"/>
      <w:r w:rsidRPr="008B7BE6">
        <w:rPr>
          <w:rFonts w:ascii="Bookman Old Style" w:hAnsi="Bookman Old Style"/>
          <w:sz w:val="24"/>
          <w:szCs w:val="24"/>
        </w:rPr>
        <w:t xml:space="preserve"> W/C (weight control)- to lose weight</w:t>
      </w:r>
    </w:p>
    <w:p w14:paraId="260DE664" w14:textId="6EF09B60"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 *Triple Crown Lite</w:t>
      </w:r>
    </w:p>
    <w:p w14:paraId="7E4C4A8A" w14:textId="16FA51CF"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 *</w:t>
      </w:r>
      <w:proofErr w:type="spellStart"/>
      <w:r w:rsidRPr="008B7BE6">
        <w:rPr>
          <w:rFonts w:ascii="Bookman Old Style" w:hAnsi="Bookman Old Style"/>
          <w:sz w:val="24"/>
          <w:szCs w:val="24"/>
        </w:rPr>
        <w:t>Nutrena</w:t>
      </w:r>
      <w:proofErr w:type="spellEnd"/>
      <w:r w:rsidRPr="008B7BE6">
        <w:rPr>
          <w:rFonts w:ascii="Bookman Old Style" w:hAnsi="Bookman Old Style"/>
          <w:sz w:val="24"/>
          <w:szCs w:val="24"/>
        </w:rPr>
        <w:t xml:space="preserve"> </w:t>
      </w:r>
      <w:proofErr w:type="spellStart"/>
      <w:r w:rsidRPr="008B7BE6">
        <w:rPr>
          <w:rFonts w:ascii="Bookman Old Style" w:hAnsi="Bookman Old Style"/>
          <w:sz w:val="24"/>
          <w:szCs w:val="24"/>
        </w:rPr>
        <w:t>Safechoice</w:t>
      </w:r>
      <w:proofErr w:type="spellEnd"/>
      <w:r w:rsidRPr="008B7BE6">
        <w:rPr>
          <w:rFonts w:ascii="Bookman Old Style" w:hAnsi="Bookman Old Style"/>
          <w:sz w:val="24"/>
          <w:szCs w:val="24"/>
        </w:rPr>
        <w:t xml:space="preserve"> Special Care</w:t>
      </w:r>
      <w:r>
        <w:rPr>
          <w:rFonts w:ascii="Bookman Old Style" w:hAnsi="Bookman Old Style"/>
          <w:sz w:val="24"/>
          <w:szCs w:val="24"/>
        </w:rPr>
        <w:t>,</w:t>
      </w:r>
    </w:p>
    <w:p w14:paraId="4FD48386" w14:textId="21AB2E1E"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 *Re-Leve (Kentucky Equine Research)- high fat and fiber/low carb to maintain or gain weight</w:t>
      </w:r>
      <w:r>
        <w:rPr>
          <w:rFonts w:ascii="Bookman Old Style" w:hAnsi="Bookman Old Style"/>
          <w:sz w:val="24"/>
          <w:szCs w:val="24"/>
        </w:rPr>
        <w:t>.</w:t>
      </w:r>
    </w:p>
    <w:p w14:paraId="26C67B08" w14:textId="640675AA"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Exercise is recommended if your horse is not actively </w:t>
      </w:r>
      <w:proofErr w:type="spellStart"/>
      <w:r w:rsidRPr="008B7BE6">
        <w:rPr>
          <w:rFonts w:ascii="Bookman Old Style" w:hAnsi="Bookman Old Style"/>
          <w:sz w:val="24"/>
          <w:szCs w:val="24"/>
        </w:rPr>
        <w:t>laminitic</w:t>
      </w:r>
      <w:proofErr w:type="spellEnd"/>
      <w:r w:rsidRPr="008B7BE6">
        <w:rPr>
          <w:rFonts w:ascii="Bookman Old Style" w:hAnsi="Bookman Old Style"/>
          <w:sz w:val="24"/>
          <w:szCs w:val="24"/>
        </w:rPr>
        <w:t>. It has been shown that even just a few days of regular exercise can improve insulin sensitivity. It will also help your horse lose weight. During times of rapid pasture growth, EMS horses should be kept off pasture. In Arizona, EMS horses should be kept off pasture late June through September. During the winter and slow pasture growth, it is ok and encouraged for an EMS horse to be turned out for regular exercise. Having your horse on a low carbohydrate diet should decrease your horse's insulin levels.</w:t>
      </w:r>
    </w:p>
    <w:p w14:paraId="276AA318" w14:textId="60D23C71" w:rsidR="00181071" w:rsidRDefault="00181071" w:rsidP="00181071">
      <w:pPr>
        <w:rPr>
          <w:rFonts w:ascii="Bookman Old Style" w:hAnsi="Bookman Old Style"/>
          <w:sz w:val="24"/>
          <w:szCs w:val="24"/>
        </w:rPr>
      </w:pPr>
      <w:r>
        <w:rPr>
          <w:rFonts w:ascii="Bookman Old Style" w:hAnsi="Bookman Old Style"/>
          <w:sz w:val="24"/>
          <w:szCs w:val="24"/>
        </w:rPr>
        <w:t xml:space="preserve">The newest and best medication now being prescribed for hyperinsulinemia is </w:t>
      </w:r>
      <w:r w:rsidRPr="00714F49">
        <w:rPr>
          <w:rFonts w:ascii="Bookman Old Style" w:hAnsi="Bookman Old Style"/>
          <w:sz w:val="24"/>
          <w:szCs w:val="24"/>
          <w:u w:val="single"/>
        </w:rPr>
        <w:t>ertugliflozin</w:t>
      </w:r>
      <w:r>
        <w:rPr>
          <w:rFonts w:ascii="Bookman Old Style" w:hAnsi="Bookman Old Style"/>
          <w:sz w:val="24"/>
          <w:szCs w:val="24"/>
        </w:rPr>
        <w:t xml:space="preserve">. We have had great success with this medication to reduce insulin levels, improved lameness caused by </w:t>
      </w:r>
      <w:proofErr w:type="spellStart"/>
      <w:r>
        <w:rPr>
          <w:rFonts w:ascii="Bookman Old Style" w:hAnsi="Bookman Old Style"/>
          <w:sz w:val="24"/>
          <w:szCs w:val="24"/>
        </w:rPr>
        <w:t>lamintis</w:t>
      </w:r>
      <w:proofErr w:type="spellEnd"/>
      <w:r>
        <w:rPr>
          <w:rFonts w:ascii="Bookman Old Style" w:hAnsi="Bookman Old Style"/>
          <w:sz w:val="24"/>
          <w:szCs w:val="24"/>
        </w:rPr>
        <w:t xml:space="preserve">, and help with weight loss. It is a </w:t>
      </w:r>
      <w:r>
        <w:rPr>
          <w:rFonts w:ascii="Bookman Old Style" w:hAnsi="Bookman Old Style"/>
          <w:sz w:val="24"/>
          <w:szCs w:val="24"/>
        </w:rPr>
        <w:lastRenderedPageBreak/>
        <w:t xml:space="preserve">SGLT-2 inhibitor which reduced glucose levels which in turn reduces insulin levels. This medication may transiently increase </w:t>
      </w:r>
      <w:proofErr w:type="spellStart"/>
      <w:r>
        <w:rPr>
          <w:rFonts w:ascii="Bookman Old Style" w:hAnsi="Bookman Old Style"/>
          <w:sz w:val="24"/>
          <w:szCs w:val="24"/>
        </w:rPr>
        <w:t>triglyeride</w:t>
      </w:r>
      <w:proofErr w:type="spellEnd"/>
      <w:r>
        <w:rPr>
          <w:rFonts w:ascii="Bookman Old Style" w:hAnsi="Bookman Old Style"/>
          <w:sz w:val="24"/>
          <w:szCs w:val="24"/>
        </w:rPr>
        <w:t xml:space="preserve"> levels but they usually return to normal levels after a couple months. If your horse is very </w:t>
      </w:r>
      <w:r w:rsidR="0002669C">
        <w:rPr>
          <w:rFonts w:ascii="Bookman Old Style" w:hAnsi="Bookman Old Style"/>
          <w:noProof/>
          <w:sz w:val="24"/>
          <w:szCs w:val="24"/>
        </w:rPr>
        <w:drawing>
          <wp:anchor distT="0" distB="0" distL="114300" distR="114300" simplePos="0" relativeHeight="251661312" behindDoc="1" locked="0" layoutInCell="1" allowOverlap="1" wp14:anchorId="1E77F7C6" wp14:editId="4AD7436E">
            <wp:simplePos x="0" y="0"/>
            <wp:positionH relativeFrom="margin">
              <wp:align>right</wp:align>
            </wp:positionH>
            <wp:positionV relativeFrom="paragraph">
              <wp:posOffset>424180</wp:posOffset>
            </wp:positionV>
            <wp:extent cx="1371600" cy="1371600"/>
            <wp:effectExtent l="0" t="0" r="0" b="0"/>
            <wp:wrapTight wrapText="bothSides">
              <wp:wrapPolygon edited="0">
                <wp:start x="0" y="0"/>
                <wp:lineTo x="0" y="21300"/>
                <wp:lineTo x="21300" y="21300"/>
                <wp:lineTo x="21300" y="0"/>
                <wp:lineTo x="0" y="0"/>
              </wp:wrapPolygon>
            </wp:wrapTight>
            <wp:docPr id="10880706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70662" name="Picture 10880706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sz w:val="24"/>
          <w:szCs w:val="24"/>
        </w:rPr>
        <w:t>overweight, Dr Hulse often</w:t>
      </w:r>
      <w:r w:rsidRPr="008B7BE6">
        <w:rPr>
          <w:rFonts w:ascii="Bookman Old Style" w:hAnsi="Bookman Old Style"/>
          <w:sz w:val="24"/>
          <w:szCs w:val="24"/>
        </w:rPr>
        <w:t xml:space="preserve"> prescribe</w:t>
      </w:r>
      <w:r>
        <w:rPr>
          <w:rFonts w:ascii="Bookman Old Style" w:hAnsi="Bookman Old Style"/>
          <w:sz w:val="24"/>
          <w:szCs w:val="24"/>
        </w:rPr>
        <w:t>s</w:t>
      </w:r>
      <w:r w:rsidRPr="008B7BE6">
        <w:rPr>
          <w:rFonts w:ascii="Bookman Old Style" w:hAnsi="Bookman Old Style"/>
          <w:sz w:val="24"/>
          <w:szCs w:val="24"/>
        </w:rPr>
        <w:t xml:space="preserve"> Thyro-L, a thyroxin supplemen</w:t>
      </w:r>
      <w:r>
        <w:rPr>
          <w:rFonts w:ascii="Bookman Old Style" w:hAnsi="Bookman Old Style"/>
          <w:sz w:val="24"/>
          <w:szCs w:val="24"/>
        </w:rPr>
        <w:t xml:space="preserve">t. It can also help with insulin sensitivity and </w:t>
      </w:r>
      <w:r w:rsidRPr="008B7BE6">
        <w:rPr>
          <w:rFonts w:ascii="Bookman Old Style" w:hAnsi="Bookman Old Style"/>
          <w:sz w:val="24"/>
          <w:szCs w:val="24"/>
        </w:rPr>
        <w:t>increas</w:t>
      </w:r>
      <w:r>
        <w:rPr>
          <w:rFonts w:ascii="Bookman Old Style" w:hAnsi="Bookman Old Style"/>
          <w:sz w:val="24"/>
          <w:szCs w:val="24"/>
        </w:rPr>
        <w:t xml:space="preserve">e </w:t>
      </w:r>
      <w:r w:rsidRPr="008B7BE6">
        <w:rPr>
          <w:rFonts w:ascii="Bookman Old Style" w:hAnsi="Bookman Old Style"/>
          <w:sz w:val="24"/>
          <w:szCs w:val="24"/>
        </w:rPr>
        <w:t xml:space="preserve">basal metabolic rate and increased calorie burning. The initial dose is typically 4 tsp (48mg) daily for an average size horse. The horse's insulin/glucose levels should be rechecked in 1-2 months to re-evaluate your horse's progress and treatment plan. When your veterinarian determines that the insulin levels are adequate and wants to discontinue thyroxine supplementation, it should be done gradually over a </w:t>
      </w:r>
      <w:proofErr w:type="gramStart"/>
      <w:r w:rsidRPr="008B7BE6">
        <w:rPr>
          <w:rFonts w:ascii="Bookman Old Style" w:hAnsi="Bookman Old Style"/>
          <w:sz w:val="24"/>
          <w:szCs w:val="24"/>
        </w:rPr>
        <w:t>2 week</w:t>
      </w:r>
      <w:proofErr w:type="gramEnd"/>
      <w:r w:rsidRPr="008B7BE6">
        <w:rPr>
          <w:rFonts w:ascii="Bookman Old Style" w:hAnsi="Bookman Old Style"/>
          <w:sz w:val="24"/>
          <w:szCs w:val="24"/>
        </w:rPr>
        <w:t xml:space="preserve"> time period.</w:t>
      </w:r>
    </w:p>
    <w:p w14:paraId="40FFAA9B" w14:textId="316E3944" w:rsidR="00181071" w:rsidRDefault="00181071" w:rsidP="00181071">
      <w:pPr>
        <w:rPr>
          <w:rFonts w:ascii="Bookman Old Style" w:hAnsi="Bookman Old Style"/>
          <w:sz w:val="24"/>
          <w:szCs w:val="24"/>
        </w:rPr>
      </w:pPr>
      <w:r>
        <w:rPr>
          <w:rFonts w:ascii="Bookman Old Style" w:hAnsi="Bookman Old Style"/>
          <w:sz w:val="24"/>
          <w:szCs w:val="24"/>
        </w:rPr>
        <w:t>There</w:t>
      </w:r>
      <w:r w:rsidRPr="008B7BE6">
        <w:rPr>
          <w:rFonts w:ascii="Bookman Old Style" w:hAnsi="Bookman Old Style"/>
          <w:sz w:val="24"/>
          <w:szCs w:val="24"/>
        </w:rPr>
        <w:t xml:space="preserve"> are other products out on the market with some anecdotal evidence indicating they help to reduce insulin levels. The research is still not 100% conclusive, but promising. These supplements include chromium at 2.5-5.0mg/day (1mg/ 200 </w:t>
      </w:r>
      <w:proofErr w:type="spellStart"/>
      <w:r w:rsidRPr="008B7BE6">
        <w:rPr>
          <w:rFonts w:ascii="Bookman Old Style" w:hAnsi="Bookman Old Style"/>
          <w:sz w:val="24"/>
          <w:szCs w:val="24"/>
        </w:rPr>
        <w:t>lbs</w:t>
      </w:r>
      <w:proofErr w:type="spellEnd"/>
      <w:r w:rsidRPr="008B7BE6">
        <w:rPr>
          <w:rFonts w:ascii="Bookman Old Style" w:hAnsi="Bookman Old Style"/>
          <w:sz w:val="24"/>
          <w:szCs w:val="24"/>
        </w:rPr>
        <w:t xml:space="preserve">) and cinnamon. There has been some evidence that magnesium supplementation may reduce insulin levels. Magnesium has been supplemented at 4-8 g/day and Magnesium oxide has been given at .5-1 TBSP/day (30mg/kg). There are many supplement products which advertise to help reduce insulin levels: </w:t>
      </w:r>
    </w:p>
    <w:p w14:paraId="2B40E2D0" w14:textId="77777777" w:rsidR="00181071" w:rsidRDefault="00181071" w:rsidP="00181071">
      <w:pPr>
        <w:rPr>
          <w:rFonts w:ascii="Bookman Old Style" w:hAnsi="Bookman Old Style"/>
          <w:sz w:val="24"/>
          <w:szCs w:val="24"/>
        </w:rPr>
      </w:pPr>
      <w:r>
        <w:rPr>
          <w:rFonts w:ascii="Bookman Old Style" w:hAnsi="Bookman Old Style"/>
          <w:sz w:val="24"/>
          <w:szCs w:val="24"/>
        </w:rPr>
        <w:t xml:space="preserve"> </w:t>
      </w:r>
      <w:r w:rsidRPr="008B7BE6">
        <w:rPr>
          <w:rFonts w:ascii="Bookman Old Style" w:hAnsi="Bookman Old Style"/>
          <w:sz w:val="24"/>
          <w:szCs w:val="24"/>
        </w:rPr>
        <w:t>~Equine Metabolic Support by Platinum</w:t>
      </w:r>
    </w:p>
    <w:p w14:paraId="734A0B9E" w14:textId="77777777"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 ~ APF ~ EO.3 by Kentucky Equine Research (an omega 3 Fatty Acid)</w:t>
      </w:r>
    </w:p>
    <w:p w14:paraId="7AACA63B" w14:textId="77777777"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 ~ </w:t>
      </w:r>
      <w:proofErr w:type="spellStart"/>
      <w:r w:rsidRPr="008B7BE6">
        <w:rPr>
          <w:rFonts w:ascii="Bookman Old Style" w:hAnsi="Bookman Old Style"/>
          <w:sz w:val="24"/>
          <w:szCs w:val="24"/>
        </w:rPr>
        <w:t>Metaboleeze</w:t>
      </w:r>
      <w:proofErr w:type="spellEnd"/>
      <w:r w:rsidRPr="008B7BE6">
        <w:rPr>
          <w:rFonts w:ascii="Bookman Old Style" w:hAnsi="Bookman Old Style"/>
          <w:sz w:val="24"/>
          <w:szCs w:val="24"/>
        </w:rPr>
        <w:t xml:space="preserve"> by Kentucky Performance Products</w:t>
      </w:r>
    </w:p>
    <w:p w14:paraId="4C720CC2" w14:textId="77777777"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 ~ Smart Control IR (by </w:t>
      </w:r>
      <w:proofErr w:type="spellStart"/>
      <w:r w:rsidRPr="008B7BE6">
        <w:rPr>
          <w:rFonts w:ascii="Bookman Old Style" w:hAnsi="Bookman Old Style"/>
          <w:sz w:val="24"/>
          <w:szCs w:val="24"/>
        </w:rPr>
        <w:t>SmartPak</w:t>
      </w:r>
      <w:proofErr w:type="spellEnd"/>
      <w:r w:rsidRPr="008B7BE6">
        <w:rPr>
          <w:rFonts w:ascii="Bookman Old Style" w:hAnsi="Bookman Old Style"/>
          <w:sz w:val="24"/>
          <w:szCs w:val="24"/>
        </w:rPr>
        <w:t>)</w:t>
      </w:r>
    </w:p>
    <w:p w14:paraId="4E605AE6" w14:textId="77777777" w:rsidR="00181071" w:rsidRDefault="00181071" w:rsidP="00181071">
      <w:pPr>
        <w:rPr>
          <w:rFonts w:ascii="Bookman Old Style" w:hAnsi="Bookman Old Style"/>
          <w:sz w:val="24"/>
          <w:szCs w:val="24"/>
        </w:rPr>
      </w:pPr>
      <w:r w:rsidRPr="008B7BE6">
        <w:rPr>
          <w:rFonts w:ascii="Bookman Old Style" w:hAnsi="Bookman Old Style"/>
          <w:sz w:val="24"/>
          <w:szCs w:val="24"/>
        </w:rPr>
        <w:t xml:space="preserve"> ~ </w:t>
      </w:r>
      <w:proofErr w:type="spellStart"/>
      <w:r w:rsidRPr="008B7BE6">
        <w:rPr>
          <w:rFonts w:ascii="Bookman Old Style" w:hAnsi="Bookman Old Style"/>
          <w:sz w:val="24"/>
          <w:szCs w:val="24"/>
        </w:rPr>
        <w:t>InsulinWise</w:t>
      </w:r>
      <w:proofErr w:type="spellEnd"/>
      <w:r w:rsidRPr="008B7BE6">
        <w:rPr>
          <w:rFonts w:ascii="Bookman Old Style" w:hAnsi="Bookman Old Style"/>
          <w:sz w:val="24"/>
          <w:szCs w:val="24"/>
        </w:rPr>
        <w:t xml:space="preserve"> by Kentucky Performance Products </w:t>
      </w:r>
    </w:p>
    <w:p w14:paraId="618BFD06" w14:textId="77777777" w:rsidR="00181071" w:rsidRDefault="00181071" w:rsidP="00181071">
      <w:pPr>
        <w:rPr>
          <w:rFonts w:ascii="Bookman Old Style" w:hAnsi="Bookman Old Style"/>
          <w:sz w:val="24"/>
          <w:szCs w:val="24"/>
        </w:rPr>
      </w:pPr>
      <w:r w:rsidRPr="008B7BE6">
        <w:rPr>
          <w:rFonts w:ascii="Bookman Old Style" w:hAnsi="Bookman Old Style"/>
          <w:sz w:val="24"/>
          <w:szCs w:val="24"/>
        </w:rPr>
        <w:t>There are also some great vitamin supplements which can be given to horses on restricted diets to balance their rations. Some good IR vitamin supplements include IR Pellet by Kentucky Equine Research and Target IR by Vitamix.</w:t>
      </w:r>
    </w:p>
    <w:p w14:paraId="5276B65B" w14:textId="77777777" w:rsidR="00181071" w:rsidRPr="008B7BE6" w:rsidRDefault="00181071" w:rsidP="00181071">
      <w:pPr>
        <w:rPr>
          <w:rFonts w:ascii="Bookman Old Style" w:hAnsi="Bookman Old Style"/>
          <w:sz w:val="24"/>
          <w:szCs w:val="24"/>
        </w:rPr>
      </w:pPr>
      <w:r w:rsidRPr="008B7BE6">
        <w:rPr>
          <w:rFonts w:ascii="Bookman Old Style" w:hAnsi="Bookman Old Style"/>
          <w:sz w:val="24"/>
          <w:szCs w:val="24"/>
        </w:rPr>
        <w:t>In conclusion, prevention is the best way to avoid Equine Metabolic Syndrome. Don’t allow your horse to become overweight. If your horse is obese, you should put your horse on a restricted diet with regular exercise and turn-out. If your horse does have EMS, the goal should be to correct your horse’s obesity, improve your horse’s insulin sensitivity, and decrease the risk of laminitis</w:t>
      </w:r>
    </w:p>
    <w:p w14:paraId="4982D551" w14:textId="77777777" w:rsidR="00D6626D" w:rsidRPr="00D6626D" w:rsidRDefault="00D6626D">
      <w:pPr>
        <w:rPr>
          <w:rFonts w:ascii="Bookman Old Style" w:hAnsi="Bookman Old Style"/>
          <w:sz w:val="24"/>
          <w:szCs w:val="24"/>
        </w:rPr>
      </w:pPr>
    </w:p>
    <w:sectPr w:rsidR="00D6626D" w:rsidRPr="00D66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18"/>
    <w:rsid w:val="0002669C"/>
    <w:rsid w:val="000351FC"/>
    <w:rsid w:val="000C24BE"/>
    <w:rsid w:val="0010325E"/>
    <w:rsid w:val="00164E69"/>
    <w:rsid w:val="00181071"/>
    <w:rsid w:val="00181F9A"/>
    <w:rsid w:val="00213932"/>
    <w:rsid w:val="00254AEC"/>
    <w:rsid w:val="002D4157"/>
    <w:rsid w:val="00364259"/>
    <w:rsid w:val="0037475E"/>
    <w:rsid w:val="004439D8"/>
    <w:rsid w:val="004F53D2"/>
    <w:rsid w:val="0055281D"/>
    <w:rsid w:val="005C67E0"/>
    <w:rsid w:val="00615330"/>
    <w:rsid w:val="00771906"/>
    <w:rsid w:val="007B3FA3"/>
    <w:rsid w:val="007D1A85"/>
    <w:rsid w:val="007F0173"/>
    <w:rsid w:val="007F58DA"/>
    <w:rsid w:val="008F12F5"/>
    <w:rsid w:val="009B7EB2"/>
    <w:rsid w:val="00B45F86"/>
    <w:rsid w:val="00BB1451"/>
    <w:rsid w:val="00BD76FD"/>
    <w:rsid w:val="00CA74FF"/>
    <w:rsid w:val="00CD22BC"/>
    <w:rsid w:val="00D21802"/>
    <w:rsid w:val="00D44D42"/>
    <w:rsid w:val="00D6626D"/>
    <w:rsid w:val="00E121B4"/>
    <w:rsid w:val="00E62418"/>
    <w:rsid w:val="00F101C8"/>
    <w:rsid w:val="00FB6660"/>
    <w:rsid w:val="00FD1797"/>
    <w:rsid w:val="00FD224F"/>
    <w:rsid w:val="00FF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5AAF"/>
  <w15:chartTrackingRefBased/>
  <w15:docId w15:val="{48FB1DE5-AD67-4018-AD78-DBEE2118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A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968352">
      <w:bodyDiv w:val="1"/>
      <w:marLeft w:val="0"/>
      <w:marRight w:val="0"/>
      <w:marTop w:val="0"/>
      <w:marBottom w:val="0"/>
      <w:divBdr>
        <w:top w:val="none" w:sz="0" w:space="0" w:color="auto"/>
        <w:left w:val="none" w:sz="0" w:space="0" w:color="auto"/>
        <w:bottom w:val="none" w:sz="0" w:space="0" w:color="auto"/>
        <w:right w:val="none" w:sz="0" w:space="0" w:color="auto"/>
      </w:divBdr>
    </w:div>
    <w:div w:id="54201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1501</Words>
  <Characters>8561</Characters>
  <Application>Microsoft Office Word</Application>
  <DocSecurity>0</DocSecurity>
  <Lines>71</Lines>
  <Paragraphs>20</Paragraphs>
  <ScaleCrop>false</ScaleCrop>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Hulse</dc:creator>
  <cp:keywords/>
  <dc:description/>
  <cp:lastModifiedBy>Traci Hulse</cp:lastModifiedBy>
  <cp:revision>39</cp:revision>
  <dcterms:created xsi:type="dcterms:W3CDTF">2024-09-18T19:14:00Z</dcterms:created>
  <dcterms:modified xsi:type="dcterms:W3CDTF">2025-07-12T20:31:00Z</dcterms:modified>
</cp:coreProperties>
</file>