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ind w:firstLine="1170"/>
        <w:contextualSpacing w:val="0"/>
        <w:rPr>
          <w:b w:val="1"/>
          <w:u w:val="single"/>
        </w:rPr>
      </w:pPr>
      <w:r w:rsidDel="00000000" w:rsidR="00000000" w:rsidRPr="00000000">
        <w:rPr/>
        <w:drawing>
          <wp:inline distB="0" distT="0" distL="0" distR="0">
            <wp:extent cx="1095375" cy="1219200"/>
            <wp:effectExtent b="0" l="0" r="0" t="0"/>
            <wp:docPr descr="http://www.liveinlebanon.com/images/Buckeye-Fields.gif" id="1" name="image2.gif"/>
            <a:graphic>
              <a:graphicData uri="http://schemas.openxmlformats.org/drawingml/2006/picture">
                <pic:pic>
                  <pic:nvPicPr>
                    <pic:cNvPr descr="http://www.liveinlebanon.com/images/Buckeye-Fields.gif" id="0" name="image2.gif"/>
                    <pic:cNvPicPr preferRelativeResize="0"/>
                  </pic:nvPicPr>
                  <pic:blipFill>
                    <a:blip r:embed="rId6"/>
                    <a:srcRect b="0" l="0" r="0" t="0"/>
                    <a:stretch>
                      <a:fillRect/>
                    </a:stretch>
                  </pic:blipFill>
                  <pic:spPr>
                    <a:xfrm>
                      <a:off x="0" y="0"/>
                      <a:ext cx="1095375" cy="12192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margin">
                  <wp:posOffset>-469899</wp:posOffset>
                </wp:positionH>
                <wp:positionV relativeFrom="paragraph">
                  <wp:posOffset>203200</wp:posOffset>
                </wp:positionV>
                <wp:extent cx="2047875" cy="752475"/>
                <wp:effectExtent b="0" l="0" r="0" t="0"/>
                <wp:wrapSquare wrapText="bothSides" distB="45720" distT="45720" distL="114300" distR="114300"/>
                <wp:docPr id="2" name=""/>
                <a:graphic>
                  <a:graphicData uri="http://schemas.microsoft.com/office/word/2010/wordprocessingShape">
                    <wps:wsp>
                      <wps:cNvSpPr/>
                      <wps:cNvPr id="2" name="Shape 2"/>
                      <wps:spPr>
                        <a:xfrm>
                          <a:off x="4326825" y="3408525"/>
                          <a:ext cx="2038350" cy="7429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1"/>
                                <w:u w:val="single"/>
                                <w:vertAlign w:val="baseline"/>
                              </w:rPr>
                              <w:t xml:space="preserve">Buckeye Field Estates HOA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1"/>
                                <w:u w:val="single"/>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PO Box 1376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Lebanon, OH 45036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563c1"/>
                                <w:sz w:val="21"/>
                                <w:u w:val="single"/>
                                <w:vertAlign w:val="baseline"/>
                              </w:rPr>
                              <w:t xml:space="preserve">buckeyefieldestates@gmail.com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21"/>
                                <w:u w:val="single"/>
                                <w:vertAlign w:val="baseline"/>
                              </w:rPr>
                            </w:r>
                          </w:p>
                        </w:txbxContent>
                      </wps:txbx>
                      <wps:bodyPr anchorCtr="0" anchor="t" bIns="45700" lIns="91425" spcFirstLastPara="1" rIns="91425" wrap="square" tIns="45700"/>
                    </wps:wsp>
                  </a:graphicData>
                </a:graphic>
              </wp:anchor>
            </w:drawing>
          </mc:Choice>
          <mc:Fallback>
            <w:drawing>
              <wp:anchor allowOverlap="1" behindDoc="0" distB="45720" distT="45720" distL="114300" distR="114300" hidden="0" layoutInCell="1" locked="0" relativeHeight="0" simplePos="0">
                <wp:simplePos x="0" y="0"/>
                <wp:positionH relativeFrom="margin">
                  <wp:posOffset>-469899</wp:posOffset>
                </wp:positionH>
                <wp:positionV relativeFrom="paragraph">
                  <wp:posOffset>203200</wp:posOffset>
                </wp:positionV>
                <wp:extent cx="2047875" cy="752475"/>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047875" cy="752475"/>
                        </a:xfrm>
                        <a:prstGeom prst="rect"/>
                        <a:ln/>
                      </pic:spPr>
                    </pic:pic>
                  </a:graphicData>
                </a:graphic>
              </wp:anchor>
            </w:drawing>
          </mc:Fallback>
        </mc:AlternateContent>
      </w:r>
    </w:p>
    <w:p w:rsidR="00000000" w:rsidDel="00000000" w:rsidP="00000000" w:rsidRDefault="00000000" w:rsidRPr="00000000" w14:paraId="00000001">
      <w:pPr>
        <w:spacing w:after="0" w:line="240" w:lineRule="auto"/>
        <w:contextualSpacing w:val="0"/>
        <w:rPr>
          <w:b w:val="1"/>
          <w:u w:val="single"/>
        </w:rPr>
      </w:pPr>
      <w:r w:rsidDel="00000000" w:rsidR="00000000" w:rsidRPr="00000000">
        <w:rPr>
          <w:rtl w:val="0"/>
        </w:rPr>
      </w:r>
    </w:p>
    <w:p w:rsidR="00000000" w:rsidDel="00000000" w:rsidP="00000000" w:rsidRDefault="00000000" w:rsidRPr="00000000" w14:paraId="00000002">
      <w:pPr>
        <w:spacing w:after="0" w:line="240" w:lineRule="auto"/>
        <w:contextualSpacing w:val="0"/>
        <w:jc w:val="center"/>
        <w:rPr>
          <w:b w:val="1"/>
          <w:u w:val="single"/>
        </w:rPr>
      </w:pPr>
      <w:r w:rsidDel="00000000" w:rsidR="00000000" w:rsidRPr="00000000">
        <w:rPr>
          <w:b w:val="1"/>
          <w:u w:val="single"/>
          <w:rtl w:val="0"/>
        </w:rPr>
        <w:t xml:space="preserve">Architectural Improvement Application</w:t>
      </w:r>
    </w:p>
    <w:p w:rsidR="00000000" w:rsidDel="00000000" w:rsidP="00000000" w:rsidRDefault="00000000" w:rsidRPr="00000000" w14:paraId="00000003">
      <w:pPr>
        <w:spacing w:after="0" w:line="240" w:lineRule="auto"/>
        <w:contextualSpacing w:val="0"/>
        <w:rPr>
          <w:sz w:val="18"/>
          <w:szCs w:val="18"/>
        </w:rPr>
      </w:pPr>
      <w:r w:rsidDel="00000000" w:rsidR="00000000" w:rsidRPr="00000000">
        <w:rPr>
          <w:sz w:val="18"/>
          <w:szCs w:val="18"/>
          <w:rtl w:val="0"/>
        </w:rPr>
        <w:t xml:space="preserve">An application form should be submitted if a Dwelling Unit and/or Structure on any Lot is to be commenced, constructed, erected, placed, moved onto or permitted to remain on any Lot, remodeled, painted, altered, or expanded in any way which changes the exterior appearance thereof.  If in doubt about your particular project, contact the HOA Board or member of the Architectural Review Board.</w:t>
      </w:r>
    </w:p>
    <w:p w:rsidR="00000000" w:rsidDel="00000000" w:rsidP="00000000" w:rsidRDefault="00000000" w:rsidRPr="00000000" w14:paraId="00000004">
      <w:pPr>
        <w:spacing w:after="0" w:line="240" w:lineRule="auto"/>
        <w:contextualSpacing w:val="0"/>
        <w:rPr>
          <w:sz w:val="18"/>
          <w:szCs w:val="18"/>
        </w:rPr>
      </w:pPr>
      <w:r w:rsidDel="00000000" w:rsidR="00000000" w:rsidRPr="00000000">
        <w:rPr>
          <w:rtl w:val="0"/>
        </w:rPr>
      </w:r>
    </w:p>
    <w:p w:rsidR="00000000" w:rsidDel="00000000" w:rsidP="00000000" w:rsidRDefault="00000000" w:rsidRPr="00000000" w14:paraId="00000005">
      <w:pPr>
        <w:spacing w:after="0" w:line="240" w:lineRule="auto"/>
        <w:contextualSpacing w:val="0"/>
        <w:rPr>
          <w:sz w:val="18"/>
          <w:szCs w:val="18"/>
        </w:rPr>
      </w:pPr>
      <w:r w:rsidDel="00000000" w:rsidR="00000000" w:rsidRPr="00000000">
        <w:rPr>
          <w:sz w:val="18"/>
          <w:szCs w:val="18"/>
          <w:rtl w:val="0"/>
        </w:rPr>
        <w:t xml:space="preserve">The object of requiring a homeowner to file an Improvement Application with the HOA Board/Architectural Review Board is to ensure that your planned improvement conforms to the Association’s Covenant, enhances the beauty of the community, maintains the architectural harmony of the community, and in no way inconveniences your fellow homeowners.  It also enables the Board to determine what information and assistance it can give in order to expedite completion of your planned improvement.  Please attach application along with documented plot plans of improvements as required.</w:t>
      </w:r>
    </w:p>
    <w:p w:rsidR="00000000" w:rsidDel="00000000" w:rsidP="00000000" w:rsidRDefault="00000000" w:rsidRPr="00000000" w14:paraId="00000006">
      <w:pPr>
        <w:spacing w:after="0" w:line="240" w:lineRule="auto"/>
        <w:contextualSpacing w:val="0"/>
        <w:rPr/>
      </w:pPr>
      <w:r w:rsidDel="00000000" w:rsidR="00000000" w:rsidRPr="00000000">
        <w:rPr>
          <w:rtl w:val="0"/>
        </w:rPr>
      </w:r>
    </w:p>
    <w:p w:rsidR="00000000" w:rsidDel="00000000" w:rsidP="00000000" w:rsidRDefault="00000000" w:rsidRPr="00000000" w14:paraId="00000007">
      <w:pPr>
        <w:spacing w:after="0" w:line="360" w:lineRule="auto"/>
        <w:contextualSpacing w:val="0"/>
        <w:rPr>
          <w:sz w:val="21"/>
          <w:szCs w:val="21"/>
        </w:rPr>
      </w:pPr>
      <w:r w:rsidDel="00000000" w:rsidR="00000000" w:rsidRPr="00000000">
        <w:rPr>
          <w:sz w:val="21"/>
          <w:szCs w:val="21"/>
          <w:rtl w:val="0"/>
        </w:rPr>
        <w:t xml:space="preserve">NAME: _____________________________________________________________DATE:_________________</w:t>
      </w:r>
    </w:p>
    <w:p w:rsidR="00000000" w:rsidDel="00000000" w:rsidP="00000000" w:rsidRDefault="00000000" w:rsidRPr="00000000" w14:paraId="00000008">
      <w:pPr>
        <w:spacing w:after="0" w:line="360" w:lineRule="auto"/>
        <w:contextualSpacing w:val="0"/>
        <w:rPr>
          <w:sz w:val="21"/>
          <w:szCs w:val="21"/>
        </w:rPr>
      </w:pPr>
      <w:r w:rsidDel="00000000" w:rsidR="00000000" w:rsidRPr="00000000">
        <w:rPr>
          <w:sz w:val="21"/>
          <w:szCs w:val="21"/>
          <w:rtl w:val="0"/>
        </w:rPr>
        <w:t xml:space="preserve">ADDRESS: ________________________________________________________________________________</w:t>
      </w:r>
    </w:p>
    <w:p w:rsidR="00000000" w:rsidDel="00000000" w:rsidP="00000000" w:rsidRDefault="00000000" w:rsidRPr="00000000" w14:paraId="00000009">
      <w:pPr>
        <w:spacing w:after="0" w:line="360" w:lineRule="auto"/>
        <w:contextualSpacing w:val="0"/>
        <w:rPr>
          <w:sz w:val="21"/>
          <w:szCs w:val="21"/>
        </w:rPr>
      </w:pPr>
      <w:r w:rsidDel="00000000" w:rsidR="00000000" w:rsidRPr="00000000">
        <w:rPr>
          <w:sz w:val="21"/>
          <w:szCs w:val="21"/>
          <w:rtl w:val="0"/>
        </w:rPr>
        <w:t xml:space="preserve">TELEPHONE: (HOME) _____________________________ (CELL):____________________________________</w:t>
      </w:r>
    </w:p>
    <w:p w:rsidR="00000000" w:rsidDel="00000000" w:rsidP="00000000" w:rsidRDefault="00000000" w:rsidRPr="00000000" w14:paraId="0000000A">
      <w:pPr>
        <w:spacing w:after="0" w:line="360" w:lineRule="auto"/>
        <w:contextualSpacing w:val="0"/>
        <w:rPr>
          <w:sz w:val="21"/>
          <w:szCs w:val="21"/>
        </w:rPr>
      </w:pPr>
      <w:r w:rsidDel="00000000" w:rsidR="00000000" w:rsidRPr="00000000">
        <w:rPr>
          <w:sz w:val="21"/>
          <w:szCs w:val="21"/>
          <w:rtl w:val="0"/>
        </w:rPr>
        <w:t xml:space="preserve">TYPE AND NATURE OF IMPROVEMENT: _________________________________________________________</w:t>
      </w:r>
    </w:p>
    <w:p w:rsidR="00000000" w:rsidDel="00000000" w:rsidP="00000000" w:rsidRDefault="00000000" w:rsidRPr="00000000" w14:paraId="0000000B">
      <w:pPr>
        <w:spacing w:after="0" w:line="360" w:lineRule="auto"/>
        <w:contextualSpacing w:val="0"/>
        <w:rPr>
          <w:sz w:val="21"/>
          <w:szCs w:val="21"/>
        </w:rPr>
      </w:pPr>
      <w:r w:rsidDel="00000000" w:rsidR="00000000" w:rsidRPr="00000000">
        <w:rPr>
          <w:sz w:val="21"/>
          <w:szCs w:val="21"/>
          <w:rtl w:val="0"/>
        </w:rPr>
        <w:t xml:space="preserve">_________________________________________________________________________________________</w:t>
      </w:r>
    </w:p>
    <w:p w:rsidR="00000000" w:rsidDel="00000000" w:rsidP="00000000" w:rsidRDefault="00000000" w:rsidRPr="00000000" w14:paraId="0000000C">
      <w:pPr>
        <w:spacing w:after="0" w:line="360" w:lineRule="auto"/>
        <w:contextualSpacing w:val="0"/>
        <w:rPr>
          <w:sz w:val="21"/>
          <w:szCs w:val="21"/>
        </w:rPr>
      </w:pPr>
      <w:r w:rsidDel="00000000" w:rsidR="00000000" w:rsidRPr="00000000">
        <w:rPr>
          <w:sz w:val="21"/>
          <w:szCs w:val="21"/>
          <w:rtl w:val="0"/>
        </w:rPr>
        <w:t xml:space="preserve">_________________________________________________________________________________________</w:t>
      </w:r>
    </w:p>
    <w:p w:rsidR="00000000" w:rsidDel="00000000" w:rsidP="00000000" w:rsidRDefault="00000000" w:rsidRPr="00000000" w14:paraId="0000000D">
      <w:pPr>
        <w:spacing w:after="0" w:line="360" w:lineRule="auto"/>
        <w:contextualSpacing w:val="0"/>
        <w:rPr>
          <w:sz w:val="21"/>
          <w:szCs w:val="21"/>
        </w:rPr>
      </w:pPr>
      <w:r w:rsidDel="00000000" w:rsidR="00000000" w:rsidRPr="00000000">
        <w:rPr>
          <w:sz w:val="21"/>
          <w:szCs w:val="21"/>
          <w:rtl w:val="0"/>
        </w:rPr>
        <w:t xml:space="preserve">BUILD START DATE: ______________EXP COMPLETION DATE: ______________ APPROX COST: ___________</w:t>
      </w:r>
    </w:p>
    <w:p w:rsidR="00000000" w:rsidDel="00000000" w:rsidP="00000000" w:rsidRDefault="00000000" w:rsidRPr="00000000" w14:paraId="0000000E">
      <w:pPr>
        <w:spacing w:after="0" w:line="360" w:lineRule="auto"/>
        <w:contextualSpacing w:val="0"/>
        <w:rPr>
          <w:sz w:val="21"/>
          <w:szCs w:val="21"/>
        </w:rPr>
      </w:pPr>
      <w:r w:rsidDel="00000000" w:rsidR="00000000" w:rsidRPr="00000000">
        <w:rPr>
          <w:sz w:val="21"/>
          <w:szCs w:val="21"/>
          <w:rtl w:val="0"/>
        </w:rPr>
        <w:t xml:space="preserve">ARE THERE ANY DEVIATIONS FROM THE COVENANT? __________IF YES, PLEASE EXPLAIN: _______________</w:t>
      </w:r>
    </w:p>
    <w:p w:rsidR="00000000" w:rsidDel="00000000" w:rsidP="00000000" w:rsidRDefault="00000000" w:rsidRPr="00000000" w14:paraId="0000000F">
      <w:pPr>
        <w:spacing w:after="0" w:line="360" w:lineRule="auto"/>
        <w:contextualSpacing w:val="0"/>
        <w:rPr>
          <w:sz w:val="21"/>
          <w:szCs w:val="21"/>
        </w:rPr>
      </w:pPr>
      <w:r w:rsidDel="00000000" w:rsidR="00000000" w:rsidRPr="00000000">
        <w:rPr>
          <w:sz w:val="21"/>
          <w:szCs w:val="21"/>
          <w:rtl w:val="0"/>
        </w:rPr>
        <w:t xml:space="preserve">_________________________________________________________________________________________</w:t>
      </w:r>
    </w:p>
    <w:p w:rsidR="00000000" w:rsidDel="00000000" w:rsidP="00000000" w:rsidRDefault="00000000" w:rsidRPr="00000000" w14:paraId="00000010">
      <w:pPr>
        <w:spacing w:after="0" w:line="360" w:lineRule="auto"/>
        <w:contextualSpacing w:val="0"/>
        <w:rPr>
          <w:sz w:val="21"/>
          <w:szCs w:val="21"/>
        </w:rPr>
      </w:pPr>
      <w:r w:rsidDel="00000000" w:rsidR="00000000" w:rsidRPr="00000000">
        <w:rPr>
          <w:sz w:val="21"/>
          <w:szCs w:val="21"/>
          <w:rtl w:val="0"/>
        </w:rPr>
        <w:t xml:space="preserve">_________________________________________________________________________________________</w:t>
      </w:r>
    </w:p>
    <w:p w:rsidR="00000000" w:rsidDel="00000000" w:rsidP="00000000" w:rsidRDefault="00000000" w:rsidRPr="00000000" w14:paraId="00000011">
      <w:pPr>
        <w:spacing w:after="0" w:line="240" w:lineRule="auto"/>
        <w:contextualSpacing w:val="0"/>
        <w:rPr>
          <w:sz w:val="18"/>
          <w:szCs w:val="18"/>
        </w:rPr>
      </w:pPr>
      <w:r w:rsidDel="00000000" w:rsidR="00000000" w:rsidRPr="00000000">
        <w:rPr>
          <w:sz w:val="18"/>
          <w:szCs w:val="18"/>
          <w:rtl w:val="0"/>
        </w:rPr>
        <w:t xml:space="preserve">A blueprint or similar plot plan drawing of all improvements must be submitted and attached to the application to show exact location, dimensions, colors, and materials.</w:t>
      </w:r>
    </w:p>
    <w:p w:rsidR="00000000" w:rsidDel="00000000" w:rsidP="00000000" w:rsidRDefault="00000000" w:rsidRPr="00000000" w14:paraId="00000012">
      <w:pPr>
        <w:spacing w:after="0" w:line="240" w:lineRule="auto"/>
        <w:contextualSpacing w:val="0"/>
        <w:rPr>
          <w:sz w:val="18"/>
          <w:szCs w:val="18"/>
        </w:rPr>
      </w:pPr>
      <w:r w:rsidDel="00000000" w:rsidR="00000000" w:rsidRPr="00000000">
        <w:rPr>
          <w:rtl w:val="0"/>
        </w:rPr>
      </w:r>
    </w:p>
    <w:p w:rsidR="00000000" w:rsidDel="00000000" w:rsidP="00000000" w:rsidRDefault="00000000" w:rsidRPr="00000000" w14:paraId="00000013">
      <w:pPr>
        <w:spacing w:after="0" w:line="240" w:lineRule="auto"/>
        <w:contextualSpacing w:val="0"/>
        <w:rPr>
          <w:sz w:val="18"/>
          <w:szCs w:val="18"/>
        </w:rPr>
      </w:pPr>
      <w:r w:rsidDel="00000000" w:rsidR="00000000" w:rsidRPr="00000000">
        <w:rPr>
          <w:sz w:val="18"/>
          <w:szCs w:val="18"/>
          <w:rtl w:val="0"/>
        </w:rPr>
        <w:t xml:space="preserve">I understand the rules concerning the proposed improvement.  This improvement in no way encroaches on a neighbor’s property.  I agree to abide by the rules established by the HOA and Architectural Review Board, and will be solely liable for any upkeep required by the addition of this improvement.</w:t>
      </w:r>
    </w:p>
    <w:p w:rsidR="00000000" w:rsidDel="00000000" w:rsidP="00000000" w:rsidRDefault="00000000" w:rsidRPr="00000000" w14:paraId="00000014">
      <w:pPr>
        <w:spacing w:after="0" w:line="240" w:lineRule="auto"/>
        <w:contextualSpacing w:val="0"/>
        <w:rPr>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15">
      <w:pPr>
        <w:spacing w:after="0" w:line="240" w:lineRule="auto"/>
        <w:contextualSpacing w:val="0"/>
        <w:rPr>
          <w:sz w:val="20"/>
          <w:szCs w:val="20"/>
        </w:rPr>
      </w:pPr>
      <w:r w:rsidDel="00000000" w:rsidR="00000000" w:rsidRPr="00000000">
        <w:rPr>
          <w:sz w:val="20"/>
          <w:szCs w:val="20"/>
          <w:rtl w:val="0"/>
        </w:rPr>
        <w:t xml:space="preserve">________________________________________________________________  _____________________________</w:t>
      </w:r>
    </w:p>
    <w:p w:rsidR="00000000" w:rsidDel="00000000" w:rsidP="00000000" w:rsidRDefault="00000000" w:rsidRPr="00000000" w14:paraId="00000016">
      <w:pPr>
        <w:spacing w:after="0" w:line="240" w:lineRule="auto"/>
        <w:contextualSpacing w:val="0"/>
        <w:rPr/>
      </w:pPr>
      <w:r w:rsidDel="00000000" w:rsidR="00000000" w:rsidRPr="00000000">
        <w:rPr>
          <w:rtl w:val="0"/>
        </w:rPr>
        <w:t xml:space="preserve">Signature of Homeowner</w:t>
        <w:tab/>
        <w:tab/>
        <w:tab/>
        <w:tab/>
        <w:tab/>
        <w:tab/>
        <w:t xml:space="preserve">Date</w:t>
      </w:r>
    </w:p>
    <w:p w:rsidR="00000000" w:rsidDel="00000000" w:rsidP="00000000" w:rsidRDefault="00000000" w:rsidRPr="00000000" w14:paraId="00000017">
      <w:pPr>
        <w:spacing w:after="0" w:line="240" w:lineRule="auto"/>
        <w:contextualSpacing w:val="0"/>
        <w:jc w:val="center"/>
        <w:rPr>
          <w:b w:val="1"/>
          <w:u w:val="single"/>
        </w:rPr>
      </w:pPr>
      <w:r w:rsidDel="00000000" w:rsidR="00000000" w:rsidRPr="00000000">
        <w:rPr>
          <w:b w:val="1"/>
          <w:u w:val="single"/>
          <w:rtl w:val="0"/>
        </w:rPr>
        <w:t xml:space="preserve">For Board Use Only</w:t>
      </w:r>
    </w:p>
    <w:p w:rsidR="00000000" w:rsidDel="00000000" w:rsidP="00000000" w:rsidRDefault="00000000" w:rsidRPr="00000000" w14:paraId="00000018">
      <w:pPr>
        <w:spacing w:after="0" w:line="240" w:lineRule="auto"/>
        <w:contextualSpacing w:val="0"/>
        <w:rPr>
          <w:sz w:val="20"/>
          <w:szCs w:val="20"/>
        </w:rPr>
      </w:pPr>
      <w:r w:rsidDel="00000000" w:rsidR="00000000" w:rsidRPr="00000000">
        <w:rPr>
          <w:sz w:val="20"/>
          <w:szCs w:val="20"/>
          <w:rtl w:val="0"/>
        </w:rPr>
        <w:t xml:space="preserve">DATE APPLICATION REC’D:_________________REC’D BY: ______________________________________</w:t>
      </w:r>
    </w:p>
    <w:p w:rsidR="00000000" w:rsidDel="00000000" w:rsidP="00000000" w:rsidRDefault="00000000" w:rsidRPr="00000000" w14:paraId="00000019">
      <w:pPr>
        <w:spacing w:after="0" w:line="240" w:lineRule="auto"/>
        <w:contextualSpacing w:val="0"/>
        <w:rPr>
          <w:sz w:val="20"/>
          <w:szCs w:val="20"/>
        </w:rPr>
      </w:pPr>
      <w:r w:rsidDel="00000000" w:rsidR="00000000" w:rsidRPr="00000000">
        <w:rPr>
          <w:sz w:val="20"/>
          <w:szCs w:val="20"/>
          <w:rtl w:val="0"/>
        </w:rPr>
        <w:t xml:space="preserve">DATE APPROVED/DISAPPROVED: _____________APRVD/DISAPRVD BY: __________________________</w:t>
      </w:r>
    </w:p>
    <w:p w:rsidR="00000000" w:rsidDel="00000000" w:rsidP="00000000" w:rsidRDefault="00000000" w:rsidRPr="00000000" w14:paraId="0000001A">
      <w:pPr>
        <w:spacing w:after="0" w:line="240" w:lineRule="auto"/>
        <w:contextualSpacing w:val="0"/>
        <w:rPr>
          <w:sz w:val="20"/>
          <w:szCs w:val="20"/>
        </w:rPr>
      </w:pPr>
      <w:r w:rsidDel="00000000" w:rsidR="00000000" w:rsidRPr="00000000">
        <w:rPr>
          <w:sz w:val="20"/>
          <w:szCs w:val="20"/>
          <w:rtl w:val="0"/>
        </w:rPr>
        <w:t xml:space="preserve">REASON(S) DISAPPROVED: _______________________________________________________________</w:t>
      </w:r>
    </w:p>
    <w:p w:rsidR="00000000" w:rsidDel="00000000" w:rsidP="00000000" w:rsidRDefault="00000000" w:rsidRPr="00000000" w14:paraId="0000001B">
      <w:pPr>
        <w:spacing w:after="0" w:line="240" w:lineRule="auto"/>
        <w:contextualSpacing w:val="0"/>
        <w:rPr>
          <w:sz w:val="20"/>
          <w:szCs w:val="20"/>
        </w:rPr>
      </w:pPr>
      <w:r w:rsidDel="00000000" w:rsidR="00000000" w:rsidRPr="00000000">
        <w:rPr>
          <w:sz w:val="20"/>
          <w:szCs w:val="20"/>
          <w:rtl w:val="0"/>
        </w:rPr>
        <w:t xml:space="preserve">CONSTRUCTION COMPLETION VERIFIED BY: ________________________________DATE:____________</w:t>
      </w:r>
    </w:p>
    <w:p w:rsidR="00000000" w:rsidDel="00000000" w:rsidP="00000000" w:rsidRDefault="00000000" w:rsidRPr="00000000" w14:paraId="0000001C">
      <w:pPr>
        <w:spacing w:after="0" w:line="240" w:lineRule="auto"/>
        <w:contextualSpacing w:val="0"/>
        <w:rPr/>
      </w:pPr>
      <w:r w:rsidDel="00000000" w:rsidR="00000000" w:rsidRPr="00000000">
        <w:rPr>
          <w:rtl w:val="0"/>
        </w:rPr>
      </w:r>
    </w:p>
    <w:p w:rsidR="00000000" w:rsidDel="00000000" w:rsidP="00000000" w:rsidRDefault="00000000" w:rsidRPr="00000000" w14:paraId="0000001D">
      <w:pPr>
        <w:spacing w:after="0" w:line="240" w:lineRule="auto"/>
        <w:contextualSpacing w:val="0"/>
        <w:rPr>
          <w:sz w:val="14"/>
          <w:szCs w:val="14"/>
          <w:u w:val="single"/>
        </w:rPr>
      </w:pPr>
      <w:r w:rsidDel="00000000" w:rsidR="00000000" w:rsidRPr="00000000">
        <w:rPr>
          <w:sz w:val="14"/>
          <w:szCs w:val="14"/>
          <w:rtl w:val="0"/>
        </w:rPr>
        <w:t xml:space="preserve">Disclaimer:  No approvals of plans and specifications and no publication standards shall be construed as representing or implying that such plans and specifications or standards will, if followed, result in properly designed improvements.  Such approvals in standards shall in no event be construed as representing a guarantee that any structure or other improvement built in accordance therewith will be built in a good and workmanlike manner.  The Association shall not be responsible or liable for any defects in the plans or specifications submitted, revised or approved, pursuant to the terms of this Section, any loss or damage to any Person arising out of the approval or disapproval of any plans or specifications, any lost or damage arising from the non-compliance of such plans and specifications with any governmental ordinances and regulations, nor any defects in construction undertaken pursuant to such plans and specifications.</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pgMar w:bottom="1440" w:top="99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5040" w:right="0" w:hanging="504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Buckeye Field Estates HOAArchitectural Improvement Application v1.0Created:  05/03/2016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4.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