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F9207" w14:textId="3B5E9521" w:rsidR="009C360B" w:rsidRPr="009024D0" w:rsidRDefault="009024D0" w:rsidP="009024D0">
      <w:pPr>
        <w:spacing w:after="100" w:afterAutospacing="1"/>
        <w:contextualSpacing/>
        <w:rPr>
          <w:b/>
          <w:bCs/>
          <w:color w:val="003399"/>
          <w:sz w:val="48"/>
          <w:szCs w:val="48"/>
        </w:rPr>
      </w:pPr>
      <w:r w:rsidRPr="009024D0">
        <w:rPr>
          <w:b/>
          <w:bCs/>
          <w:noProof/>
          <w:color w:val="003399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1C558EF4" wp14:editId="568B62D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95600" cy="1207135"/>
            <wp:effectExtent l="0" t="0" r="0" b="0"/>
            <wp:wrapSquare wrapText="bothSides"/>
            <wp:docPr id="3" name="Picture 3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4D0">
        <w:rPr>
          <w:b/>
          <w:bCs/>
          <w:color w:val="003399"/>
          <w:sz w:val="48"/>
          <w:szCs w:val="48"/>
        </w:rPr>
        <w:t xml:space="preserve">Optimist </w:t>
      </w:r>
    </w:p>
    <w:p w14:paraId="368BEABB" w14:textId="0540885F" w:rsidR="009024D0" w:rsidRPr="009024D0" w:rsidRDefault="009024D0" w:rsidP="009024D0">
      <w:pPr>
        <w:spacing w:after="100" w:afterAutospacing="1"/>
        <w:contextualSpacing/>
        <w:rPr>
          <w:b/>
          <w:bCs/>
          <w:color w:val="003399"/>
          <w:sz w:val="48"/>
          <w:szCs w:val="48"/>
        </w:rPr>
      </w:pPr>
      <w:r w:rsidRPr="009024D0">
        <w:rPr>
          <w:b/>
          <w:bCs/>
          <w:color w:val="003399"/>
          <w:sz w:val="48"/>
          <w:szCs w:val="48"/>
        </w:rPr>
        <w:t>Photography</w:t>
      </w:r>
    </w:p>
    <w:p w14:paraId="17BC5EF5" w14:textId="4F9E8F49" w:rsidR="009024D0" w:rsidRPr="009024D0" w:rsidRDefault="009024D0" w:rsidP="009024D0">
      <w:pPr>
        <w:spacing w:after="100" w:afterAutospacing="1"/>
        <w:contextualSpacing/>
        <w:rPr>
          <w:b/>
          <w:bCs/>
          <w:color w:val="003399"/>
          <w:sz w:val="48"/>
          <w:szCs w:val="48"/>
        </w:rPr>
      </w:pPr>
      <w:r w:rsidRPr="009024D0">
        <w:rPr>
          <w:b/>
          <w:bCs/>
          <w:color w:val="003399"/>
          <w:sz w:val="48"/>
          <w:szCs w:val="48"/>
        </w:rPr>
        <w:t>Contest</w:t>
      </w:r>
    </w:p>
    <w:p w14:paraId="10EBB352" w14:textId="3D4B156D" w:rsidR="009024D0" w:rsidRPr="009024D0" w:rsidRDefault="009024D0" w:rsidP="009024D0">
      <w:pPr>
        <w:spacing w:after="100" w:afterAutospacing="1"/>
        <w:contextualSpacing/>
        <w:rPr>
          <w:color w:val="003399"/>
          <w:sz w:val="48"/>
          <w:szCs w:val="48"/>
        </w:rPr>
      </w:pPr>
    </w:p>
    <w:p w14:paraId="1F0085D7" w14:textId="111FBD87" w:rsidR="00662B7A" w:rsidRDefault="00662B7A" w:rsidP="009024D0">
      <w:pPr>
        <w:spacing w:after="100" w:afterAutospacing="1"/>
        <w:contextualSpacing/>
        <w:rPr>
          <w:b/>
          <w:bCs/>
          <w:color w:val="003399"/>
          <w:sz w:val="28"/>
          <w:szCs w:val="28"/>
        </w:rPr>
      </w:pPr>
      <w:r>
        <w:rPr>
          <w:b/>
          <w:bCs/>
          <w:color w:val="003399"/>
          <w:sz w:val="28"/>
          <w:szCs w:val="28"/>
        </w:rPr>
        <w:t xml:space="preserve">The Optimist Club of Miami Lakes </w:t>
      </w:r>
      <w:r w:rsidR="00212D8D">
        <w:rPr>
          <w:b/>
          <w:bCs/>
          <w:color w:val="003399"/>
          <w:sz w:val="28"/>
          <w:szCs w:val="28"/>
        </w:rPr>
        <w:t xml:space="preserve">(OCML) </w:t>
      </w:r>
      <w:r>
        <w:rPr>
          <w:b/>
          <w:bCs/>
          <w:color w:val="003399"/>
          <w:sz w:val="28"/>
          <w:szCs w:val="28"/>
        </w:rPr>
        <w:t xml:space="preserve">is pleased to promote its newest contest for the youth in our community – The Optimist Photography Contest! Rules, instructions, and entrance forms can be found below. The last day to enter is Sunday, </w:t>
      </w:r>
      <w:r w:rsidR="00067976">
        <w:rPr>
          <w:b/>
          <w:bCs/>
          <w:color w:val="003399"/>
          <w:sz w:val="28"/>
          <w:szCs w:val="28"/>
        </w:rPr>
        <w:t>August 16</w:t>
      </w:r>
      <w:r w:rsidRPr="00662B7A">
        <w:rPr>
          <w:b/>
          <w:bCs/>
          <w:color w:val="003399"/>
          <w:sz w:val="28"/>
          <w:szCs w:val="28"/>
          <w:vertAlign w:val="superscript"/>
        </w:rPr>
        <w:t>th</w:t>
      </w:r>
      <w:r>
        <w:rPr>
          <w:b/>
          <w:bCs/>
          <w:color w:val="003399"/>
          <w:sz w:val="28"/>
          <w:szCs w:val="28"/>
        </w:rPr>
        <w:t xml:space="preserve">, 2020. </w:t>
      </w:r>
    </w:p>
    <w:p w14:paraId="1A93CA6F" w14:textId="77777777" w:rsidR="00662B7A" w:rsidRDefault="00662B7A" w:rsidP="009024D0">
      <w:pPr>
        <w:spacing w:after="100" w:afterAutospacing="1"/>
        <w:contextualSpacing/>
        <w:rPr>
          <w:b/>
          <w:bCs/>
          <w:color w:val="003399"/>
          <w:sz w:val="28"/>
          <w:szCs w:val="28"/>
        </w:rPr>
      </w:pPr>
    </w:p>
    <w:p w14:paraId="4E33E3F5" w14:textId="721B40D9" w:rsidR="009024D0" w:rsidRDefault="009024D0" w:rsidP="009024D0">
      <w:pPr>
        <w:spacing w:after="100" w:afterAutospacing="1"/>
        <w:contextualSpacing/>
        <w:rPr>
          <w:b/>
          <w:bCs/>
          <w:color w:val="003399"/>
          <w:sz w:val="28"/>
          <w:szCs w:val="28"/>
        </w:rPr>
      </w:pPr>
      <w:r w:rsidRPr="009024D0">
        <w:rPr>
          <w:b/>
          <w:bCs/>
          <w:color w:val="003399"/>
          <w:sz w:val="28"/>
          <w:szCs w:val="28"/>
        </w:rPr>
        <w:t>iMagine Highlighting “The Optimist Creed”</w:t>
      </w:r>
    </w:p>
    <w:p w14:paraId="54B89A30" w14:textId="77777777" w:rsidR="00662B7A" w:rsidRPr="009024D0" w:rsidRDefault="00662B7A" w:rsidP="009024D0">
      <w:pPr>
        <w:spacing w:after="100" w:afterAutospacing="1"/>
        <w:contextualSpacing/>
        <w:rPr>
          <w:b/>
          <w:bCs/>
          <w:color w:val="003399"/>
          <w:sz w:val="28"/>
          <w:szCs w:val="28"/>
        </w:rPr>
      </w:pPr>
    </w:p>
    <w:p w14:paraId="690E04B5" w14:textId="738A18A4" w:rsidR="009024D0" w:rsidRPr="00662B7A" w:rsidRDefault="00662B7A" w:rsidP="009024D0">
      <w:pPr>
        <w:spacing w:after="100" w:afterAutospacing="1"/>
        <w:contextualSpacing/>
      </w:pPr>
      <w:r>
        <w:t>We are looking for youth p</w:t>
      </w:r>
      <w:r w:rsidR="009024D0" w:rsidRPr="00662B7A">
        <w:t xml:space="preserve">hotographers for </w:t>
      </w:r>
      <w:r w:rsidR="00212D8D">
        <w:t>our</w:t>
      </w:r>
      <w:r w:rsidR="009024D0" w:rsidRPr="00662B7A">
        <w:t xml:space="preserve"> contest</w:t>
      </w:r>
      <w:r w:rsidR="00212D8D">
        <w:t xml:space="preserve"> of</w:t>
      </w:r>
      <w:r w:rsidR="009024D0" w:rsidRPr="00662B7A">
        <w:t xml:space="preserve"> any age up through high school and prior to postsecondary education. Students are asked to submit photos that illustrate/exemplify one of the ten verses/lines</w:t>
      </w:r>
      <w:r>
        <w:t xml:space="preserve"> </w:t>
      </w:r>
      <w:r w:rsidR="009024D0" w:rsidRPr="00662B7A">
        <w:t>of “The Optimist Creed”.</w:t>
      </w:r>
    </w:p>
    <w:p w14:paraId="3081EF7F" w14:textId="77777777" w:rsidR="00212D8D" w:rsidRDefault="00212D8D" w:rsidP="009024D0">
      <w:pPr>
        <w:spacing w:after="100" w:afterAutospacing="1"/>
        <w:contextualSpacing/>
      </w:pPr>
    </w:p>
    <w:p w14:paraId="51C8863A" w14:textId="26551336" w:rsidR="009024D0" w:rsidRDefault="009024D0" w:rsidP="009024D0">
      <w:pPr>
        <w:spacing w:after="100" w:afterAutospacing="1"/>
        <w:contextualSpacing/>
        <w:rPr>
          <w:b/>
          <w:bCs/>
          <w:color w:val="003399"/>
          <w:sz w:val="28"/>
          <w:szCs w:val="28"/>
        </w:rPr>
      </w:pPr>
      <w:r w:rsidRPr="00212D8D">
        <w:rPr>
          <w:b/>
          <w:bCs/>
          <w:color w:val="003399"/>
          <w:sz w:val="28"/>
          <w:szCs w:val="28"/>
        </w:rPr>
        <w:t>Rules</w:t>
      </w:r>
    </w:p>
    <w:p w14:paraId="6506EAAE" w14:textId="3BAE4FCC" w:rsidR="009024D0" w:rsidRPr="00662B7A" w:rsidRDefault="009024D0" w:rsidP="009024D0">
      <w:pPr>
        <w:spacing w:after="100" w:afterAutospacing="1"/>
        <w:contextualSpacing/>
      </w:pPr>
      <w:r w:rsidRPr="00662B7A">
        <w:t xml:space="preserve">1. </w:t>
      </w:r>
      <w:r w:rsidR="00212D8D">
        <w:t>This contest is open to any student</w:t>
      </w:r>
      <w:r w:rsidRPr="00662B7A">
        <w:t xml:space="preserve"> from elementary through high school. </w:t>
      </w:r>
    </w:p>
    <w:p w14:paraId="2E2B8BB9" w14:textId="0783A7CB" w:rsidR="009024D0" w:rsidRPr="00662B7A" w:rsidRDefault="009024D0" w:rsidP="00573AB8">
      <w:pPr>
        <w:spacing w:after="100" w:afterAutospacing="1"/>
        <w:contextualSpacing/>
      </w:pPr>
      <w:r w:rsidRPr="00662B7A">
        <w:t xml:space="preserve">2. </w:t>
      </w:r>
      <w:r w:rsidR="00212D8D">
        <w:t>OCML will select</w:t>
      </w:r>
      <w:r w:rsidRPr="00662B7A">
        <w:t xml:space="preserve"> three </w:t>
      </w:r>
      <w:r w:rsidR="00D1630C">
        <w:t xml:space="preserve">(3) </w:t>
      </w:r>
      <w:r w:rsidRPr="00662B7A">
        <w:t xml:space="preserve">winning photos to be identified as a 1st, 2nd, and 3rd place </w:t>
      </w:r>
      <w:r w:rsidR="00D96577">
        <w:t>winner. The prizes are all gift cards worth $100 for 1</w:t>
      </w:r>
      <w:r w:rsidR="00D96577" w:rsidRPr="00D96577">
        <w:rPr>
          <w:vertAlign w:val="superscript"/>
        </w:rPr>
        <w:t>st</w:t>
      </w:r>
      <w:r w:rsidR="00D96577">
        <w:t xml:space="preserve"> place, $75 for 2</w:t>
      </w:r>
      <w:r w:rsidR="00D96577" w:rsidRPr="00D96577">
        <w:rPr>
          <w:vertAlign w:val="superscript"/>
        </w:rPr>
        <w:t>nd</w:t>
      </w:r>
      <w:r w:rsidR="00D96577">
        <w:t xml:space="preserve"> place, and $50 for 3</w:t>
      </w:r>
      <w:r w:rsidR="00D96577" w:rsidRPr="00D96577">
        <w:rPr>
          <w:vertAlign w:val="superscript"/>
        </w:rPr>
        <w:t>rd</w:t>
      </w:r>
      <w:r w:rsidR="00D96577">
        <w:t xml:space="preserve"> place. All contestants will receive a certificate of participation and </w:t>
      </w:r>
      <w:r w:rsidR="00573AB8">
        <w:t>points toward the Roland Gomez Scholarship Award.</w:t>
      </w:r>
    </w:p>
    <w:p w14:paraId="15E2B742" w14:textId="01A3B6FB" w:rsidR="009024D0" w:rsidRPr="00662B7A" w:rsidRDefault="009024D0" w:rsidP="009024D0">
      <w:pPr>
        <w:spacing w:after="100" w:afterAutospacing="1"/>
        <w:contextualSpacing/>
      </w:pPr>
      <w:r w:rsidRPr="00662B7A">
        <w:t xml:space="preserve">3. Photos </w:t>
      </w:r>
      <w:r w:rsidR="00D1630C">
        <w:t>will</w:t>
      </w:r>
      <w:r w:rsidRPr="00662B7A">
        <w:t xml:space="preserve"> be judged for the photography quality and for how well the photo </w:t>
      </w:r>
      <w:r w:rsidR="00D1630C" w:rsidRPr="00662B7A">
        <w:t>illustrates</w:t>
      </w:r>
      <w:r w:rsidRPr="00662B7A">
        <w:t>/exemplifies the verse of the</w:t>
      </w:r>
      <w:r w:rsidR="00573AB8">
        <w:t xml:space="preserve"> </w:t>
      </w:r>
      <w:r w:rsidRPr="00662B7A">
        <w:t xml:space="preserve">Optimist Creed, which is identified on the photo mat frame. </w:t>
      </w:r>
    </w:p>
    <w:p w14:paraId="69913301" w14:textId="5D43D6E2" w:rsidR="009024D0" w:rsidRPr="00662B7A" w:rsidRDefault="009024D0" w:rsidP="009024D0">
      <w:pPr>
        <w:spacing w:after="100" w:afterAutospacing="1"/>
        <w:contextualSpacing/>
      </w:pPr>
      <w:r w:rsidRPr="00662B7A">
        <w:t>4. Photos may be any of these sizes: 4” x 6”, 5” x 7”, or 8” x 10”, black and white or color photo. NO photo-shopping</w:t>
      </w:r>
      <w:r w:rsidR="00D1630C">
        <w:t xml:space="preserve"> </w:t>
      </w:r>
      <w:r w:rsidRPr="00662B7A">
        <w:t>enhancements should be used other than basic cropping of the photo.</w:t>
      </w:r>
    </w:p>
    <w:p w14:paraId="1273828B" w14:textId="64EE8963" w:rsidR="009024D0" w:rsidRPr="00662B7A" w:rsidRDefault="009024D0" w:rsidP="009024D0">
      <w:pPr>
        <w:spacing w:after="100" w:afterAutospacing="1"/>
        <w:contextualSpacing/>
      </w:pPr>
      <w:r w:rsidRPr="00662B7A">
        <w:t>5. Photos should be matted, with “The Optimist Creed” verse/line stated clearly on the front of the mat frame, so judges</w:t>
      </w:r>
      <w:r w:rsidR="00D1630C">
        <w:t xml:space="preserve"> </w:t>
      </w:r>
      <w:r w:rsidRPr="00662B7A">
        <w:t>will know what the photo is to exemplify. The photographer’s name and other identifying information, including the</w:t>
      </w:r>
      <w:r w:rsidR="00D1630C">
        <w:t xml:space="preserve"> </w:t>
      </w:r>
      <w:r w:rsidRPr="00662B7A">
        <w:t>entry form should be attached to the back.</w:t>
      </w:r>
    </w:p>
    <w:p w14:paraId="370F3617" w14:textId="5E06FCFF" w:rsidR="009024D0" w:rsidRPr="00662B7A" w:rsidRDefault="009024D0" w:rsidP="00D1630C">
      <w:pPr>
        <w:spacing w:after="100" w:afterAutospacing="1"/>
        <w:contextualSpacing/>
      </w:pPr>
      <w:r w:rsidRPr="00662B7A">
        <w:t xml:space="preserve">6. </w:t>
      </w:r>
      <w:r w:rsidR="00D1630C">
        <w:t>Each contestant may submit up to three (3) entries.</w:t>
      </w:r>
      <w:r w:rsidRPr="00662B7A">
        <w:t xml:space="preserve"> However, no contestant may be awarded prizes for more than one photo.</w:t>
      </w:r>
    </w:p>
    <w:p w14:paraId="022DFE15" w14:textId="4D99896F" w:rsidR="009024D0" w:rsidRDefault="00AB1BCF" w:rsidP="009024D0">
      <w:pPr>
        <w:spacing w:after="100" w:afterAutospacing="1"/>
        <w:contextualSpacing/>
      </w:pPr>
      <w:r>
        <w:t>7</w:t>
      </w:r>
      <w:r w:rsidR="009024D0" w:rsidRPr="00662B7A">
        <w:t xml:space="preserve">. </w:t>
      </w:r>
      <w:r>
        <w:t>C</w:t>
      </w:r>
      <w:r w:rsidR="009024D0" w:rsidRPr="00662B7A">
        <w:t xml:space="preserve">ontest winners will be by a ballot vote of the </w:t>
      </w:r>
      <w:r>
        <w:t>judges</w:t>
      </w:r>
      <w:r w:rsidR="009024D0" w:rsidRPr="00662B7A">
        <w:t xml:space="preserve"> (one ballot per person), the votes will be tallied with a weight</w:t>
      </w:r>
      <w:r>
        <w:t xml:space="preserve"> </w:t>
      </w:r>
      <w:r w:rsidR="009024D0" w:rsidRPr="00662B7A">
        <w:t>of 5 points for a first place vote, 3 points for a second place vote, and 1 point for a third place vote, with the highest vote</w:t>
      </w:r>
      <w:r>
        <w:t xml:space="preserve"> </w:t>
      </w:r>
      <w:r w:rsidR="009024D0" w:rsidRPr="00662B7A">
        <w:t>totals being awarded the prizes. Depending on the number of photos submitted, some adjustment to the procedures</w:t>
      </w:r>
      <w:r>
        <w:t xml:space="preserve"> </w:t>
      </w:r>
      <w:r w:rsidR="009024D0" w:rsidRPr="00662B7A">
        <w:t>may be required in order to clearly establish the top three photographs.</w:t>
      </w:r>
    </w:p>
    <w:p w14:paraId="163A5267" w14:textId="2A42615D" w:rsidR="00AB1BCF" w:rsidRPr="00662B7A" w:rsidRDefault="00AB1BCF" w:rsidP="00067976">
      <w:pPr>
        <w:spacing w:after="100" w:afterAutospacing="1"/>
        <w:contextualSpacing/>
      </w:pPr>
      <w:r>
        <w:t xml:space="preserve">8. Drop off entries at the Miami Lakes Sports Shop </w:t>
      </w:r>
      <w:r w:rsidRPr="00AB1BCF">
        <w:t>6811 Main St, Hialeah, FL 33014</w:t>
      </w:r>
      <w:r>
        <w:t xml:space="preserve"> between the hours of 10AM and 7PM.</w:t>
      </w:r>
    </w:p>
    <w:p w14:paraId="2DB349CD" w14:textId="77777777" w:rsidR="00067976" w:rsidRDefault="00AB1BCF" w:rsidP="009024D0">
      <w:pPr>
        <w:spacing w:after="100" w:afterAutospacing="1"/>
        <w:contextualSpacing/>
      </w:pPr>
      <w:r>
        <w:t>9</w:t>
      </w:r>
      <w:r w:rsidR="009024D0" w:rsidRPr="00662B7A">
        <w:t>. If there are any additional questions, contact the Chairperson for the contest.</w:t>
      </w:r>
    </w:p>
    <w:p w14:paraId="771E1B4F" w14:textId="5222F6B8" w:rsidR="009024D0" w:rsidRDefault="00AB1BCF" w:rsidP="009024D0">
      <w:pPr>
        <w:spacing w:after="100" w:afterAutospacing="1"/>
        <w:contextualSpacing/>
      </w:pPr>
      <w:r>
        <w:t>10</w:t>
      </w:r>
      <w:r w:rsidR="009024D0" w:rsidRPr="00662B7A">
        <w:t>. RULES AND DATES ARE SUBJECT TO CHANGE.</w:t>
      </w:r>
    </w:p>
    <w:p w14:paraId="225FC1FE" w14:textId="4EA1FC3F" w:rsidR="00067976" w:rsidRDefault="00067976">
      <w:r>
        <w:br w:type="page"/>
      </w:r>
    </w:p>
    <w:p w14:paraId="3756E7F6" w14:textId="4A1DB051" w:rsidR="00067976" w:rsidRPr="00662B7A" w:rsidRDefault="00067976" w:rsidP="00067976">
      <w:pPr>
        <w:spacing w:after="100" w:afterAutospacing="1"/>
        <w:contextualSpacing/>
        <w:jc w:val="center"/>
      </w:pPr>
      <w:r w:rsidRPr="00067976">
        <w:rPr>
          <w:noProof/>
        </w:rPr>
        <w:lastRenderedPageBreak/>
        <w:drawing>
          <wp:inline distT="0" distB="0" distL="0" distR="0" wp14:anchorId="69B5D25E" wp14:editId="0AA35BEA">
            <wp:extent cx="5257409" cy="899825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364" cy="90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87B6F" w14:textId="77777777" w:rsidR="00AB1BCF" w:rsidRDefault="00AB1BCF" w:rsidP="009024D0">
      <w:pPr>
        <w:spacing w:after="100" w:afterAutospacing="1"/>
        <w:contextualSpacing/>
      </w:pPr>
    </w:p>
    <w:p w14:paraId="3EEE2CE3" w14:textId="161D1CD4" w:rsidR="00AB1BCF" w:rsidRDefault="00AB1BCF" w:rsidP="00067976">
      <w:pPr>
        <w:jc w:val="right"/>
        <w:rPr>
          <w:sz w:val="28"/>
          <w:szCs w:val="28"/>
        </w:rPr>
      </w:pPr>
    </w:p>
    <w:p w14:paraId="75E79D98" w14:textId="514C480B" w:rsidR="00067976" w:rsidRDefault="00067976" w:rsidP="00067976">
      <w:pPr>
        <w:jc w:val="right"/>
        <w:rPr>
          <w:sz w:val="28"/>
          <w:szCs w:val="28"/>
        </w:rPr>
      </w:pPr>
      <w:r w:rsidRPr="009024D0">
        <w:rPr>
          <w:b/>
          <w:bCs/>
          <w:noProof/>
          <w:color w:val="003399"/>
          <w:sz w:val="48"/>
          <w:szCs w:val="48"/>
        </w:rPr>
        <w:drawing>
          <wp:inline distT="0" distB="0" distL="0" distR="0" wp14:anchorId="7674A7C2" wp14:editId="1BF597FF">
            <wp:extent cx="2101361" cy="876028"/>
            <wp:effectExtent l="0" t="0" r="0" b="635"/>
            <wp:docPr id="5" name="Picture 5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7055" cy="88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AC02" w14:textId="72A43A25" w:rsidR="00067976" w:rsidRDefault="00067976" w:rsidP="0006797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89B65F3" wp14:editId="5CA2F4D1">
            <wp:extent cx="6296025" cy="6772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79661" w14:textId="3830C14F" w:rsidR="00216855" w:rsidRDefault="0021685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2446B5" w14:textId="32536E6C" w:rsidR="00F55733" w:rsidRDefault="00F55733" w:rsidP="000679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Photos should be matted and include the Optimist Creed verse that inspired the photo.</w:t>
      </w:r>
    </w:p>
    <w:p w14:paraId="0EBC2D64" w14:textId="77777777" w:rsidR="00F55733" w:rsidRDefault="00F55733" w:rsidP="00067976">
      <w:pPr>
        <w:rPr>
          <w:sz w:val="28"/>
          <w:szCs w:val="28"/>
        </w:rPr>
      </w:pPr>
    </w:p>
    <w:p w14:paraId="4174C4C6" w14:textId="3DB974A2" w:rsidR="00216855" w:rsidRPr="00AB1BCF" w:rsidRDefault="00F55733" w:rsidP="00F5573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E7C2E8" wp14:editId="082E712B">
            <wp:extent cx="3858421" cy="5144561"/>
            <wp:effectExtent l="0" t="0" r="8890" b="0"/>
            <wp:docPr id="2" name="Picture 2" descr="A painting on the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 contest samp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198" cy="514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6855" w:rsidRPr="00AB1BCF" w:rsidSect="000679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0E9E1" w14:textId="77777777" w:rsidR="00FF5F57" w:rsidRDefault="00FF5F57" w:rsidP="00192D47">
      <w:pPr>
        <w:spacing w:after="0" w:line="240" w:lineRule="auto"/>
      </w:pPr>
      <w:r>
        <w:separator/>
      </w:r>
    </w:p>
  </w:endnote>
  <w:endnote w:type="continuationSeparator" w:id="0">
    <w:p w14:paraId="2A052D6B" w14:textId="77777777" w:rsidR="00FF5F57" w:rsidRDefault="00FF5F57" w:rsidP="0019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F0D4F" w14:textId="77777777" w:rsidR="00FF5F57" w:rsidRDefault="00FF5F57" w:rsidP="00192D47">
      <w:pPr>
        <w:spacing w:after="0" w:line="240" w:lineRule="auto"/>
      </w:pPr>
      <w:r>
        <w:separator/>
      </w:r>
    </w:p>
  </w:footnote>
  <w:footnote w:type="continuationSeparator" w:id="0">
    <w:p w14:paraId="39AF85B6" w14:textId="77777777" w:rsidR="00FF5F57" w:rsidRDefault="00FF5F57" w:rsidP="00192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D0"/>
    <w:rsid w:val="00067976"/>
    <w:rsid w:val="00192D47"/>
    <w:rsid w:val="00212D8D"/>
    <w:rsid w:val="00216855"/>
    <w:rsid w:val="00573AB8"/>
    <w:rsid w:val="00662B7A"/>
    <w:rsid w:val="009024D0"/>
    <w:rsid w:val="009C360B"/>
    <w:rsid w:val="00AB1BCF"/>
    <w:rsid w:val="00D1630C"/>
    <w:rsid w:val="00D96577"/>
    <w:rsid w:val="00F55733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633DD"/>
  <w15:chartTrackingRefBased/>
  <w15:docId w15:val="{C087A898-8A74-4F28-8E7A-55709B2A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7874F-F064-49F7-AC16-0749CE4D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Varona, Daniel</dc:creator>
  <cp:keywords/>
  <dc:description/>
  <cp:lastModifiedBy>De Varona, Daniel</cp:lastModifiedBy>
  <cp:revision>2</cp:revision>
  <dcterms:created xsi:type="dcterms:W3CDTF">2020-07-03T17:08:00Z</dcterms:created>
  <dcterms:modified xsi:type="dcterms:W3CDTF">2020-07-03T19:23:00Z</dcterms:modified>
</cp:coreProperties>
</file>