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0D88" w14:textId="22A7DEE5" w:rsidR="00832B50" w:rsidRDefault="00832B50" w:rsidP="00832B50">
      <w:pPr>
        <w:spacing w:after="0"/>
      </w:pPr>
      <w:r>
        <w:t xml:space="preserve">The Latimer City Council met in regular session on Wednesday, January 12, </w:t>
      </w:r>
      <w:proofErr w:type="gramStart"/>
      <w:r>
        <w:t>2022</w:t>
      </w:r>
      <w:proofErr w:type="gramEnd"/>
      <w:r>
        <w:t xml:space="preserve"> at Latimer City Hall.  Mayor Mark Johansen called the meeting to order at 6:30 pm with council members:  Randy </w:t>
      </w:r>
      <w:proofErr w:type="spellStart"/>
      <w:r>
        <w:t>DeBour</w:t>
      </w:r>
      <w:proofErr w:type="spellEnd"/>
      <w:r>
        <w:t xml:space="preserve">, Catherine Crooks, Landon </w:t>
      </w:r>
      <w:proofErr w:type="spellStart"/>
      <w:r>
        <w:t>Plagge</w:t>
      </w:r>
      <w:proofErr w:type="spellEnd"/>
      <w:r>
        <w:t xml:space="preserve"> and Eric Bruns present.</w:t>
      </w:r>
    </w:p>
    <w:p w14:paraId="63D03611" w14:textId="45B7060A" w:rsidR="00832B50" w:rsidRDefault="00832B50" w:rsidP="00832B50">
      <w:pPr>
        <w:spacing w:after="0"/>
      </w:pPr>
    </w:p>
    <w:p w14:paraId="196F7BA3" w14:textId="5972135B" w:rsidR="00832B50" w:rsidRDefault="003A643B" w:rsidP="00832B50">
      <w:pPr>
        <w:spacing w:after="0"/>
      </w:pPr>
      <w:proofErr w:type="spellStart"/>
      <w:r>
        <w:t>DeBour</w:t>
      </w:r>
      <w:proofErr w:type="spellEnd"/>
      <w:r w:rsidR="00F2536B">
        <w:t xml:space="preserve"> </w:t>
      </w:r>
      <w:r w:rsidR="00832B50">
        <w:t xml:space="preserve">made a motion to approve the agenda as printed and was seconded by </w:t>
      </w:r>
      <w:r>
        <w:t>Bruns</w:t>
      </w:r>
      <w:r w:rsidR="00832B50">
        <w:t>.  Motion passed unanimously.</w:t>
      </w:r>
    </w:p>
    <w:p w14:paraId="164E8037" w14:textId="5C998144" w:rsidR="00832B50" w:rsidRDefault="00832B50" w:rsidP="00832B50">
      <w:pPr>
        <w:spacing w:after="0"/>
      </w:pPr>
    </w:p>
    <w:p w14:paraId="0800EBE4" w14:textId="234E8408" w:rsidR="00832B50" w:rsidRDefault="00832B50" w:rsidP="00832B50">
      <w:pPr>
        <w:spacing w:after="0"/>
      </w:pPr>
      <w:r>
        <w:t xml:space="preserve">Director of Maintenance reported </w:t>
      </w:r>
      <w:r w:rsidR="00D06B86">
        <w:t xml:space="preserve">the city didn’t receive much damage from the December </w:t>
      </w:r>
      <w:proofErr w:type="gramStart"/>
      <w:r w:rsidR="00D06B86">
        <w:t>wind storm</w:t>
      </w:r>
      <w:proofErr w:type="gramEnd"/>
      <w:r w:rsidR="00D06B86">
        <w:t>.</w:t>
      </w:r>
    </w:p>
    <w:p w14:paraId="0943E3DF" w14:textId="0C899125" w:rsidR="00832B50" w:rsidRDefault="00832B50" w:rsidP="00832B50">
      <w:pPr>
        <w:spacing w:after="0"/>
      </w:pPr>
    </w:p>
    <w:p w14:paraId="1491F596" w14:textId="500E890C" w:rsidR="00832B50" w:rsidRDefault="00832B50" w:rsidP="00832B50">
      <w:pPr>
        <w:spacing w:after="0"/>
      </w:pPr>
      <w:r>
        <w:t xml:space="preserve">Clerk gave some recommendations on the water, sewer, </w:t>
      </w:r>
      <w:proofErr w:type="gramStart"/>
      <w:r>
        <w:t>garbage</w:t>
      </w:r>
      <w:proofErr w:type="gramEnd"/>
      <w:r>
        <w:t xml:space="preserve"> and stormwater funds going forward, along with informing </w:t>
      </w:r>
      <w:proofErr w:type="spellStart"/>
      <w:r>
        <w:t>everyone</w:t>
      </w:r>
      <w:proofErr w:type="spellEnd"/>
      <w:r>
        <w:t xml:space="preserve"> of the new DOT ruling regarding our road use money we will be receiving for the next fiscal year.</w:t>
      </w:r>
    </w:p>
    <w:p w14:paraId="58AC7F34" w14:textId="6C98DE21" w:rsidR="00832B50" w:rsidRDefault="00832B50" w:rsidP="00832B50">
      <w:pPr>
        <w:spacing w:after="0"/>
      </w:pPr>
    </w:p>
    <w:p w14:paraId="3F8E9BF0" w14:textId="0DE34CB3" w:rsidR="00832B50" w:rsidRDefault="00832B50" w:rsidP="00832B50">
      <w:pPr>
        <w:spacing w:after="0"/>
      </w:pPr>
      <w:r>
        <w:t>Mayor reported</w:t>
      </w:r>
      <w:r w:rsidR="00FC3FA8">
        <w:t xml:space="preserve"> that from the NIACOG meeting – census was a big topic of discussion.  ARPA funds have been released for usage as needed.  More information to come on those funds.</w:t>
      </w:r>
    </w:p>
    <w:p w14:paraId="0F84500A" w14:textId="61FF4D99" w:rsidR="00832B50" w:rsidRDefault="00832B50" w:rsidP="00832B50">
      <w:pPr>
        <w:spacing w:after="0"/>
      </w:pPr>
    </w:p>
    <w:p w14:paraId="1A50C8BE" w14:textId="3156566A" w:rsidR="00832B50" w:rsidRDefault="00FC3FA8" w:rsidP="00832B50">
      <w:pPr>
        <w:spacing w:after="0"/>
      </w:pPr>
      <w:proofErr w:type="spellStart"/>
      <w:r>
        <w:t>Plagge</w:t>
      </w:r>
      <w:proofErr w:type="spellEnd"/>
      <w:r w:rsidR="00832B50">
        <w:t xml:space="preserve"> made a motion to approve the minutes from the December 8, </w:t>
      </w:r>
      <w:proofErr w:type="gramStart"/>
      <w:r w:rsidR="00832B50">
        <w:t>2021</w:t>
      </w:r>
      <w:proofErr w:type="gramEnd"/>
      <w:r w:rsidR="00832B50">
        <w:t xml:space="preserve"> regular meeting and was seconded by </w:t>
      </w:r>
      <w:r>
        <w:t>Bruns</w:t>
      </w:r>
      <w:r w:rsidR="00832B50">
        <w:t>.  Motion passed unanimously.</w:t>
      </w:r>
    </w:p>
    <w:p w14:paraId="5E42DEE4" w14:textId="466DB65B" w:rsidR="00832B50" w:rsidRDefault="00832B50" w:rsidP="00832B50">
      <w:pPr>
        <w:spacing w:after="0"/>
      </w:pPr>
    </w:p>
    <w:p w14:paraId="79F99F9D" w14:textId="125C3155" w:rsidR="00832B50" w:rsidRDefault="00832B50" w:rsidP="00832B50">
      <w:pPr>
        <w:spacing w:after="0"/>
      </w:pPr>
      <w:r>
        <w:t xml:space="preserve">A motion was made by </w:t>
      </w:r>
      <w:r w:rsidR="00495964">
        <w:t>Crooks</w:t>
      </w:r>
      <w:r>
        <w:t xml:space="preserve"> to approve the bills to be paid and second came from </w:t>
      </w:r>
      <w:proofErr w:type="spellStart"/>
      <w:r w:rsidR="00495964">
        <w:t>DeBour</w:t>
      </w:r>
      <w:proofErr w:type="spellEnd"/>
      <w:r>
        <w:t>.  Motion passed unanimously.</w:t>
      </w:r>
    </w:p>
    <w:p w14:paraId="224C38DA" w14:textId="612DD04B" w:rsidR="00832B50" w:rsidRDefault="00832B50" w:rsidP="00832B50">
      <w:pPr>
        <w:spacing w:after="0"/>
      </w:pPr>
    </w:p>
    <w:p w14:paraId="359CC9ED" w14:textId="1322A7C4" w:rsidR="00832B50" w:rsidRDefault="00857458" w:rsidP="00832B50">
      <w:pPr>
        <w:spacing w:after="0"/>
      </w:pPr>
      <w:r>
        <w:t>The Council reviewed the Budget Report, Revenue Report and Fund Balance Report.</w:t>
      </w:r>
    </w:p>
    <w:p w14:paraId="338AB8CF" w14:textId="6BE0B649" w:rsidR="00A2288E" w:rsidRDefault="00A2288E" w:rsidP="00832B50">
      <w:pPr>
        <w:spacing w:after="0"/>
      </w:pPr>
    </w:p>
    <w:p w14:paraId="26BE0D9A" w14:textId="0E7CAECC" w:rsidR="00A2288E" w:rsidRDefault="00A2288E" w:rsidP="00832B50">
      <w:pPr>
        <w:spacing w:after="0"/>
      </w:pPr>
      <w:r>
        <w:t>Mort’s Water will be scoping the old tile to get an idea of what we are working with for the drainage tile.</w:t>
      </w:r>
    </w:p>
    <w:p w14:paraId="551EB07B" w14:textId="156538AD" w:rsidR="00857458" w:rsidRDefault="00857458" w:rsidP="00832B50">
      <w:pPr>
        <w:spacing w:after="0"/>
      </w:pPr>
    </w:p>
    <w:p w14:paraId="673BFE17" w14:textId="6E3B0BD6" w:rsidR="00857458" w:rsidRDefault="00857458" w:rsidP="00832B50">
      <w:pPr>
        <w:spacing w:after="0"/>
      </w:pPr>
      <w:r>
        <w:t xml:space="preserve">Under routine maintenance issues, </w:t>
      </w:r>
      <w:r w:rsidR="000C4E17">
        <w:t>Crooks</w:t>
      </w:r>
      <w:r w:rsidR="00495964">
        <w:t xml:space="preserve"> </w:t>
      </w:r>
      <w:r>
        <w:t xml:space="preserve">made a motion to approve the purchase of </w:t>
      </w:r>
      <w:r w:rsidR="000C4E17">
        <w:t xml:space="preserve">4 </w:t>
      </w:r>
      <w:r>
        <w:t xml:space="preserve">new dumpsters off AuctionTime.com </w:t>
      </w:r>
      <w:r w:rsidR="000C4E17">
        <w:t>for $1,650 total</w:t>
      </w:r>
      <w:r>
        <w:t xml:space="preserve">.  This motion was seconded by </w:t>
      </w:r>
      <w:proofErr w:type="spellStart"/>
      <w:r w:rsidR="000C4E17">
        <w:t>DeBour</w:t>
      </w:r>
      <w:proofErr w:type="spellEnd"/>
      <w:r>
        <w:t>.  Motion passed unanimously.</w:t>
      </w:r>
    </w:p>
    <w:p w14:paraId="7E65CCD2" w14:textId="226F862F" w:rsidR="00857458" w:rsidRDefault="00857458" w:rsidP="00832B50">
      <w:pPr>
        <w:spacing w:after="0"/>
      </w:pPr>
    </w:p>
    <w:p w14:paraId="2B7B7026" w14:textId="10377C64" w:rsidR="00857458" w:rsidRDefault="00A2288E" w:rsidP="00832B50">
      <w:pPr>
        <w:spacing w:after="0"/>
      </w:pPr>
      <w:r>
        <w:t>Bruns</w:t>
      </w:r>
      <w:r w:rsidR="00857458">
        <w:t xml:space="preserve"> made a motion to approve the purchase of another garage door opener for the shop.  This motion was seconded by </w:t>
      </w:r>
      <w:proofErr w:type="spellStart"/>
      <w:r>
        <w:t>Plagge</w:t>
      </w:r>
      <w:proofErr w:type="spellEnd"/>
      <w:r w:rsidR="00857458">
        <w:t>.  Motion passed unanimously.</w:t>
      </w:r>
    </w:p>
    <w:p w14:paraId="1D8FF87E" w14:textId="63AE3976" w:rsidR="00857458" w:rsidRDefault="00857458" w:rsidP="00832B50">
      <w:pPr>
        <w:spacing w:after="0"/>
      </w:pPr>
    </w:p>
    <w:p w14:paraId="2DDF4341" w14:textId="16586024" w:rsidR="000C4E17" w:rsidRDefault="000C4E17" w:rsidP="00832B50">
      <w:pPr>
        <w:spacing w:after="0"/>
      </w:pPr>
      <w:r>
        <w:t xml:space="preserve">Community Center renovation was discussed followed by a motion by </w:t>
      </w:r>
      <w:proofErr w:type="spellStart"/>
      <w:r w:rsidR="00476BA0">
        <w:t>DeBour</w:t>
      </w:r>
      <w:proofErr w:type="spellEnd"/>
      <w:r w:rsidR="00476BA0">
        <w:t xml:space="preserve"> to approve the renovation with a $30,000 cap on the project.  Followed by a second by </w:t>
      </w:r>
      <w:proofErr w:type="spellStart"/>
      <w:r w:rsidR="00476BA0">
        <w:t>Plagge</w:t>
      </w:r>
      <w:proofErr w:type="spellEnd"/>
      <w:r w:rsidR="00476BA0">
        <w:t>.  Motion passed unanimously.</w:t>
      </w:r>
    </w:p>
    <w:p w14:paraId="0CB70101" w14:textId="77777777" w:rsidR="000C4E17" w:rsidRDefault="000C4E17" w:rsidP="00832B50">
      <w:pPr>
        <w:spacing w:after="0"/>
      </w:pPr>
    </w:p>
    <w:p w14:paraId="31F6D213" w14:textId="488248CD" w:rsidR="00857458" w:rsidRDefault="00476BA0" w:rsidP="00832B50">
      <w:pPr>
        <w:spacing w:after="0"/>
      </w:pPr>
      <w:proofErr w:type="spellStart"/>
      <w:r>
        <w:t>Plagge</w:t>
      </w:r>
      <w:proofErr w:type="spellEnd"/>
      <w:r w:rsidR="00857458">
        <w:t xml:space="preserve"> made a motion to purchase a new vacuum for the community center and was seconded by </w:t>
      </w:r>
      <w:r>
        <w:t>Bruns</w:t>
      </w:r>
      <w:r w:rsidR="00857458">
        <w:t>.  Motion passed unanimously.</w:t>
      </w:r>
    </w:p>
    <w:p w14:paraId="62EED6C8" w14:textId="7FB295D0" w:rsidR="00857458" w:rsidRDefault="00857458" w:rsidP="00832B50">
      <w:pPr>
        <w:spacing w:after="0"/>
      </w:pPr>
    </w:p>
    <w:p w14:paraId="012A40A1" w14:textId="63D254AF" w:rsidR="00857458" w:rsidRDefault="00857458" w:rsidP="00832B50">
      <w:pPr>
        <w:spacing w:after="0"/>
      </w:pPr>
      <w:r>
        <w:t xml:space="preserve">The public hearing for the Proposed Max Property Tax Levy was set for February 16, </w:t>
      </w:r>
      <w:proofErr w:type="gramStart"/>
      <w:r>
        <w:t>2022</w:t>
      </w:r>
      <w:proofErr w:type="gramEnd"/>
      <w:r>
        <w:t xml:space="preserve"> at 7 PM at Latimer City Hall with a motion made by </w:t>
      </w:r>
      <w:proofErr w:type="spellStart"/>
      <w:r w:rsidR="00476BA0">
        <w:t>Plagge</w:t>
      </w:r>
      <w:proofErr w:type="spellEnd"/>
      <w:r>
        <w:t xml:space="preserve"> and seconded by </w:t>
      </w:r>
      <w:proofErr w:type="spellStart"/>
      <w:r w:rsidR="00476BA0">
        <w:t>DeBour</w:t>
      </w:r>
      <w:proofErr w:type="spellEnd"/>
      <w:r>
        <w:t xml:space="preserve">.  Motion passed </w:t>
      </w:r>
      <w:r w:rsidR="00476BA0">
        <w:t xml:space="preserve">with a </w:t>
      </w:r>
      <w:r>
        <w:t>unanimous</w:t>
      </w:r>
      <w:r w:rsidR="00476BA0">
        <w:t xml:space="preserve"> roll call vote</w:t>
      </w:r>
      <w:r>
        <w:t>.</w:t>
      </w:r>
    </w:p>
    <w:p w14:paraId="4A2B6CC0" w14:textId="7EF7F00A" w:rsidR="00857458" w:rsidRDefault="00857458" w:rsidP="00832B50">
      <w:pPr>
        <w:spacing w:after="0"/>
      </w:pPr>
    </w:p>
    <w:p w14:paraId="08C0BE3A" w14:textId="68B8D5FF" w:rsidR="00857458" w:rsidRDefault="00857458" w:rsidP="00832B50">
      <w:pPr>
        <w:spacing w:after="0"/>
      </w:pPr>
      <w:r>
        <w:lastRenderedPageBreak/>
        <w:t xml:space="preserve">After review of the mayor appointments for 2022, </w:t>
      </w:r>
      <w:r w:rsidR="00465EC1">
        <w:t>Crooks</w:t>
      </w:r>
      <w:r>
        <w:t xml:space="preserve"> made a motion to approve the appointments and was seconded by </w:t>
      </w:r>
      <w:r w:rsidR="00465EC1">
        <w:t>Bruns</w:t>
      </w:r>
      <w:r>
        <w:t>.  Motion passed unanimously.</w:t>
      </w:r>
    </w:p>
    <w:p w14:paraId="0BBE8E98" w14:textId="287102C2" w:rsidR="00857458" w:rsidRDefault="00857458" w:rsidP="00832B50">
      <w:pPr>
        <w:spacing w:after="0"/>
      </w:pPr>
    </w:p>
    <w:p w14:paraId="1283A665" w14:textId="06F63E1A" w:rsidR="00857458" w:rsidRDefault="00857458" w:rsidP="00832B50">
      <w:pPr>
        <w:spacing w:after="0"/>
      </w:pPr>
      <w:r>
        <w:t>The</w:t>
      </w:r>
      <w:r w:rsidR="00A2288E">
        <w:t xml:space="preserve"> letter of</w:t>
      </w:r>
      <w:r>
        <w:t xml:space="preserve"> resignation of Shaun </w:t>
      </w:r>
      <w:proofErr w:type="spellStart"/>
      <w:r>
        <w:t>Koenen</w:t>
      </w:r>
      <w:proofErr w:type="spellEnd"/>
      <w:r>
        <w:t xml:space="preserve"> was read followed by a motion by </w:t>
      </w:r>
      <w:r w:rsidR="00465EC1">
        <w:t xml:space="preserve">Bruns </w:t>
      </w:r>
      <w:r>
        <w:t>to accept the resignation.</w:t>
      </w:r>
      <w:r w:rsidR="00B34C1C">
        <w:t xml:space="preserve">  This motion was seconded by </w:t>
      </w:r>
      <w:proofErr w:type="spellStart"/>
      <w:r w:rsidR="00465EC1">
        <w:t>Plagge</w:t>
      </w:r>
      <w:proofErr w:type="spellEnd"/>
      <w:r w:rsidR="00B34C1C">
        <w:t>.  Motion passed unanimously.</w:t>
      </w:r>
    </w:p>
    <w:p w14:paraId="451332E7" w14:textId="0C94B3BE" w:rsidR="00B34C1C" w:rsidRDefault="00B34C1C" w:rsidP="00832B50">
      <w:pPr>
        <w:spacing w:after="0"/>
      </w:pPr>
    </w:p>
    <w:p w14:paraId="3FC0421C" w14:textId="2887D918" w:rsidR="00B34C1C" w:rsidRDefault="00465EC1" w:rsidP="00832B50">
      <w:pPr>
        <w:spacing w:after="0"/>
      </w:pPr>
      <w:proofErr w:type="spellStart"/>
      <w:r>
        <w:t>DeBour</w:t>
      </w:r>
      <w:proofErr w:type="spellEnd"/>
      <w:r>
        <w:t xml:space="preserve"> moved and Crooks seconded to publish the intent to fill the vacancy by appointment at the February 1</w:t>
      </w:r>
      <w:r w:rsidR="004D1E38">
        <w:t>6</w:t>
      </w:r>
      <w:r w:rsidRPr="00465EC1">
        <w:rPr>
          <w:vertAlign w:val="superscript"/>
        </w:rPr>
        <w:t>th</w:t>
      </w:r>
      <w:r>
        <w:t xml:space="preserve"> meeting.</w:t>
      </w:r>
    </w:p>
    <w:p w14:paraId="576897B9" w14:textId="62918A38" w:rsidR="00465EC1" w:rsidRDefault="00465EC1" w:rsidP="00832B50">
      <w:pPr>
        <w:spacing w:after="0"/>
      </w:pPr>
    </w:p>
    <w:p w14:paraId="04706369" w14:textId="3B8C95B3" w:rsidR="00465EC1" w:rsidRDefault="00465EC1" w:rsidP="00832B50">
      <w:pPr>
        <w:spacing w:after="0"/>
      </w:pPr>
      <w:r>
        <w:t xml:space="preserve">Crooks made a motion to approve the project assurances and was seconded by Bruns.  Motion passed with a majority vote with </w:t>
      </w:r>
      <w:proofErr w:type="spellStart"/>
      <w:r>
        <w:t>Plagge</w:t>
      </w:r>
      <w:proofErr w:type="spellEnd"/>
      <w:r>
        <w:t xml:space="preserve"> abstaining from vote.</w:t>
      </w:r>
    </w:p>
    <w:p w14:paraId="1B57C75A" w14:textId="11877A93" w:rsidR="00D35561" w:rsidRDefault="00D35561" w:rsidP="00832B50">
      <w:pPr>
        <w:spacing w:after="0"/>
      </w:pPr>
    </w:p>
    <w:p w14:paraId="157619B2" w14:textId="07F4F194" w:rsidR="00D35561" w:rsidRDefault="00D35561" w:rsidP="00832B50">
      <w:pPr>
        <w:spacing w:after="0"/>
      </w:pPr>
      <w:r>
        <w:t xml:space="preserve">Bruns made a motion to adjourn the meeting at </w:t>
      </w:r>
      <w:r w:rsidR="00530E30">
        <w:t xml:space="preserve">7:30 PM and was seconded by </w:t>
      </w:r>
      <w:proofErr w:type="spellStart"/>
      <w:r w:rsidR="00D37CF9">
        <w:t>DeBour</w:t>
      </w:r>
      <w:proofErr w:type="spellEnd"/>
      <w:r w:rsidR="00D37CF9">
        <w:t>.  Motion passed unanimously.</w:t>
      </w:r>
    </w:p>
    <w:p w14:paraId="41D82128" w14:textId="1B7CCF14" w:rsidR="00D37CF9" w:rsidRDefault="00D37CF9" w:rsidP="00832B50">
      <w:pPr>
        <w:spacing w:after="0"/>
      </w:pPr>
    </w:p>
    <w:p w14:paraId="1E20FA0D" w14:textId="35AE7EBF" w:rsidR="00D37CF9" w:rsidRDefault="00D37CF9" w:rsidP="00832B50">
      <w:pPr>
        <w:spacing w:after="0"/>
      </w:pPr>
      <w:r>
        <w:t>Mark Johansen, Mayor</w:t>
      </w:r>
    </w:p>
    <w:p w14:paraId="546CE8B4" w14:textId="67599B6E" w:rsidR="00D37CF9" w:rsidRDefault="00D37CF9" w:rsidP="00832B50">
      <w:pPr>
        <w:spacing w:after="0"/>
      </w:pPr>
      <w:r>
        <w:t>ATTEST:</w:t>
      </w:r>
    </w:p>
    <w:p w14:paraId="4F09A126" w14:textId="631901FC" w:rsidR="00D37CF9" w:rsidRDefault="00B72A5A" w:rsidP="00832B50">
      <w:pPr>
        <w:spacing w:after="0"/>
      </w:pPr>
      <w:r>
        <w:t>M</w:t>
      </w:r>
      <w:r w:rsidR="00D37CF9">
        <w:t>elissa Simmons, City Clerk</w:t>
      </w:r>
    </w:p>
    <w:p w14:paraId="516E0014" w14:textId="77777777" w:rsidR="00B72A5A" w:rsidRDefault="00B72A5A" w:rsidP="00832B50">
      <w:pPr>
        <w:spacing w:after="0"/>
      </w:pPr>
    </w:p>
    <w:p w14:paraId="404667C0" w14:textId="6807009F" w:rsidR="00B72A5A" w:rsidRDefault="00B72A5A" w:rsidP="00832B50">
      <w:pPr>
        <w:spacing w:after="0"/>
      </w:pPr>
    </w:p>
    <w:p w14:paraId="536E4CF6" w14:textId="77777777" w:rsidR="00B72A5A" w:rsidRPr="00B72A5A" w:rsidRDefault="00B72A5A" w:rsidP="00B72A5A">
      <w:pPr>
        <w:tabs>
          <w:tab w:val="decimal" w:pos="8640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General</w:t>
      </w:r>
    </w:p>
    <w:p w14:paraId="498B5288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Accord Architecture, design fee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$2,600.00</w:t>
      </w:r>
    </w:p>
    <w:p w14:paraId="00EA0B18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Alliant Energy, city sign electricity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$28.79</w:t>
      </w:r>
    </w:p>
    <w:p w14:paraId="2DB84979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 xml:space="preserve">Arlo </w:t>
      </w:r>
      <w:proofErr w:type="spellStart"/>
      <w:r w:rsidRPr="00B72A5A">
        <w:rPr>
          <w:rFonts w:ascii="Arial" w:eastAsia="Times New Roman" w:hAnsi="Arial" w:cs="Times New Roman"/>
          <w:sz w:val="20"/>
          <w:szCs w:val="20"/>
        </w:rPr>
        <w:t>Pralle</w:t>
      </w:r>
      <w:proofErr w:type="spellEnd"/>
      <w:r w:rsidRPr="00B72A5A">
        <w:rPr>
          <w:rFonts w:ascii="Arial" w:eastAsia="Times New Roman" w:hAnsi="Arial" w:cs="Times New Roman"/>
          <w:sz w:val="20"/>
          <w:szCs w:val="20"/>
        </w:rPr>
        <w:t>, tree dump rent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$150.00</w:t>
      </w:r>
      <w:r w:rsidRPr="00B72A5A">
        <w:rPr>
          <w:rFonts w:ascii="Arial" w:eastAsia="Times New Roman" w:hAnsi="Arial" w:cs="Times New Roman"/>
          <w:sz w:val="20"/>
          <w:szCs w:val="20"/>
        </w:rPr>
        <w:tab/>
      </w:r>
    </w:p>
    <w:p w14:paraId="11E771D1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Card Services, credit card payment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$26.75</w:t>
      </w:r>
    </w:p>
    <w:p w14:paraId="77060925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 xml:space="preserve">Darwin </w:t>
      </w:r>
      <w:proofErr w:type="spellStart"/>
      <w:r w:rsidRPr="00B72A5A">
        <w:rPr>
          <w:rFonts w:ascii="Arial" w:eastAsia="Times New Roman" w:hAnsi="Arial" w:cs="Times New Roman"/>
          <w:sz w:val="20"/>
          <w:szCs w:val="20"/>
        </w:rPr>
        <w:t>Pralle</w:t>
      </w:r>
      <w:proofErr w:type="spellEnd"/>
      <w:r w:rsidRPr="00B72A5A">
        <w:rPr>
          <w:rFonts w:ascii="Arial" w:eastAsia="Times New Roman" w:hAnsi="Arial" w:cs="Times New Roman"/>
          <w:sz w:val="20"/>
          <w:szCs w:val="20"/>
        </w:rPr>
        <w:t>, tree dump rent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$150.00</w:t>
      </w:r>
    </w:p>
    <w:p w14:paraId="3D99CB10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B72A5A">
        <w:rPr>
          <w:rFonts w:ascii="Arial" w:eastAsia="Times New Roman" w:hAnsi="Arial" w:cs="Times New Roman"/>
          <w:sz w:val="20"/>
          <w:szCs w:val="20"/>
        </w:rPr>
        <w:t>DeBour</w:t>
      </w:r>
      <w:proofErr w:type="spellEnd"/>
      <w:r w:rsidRPr="00B72A5A">
        <w:rPr>
          <w:rFonts w:ascii="Arial" w:eastAsia="Times New Roman" w:hAnsi="Arial" w:cs="Times New Roman"/>
          <w:sz w:val="20"/>
          <w:szCs w:val="20"/>
        </w:rPr>
        <w:t xml:space="preserve"> Electric, new hook ups for Christmas lights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$299.70</w:t>
      </w:r>
    </w:p>
    <w:p w14:paraId="500FF55C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Dudley’s Corner, FD gas/diesel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$133.42</w:t>
      </w:r>
    </w:p>
    <w:p w14:paraId="0F44AE61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E&amp;E Repair, testing on tanker truck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$427.12</w:t>
      </w:r>
    </w:p>
    <w:p w14:paraId="58E27E8D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EFTPS, payroll taxes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$328.71</w:t>
      </w:r>
    </w:p>
    <w:p w14:paraId="041DD3B9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Fastenal, supplies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$29.31</w:t>
      </w:r>
    </w:p>
    <w:p w14:paraId="07501449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Franklin County, election services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$668.28</w:t>
      </w:r>
    </w:p>
    <w:p w14:paraId="2626F137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Frontier Communications, phone service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$64.67</w:t>
      </w:r>
    </w:p>
    <w:p w14:paraId="3F008367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Hampton Chronicle, publishing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$213.90</w:t>
      </w:r>
    </w:p>
    <w:p w14:paraId="11BDD7A5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Hampton Hardware, supplies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$66.69</w:t>
      </w:r>
    </w:p>
    <w:p w14:paraId="3B068486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IMFOA, renewal for clerk certificate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$50.00</w:t>
      </w:r>
    </w:p>
    <w:p w14:paraId="0416C946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 xml:space="preserve">Industrial Chem Labs, </w:t>
      </w:r>
      <w:proofErr w:type="spellStart"/>
      <w:r w:rsidRPr="00B72A5A">
        <w:rPr>
          <w:rFonts w:ascii="Arial" w:eastAsia="Times New Roman" w:hAnsi="Arial" w:cs="Times New Roman"/>
          <w:sz w:val="20"/>
          <w:szCs w:val="20"/>
        </w:rPr>
        <w:t>sno</w:t>
      </w:r>
      <w:proofErr w:type="spellEnd"/>
      <w:r w:rsidRPr="00B72A5A">
        <w:rPr>
          <w:rFonts w:ascii="Arial" w:eastAsia="Times New Roman" w:hAnsi="Arial" w:cs="Times New Roman"/>
          <w:sz w:val="20"/>
          <w:szCs w:val="20"/>
        </w:rPr>
        <w:t>-melt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$147.36</w:t>
      </w:r>
    </w:p>
    <w:p w14:paraId="79342591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Iowa One Call, service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$8.10</w:t>
      </w:r>
    </w:p>
    <w:p w14:paraId="60923325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IPERS, payroll withholding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$238.58</w:t>
      </w:r>
    </w:p>
    <w:p w14:paraId="63C0FBDD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LaDonna Lovin, tree dump upkeep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$500.00</w:t>
      </w:r>
    </w:p>
    <w:p w14:paraId="7D8B3CED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Melissa Simmons, phone reimbursement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$40.00</w:t>
      </w:r>
    </w:p>
    <w:p w14:paraId="61AD42A9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Menards, supplies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$31.12</w:t>
      </w:r>
    </w:p>
    <w:p w14:paraId="4EE34342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MidAmerica Energy, electricity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$1,375.23</w:t>
      </w:r>
    </w:p>
    <w:p w14:paraId="7F980A19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North Central Building Supply, supplies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$251.60</w:t>
      </w:r>
    </w:p>
    <w:p w14:paraId="06C85A18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North Country Landscaping, replacement trees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$60.00</w:t>
      </w:r>
    </w:p>
    <w:p w14:paraId="4F350BAE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 xml:space="preserve">Shelli </w:t>
      </w:r>
      <w:proofErr w:type="spellStart"/>
      <w:r w:rsidRPr="00B72A5A">
        <w:rPr>
          <w:rFonts w:ascii="Arial" w:eastAsia="Times New Roman" w:hAnsi="Arial" w:cs="Times New Roman"/>
          <w:sz w:val="20"/>
          <w:szCs w:val="20"/>
        </w:rPr>
        <w:t>Steenblock</w:t>
      </w:r>
      <w:proofErr w:type="spellEnd"/>
      <w:r w:rsidRPr="00B72A5A">
        <w:rPr>
          <w:rFonts w:ascii="Arial" w:eastAsia="Times New Roman" w:hAnsi="Arial" w:cs="Times New Roman"/>
          <w:sz w:val="20"/>
          <w:szCs w:val="20"/>
        </w:rPr>
        <w:t>, CC cleaning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$117.00</w:t>
      </w:r>
    </w:p>
    <w:p w14:paraId="410DFE8F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 xml:space="preserve">Travis </w:t>
      </w:r>
      <w:proofErr w:type="spellStart"/>
      <w:r w:rsidRPr="00B72A5A">
        <w:rPr>
          <w:rFonts w:ascii="Arial" w:eastAsia="Times New Roman" w:hAnsi="Arial" w:cs="Times New Roman"/>
          <w:sz w:val="20"/>
          <w:szCs w:val="20"/>
        </w:rPr>
        <w:t>Pralle</w:t>
      </w:r>
      <w:proofErr w:type="spellEnd"/>
      <w:r w:rsidRPr="00B72A5A">
        <w:rPr>
          <w:rFonts w:ascii="Arial" w:eastAsia="Times New Roman" w:hAnsi="Arial" w:cs="Times New Roman"/>
          <w:sz w:val="20"/>
          <w:szCs w:val="20"/>
        </w:rPr>
        <w:t>, tree dump upkeep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$500.00</w:t>
      </w:r>
    </w:p>
    <w:p w14:paraId="50EB8073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 xml:space="preserve">Wayne </w:t>
      </w:r>
      <w:proofErr w:type="spellStart"/>
      <w:r w:rsidRPr="00B72A5A">
        <w:rPr>
          <w:rFonts w:ascii="Arial" w:eastAsia="Times New Roman" w:hAnsi="Arial" w:cs="Times New Roman"/>
          <w:sz w:val="20"/>
          <w:szCs w:val="20"/>
        </w:rPr>
        <w:t>Pralle</w:t>
      </w:r>
      <w:proofErr w:type="spellEnd"/>
      <w:r w:rsidRPr="00B72A5A">
        <w:rPr>
          <w:rFonts w:ascii="Arial" w:eastAsia="Times New Roman" w:hAnsi="Arial" w:cs="Times New Roman"/>
          <w:sz w:val="20"/>
          <w:szCs w:val="20"/>
        </w:rPr>
        <w:t>, phone reimbursement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$40.00</w:t>
      </w:r>
    </w:p>
    <w:p w14:paraId="75ABA712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TOTAL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$8,546.33</w:t>
      </w:r>
    </w:p>
    <w:p w14:paraId="553561F0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BFB0C86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Road Use Tax</w:t>
      </w:r>
    </w:p>
    <w:p w14:paraId="691C76CD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EFTPS, payroll taxes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$509.09</w:t>
      </w:r>
    </w:p>
    <w:p w14:paraId="040675B6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IPERS, payroll withholding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$364.94</w:t>
      </w:r>
    </w:p>
    <w:p w14:paraId="06DE756D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 xml:space="preserve">MidAmerican Energy, </w:t>
      </w:r>
      <w:proofErr w:type="gramStart"/>
      <w:r w:rsidRPr="00B72A5A">
        <w:rPr>
          <w:rFonts w:ascii="Arial" w:eastAsia="Times New Roman" w:hAnsi="Arial" w:cs="Times New Roman"/>
          <w:sz w:val="20"/>
          <w:szCs w:val="20"/>
        </w:rPr>
        <w:t>street lights</w:t>
      </w:r>
      <w:proofErr w:type="gramEnd"/>
      <w:r w:rsidRPr="00B72A5A">
        <w:rPr>
          <w:rFonts w:ascii="Arial" w:eastAsia="Times New Roman" w:hAnsi="Arial" w:cs="Times New Roman"/>
          <w:sz w:val="20"/>
          <w:szCs w:val="20"/>
        </w:rPr>
        <w:tab/>
        <w:t>$536.20</w:t>
      </w:r>
    </w:p>
    <w:p w14:paraId="1F4B93D1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TOTAL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$1,410.23</w:t>
      </w:r>
    </w:p>
    <w:p w14:paraId="31727BC3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002C295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Water</w:t>
      </w:r>
    </w:p>
    <w:p w14:paraId="54EF8054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proofErr w:type="spellStart"/>
      <w:r w:rsidRPr="00B72A5A">
        <w:rPr>
          <w:rFonts w:ascii="Arial" w:eastAsia="Times New Roman" w:hAnsi="Arial" w:cs="Times New Roman"/>
          <w:sz w:val="20"/>
          <w:szCs w:val="20"/>
        </w:rPr>
        <w:t>AgSource</w:t>
      </w:r>
      <w:proofErr w:type="spellEnd"/>
      <w:r w:rsidRPr="00B72A5A">
        <w:rPr>
          <w:rFonts w:ascii="Arial" w:eastAsia="Times New Roman" w:hAnsi="Arial" w:cs="Times New Roman"/>
          <w:sz w:val="20"/>
          <w:szCs w:val="20"/>
        </w:rPr>
        <w:t xml:space="preserve"> Cooperative Services, water testing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$13.50</w:t>
      </w:r>
    </w:p>
    <w:p w14:paraId="031B0B2F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EFTPS, payroll taxes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$301.44</w:t>
      </w:r>
    </w:p>
    <w:p w14:paraId="3F88B66F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Frontier Communications, phone service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$70.83</w:t>
      </w:r>
    </w:p>
    <w:p w14:paraId="7ACB882E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IPERS, payroll withholding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$233.67</w:t>
      </w:r>
    </w:p>
    <w:p w14:paraId="6D3444F8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MidAmerican Energy, electricity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$448.27</w:t>
      </w:r>
    </w:p>
    <w:p w14:paraId="0946CC77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Murphy’s Heating, swing check valve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$416.05</w:t>
      </w:r>
    </w:p>
    <w:p w14:paraId="7C1EBA22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Franklin REC, water tower electricity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$319.75</w:t>
      </w:r>
    </w:p>
    <w:p w14:paraId="41D7A070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TOTAL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$1,803.51</w:t>
      </w:r>
    </w:p>
    <w:p w14:paraId="0832CCB8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FE47521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Sewer</w:t>
      </w:r>
    </w:p>
    <w:p w14:paraId="1A6E3501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EFTPS, payroll taxes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$301.40</w:t>
      </w:r>
    </w:p>
    <w:p w14:paraId="10F41BD1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Frontier Communications, phone service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$70.83</w:t>
      </w:r>
    </w:p>
    <w:p w14:paraId="7FDBDA18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IPERS, payroll withholding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$233.66</w:t>
      </w:r>
    </w:p>
    <w:p w14:paraId="304ABB43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MidAmerican Energy, electricity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$39.47</w:t>
      </w:r>
    </w:p>
    <w:p w14:paraId="3DFECC96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TOTAL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$645.36</w:t>
      </w:r>
    </w:p>
    <w:p w14:paraId="72FB68C3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31EEEB9D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Garbage</w:t>
      </w:r>
    </w:p>
    <w:p w14:paraId="35D1B9BB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Auto Parts, DEF, supplies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$397.99</w:t>
      </w:r>
    </w:p>
    <w:p w14:paraId="49CF10A7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EFTPS, payroll taxes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$267.89</w:t>
      </w:r>
    </w:p>
    <w:p w14:paraId="27BEA8B7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IPERS, payroll withholding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$222.74</w:t>
      </w:r>
    </w:p>
    <w:p w14:paraId="585B4A59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Landfill of North Iowa, scale tickets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$590.10</w:t>
      </w:r>
    </w:p>
    <w:p w14:paraId="41401851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Mason City Recycling Center, processing fees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$117.60</w:t>
      </w:r>
    </w:p>
    <w:p w14:paraId="52F1A90D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NAPA Auto Parts, supplies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$23.98</w:t>
      </w:r>
    </w:p>
    <w:p w14:paraId="1BEF3875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TOTAL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$1,620.30</w:t>
      </w:r>
    </w:p>
    <w:p w14:paraId="4355A716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47F7D4E1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 xml:space="preserve">Total payroll 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$6,372.98</w:t>
      </w:r>
    </w:p>
    <w:p w14:paraId="09AE8612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075A1B36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December Receipts</w:t>
      </w:r>
    </w:p>
    <w:p w14:paraId="26D2A2B6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79B8ED84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General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$29,431.56</w:t>
      </w:r>
    </w:p>
    <w:p w14:paraId="467CD325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Road Use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$5,292.27</w:t>
      </w:r>
    </w:p>
    <w:p w14:paraId="3DBD0563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Employee Benefits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$596.41</w:t>
      </w:r>
    </w:p>
    <w:p w14:paraId="178483BB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Emergency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$235.16</w:t>
      </w:r>
    </w:p>
    <w:p w14:paraId="51BE4B77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LOST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$3,878.56</w:t>
      </w:r>
    </w:p>
    <w:p w14:paraId="0C61E65B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Debt Service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$2,266.34</w:t>
      </w:r>
    </w:p>
    <w:p w14:paraId="22CEE789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Water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$6,069.41</w:t>
      </w:r>
    </w:p>
    <w:p w14:paraId="76952844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Sewer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$3,582.99</w:t>
      </w:r>
    </w:p>
    <w:p w14:paraId="5336AD11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Garbage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$5,184.19</w:t>
      </w:r>
    </w:p>
    <w:p w14:paraId="739A4275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B72A5A">
        <w:rPr>
          <w:rFonts w:ascii="Arial" w:eastAsia="Times New Roman" w:hAnsi="Arial" w:cs="Times New Roman"/>
          <w:sz w:val="20"/>
          <w:szCs w:val="20"/>
        </w:rPr>
        <w:t>Storm Water</w:t>
      </w:r>
      <w:r w:rsidRPr="00B72A5A">
        <w:rPr>
          <w:rFonts w:ascii="Arial" w:eastAsia="Times New Roman" w:hAnsi="Arial" w:cs="Times New Roman"/>
          <w:sz w:val="20"/>
          <w:szCs w:val="20"/>
        </w:rPr>
        <w:tab/>
        <w:t>$2,334.79</w:t>
      </w:r>
    </w:p>
    <w:p w14:paraId="7FF4882C" w14:textId="77777777" w:rsidR="00B72A5A" w:rsidRPr="00B72A5A" w:rsidRDefault="00B72A5A" w:rsidP="00B72A5A">
      <w:pPr>
        <w:tabs>
          <w:tab w:val="decimal" w:pos="93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6FAFC5BA" w14:textId="77777777" w:rsidR="00B72A5A" w:rsidRDefault="00B72A5A" w:rsidP="00832B50">
      <w:pPr>
        <w:spacing w:after="0"/>
      </w:pPr>
    </w:p>
    <w:sectPr w:rsidR="00B72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50"/>
    <w:rsid w:val="000C4E17"/>
    <w:rsid w:val="003A643B"/>
    <w:rsid w:val="00465EC1"/>
    <w:rsid w:val="00476BA0"/>
    <w:rsid w:val="00495964"/>
    <w:rsid w:val="004D1E38"/>
    <w:rsid w:val="00500689"/>
    <w:rsid w:val="00530E30"/>
    <w:rsid w:val="00832B50"/>
    <w:rsid w:val="00857458"/>
    <w:rsid w:val="00A2288E"/>
    <w:rsid w:val="00B34C1C"/>
    <w:rsid w:val="00B72A5A"/>
    <w:rsid w:val="00C67140"/>
    <w:rsid w:val="00D06B86"/>
    <w:rsid w:val="00D35561"/>
    <w:rsid w:val="00D37CF9"/>
    <w:rsid w:val="00F2536B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465B3"/>
  <w15:chartTrackingRefBased/>
  <w15:docId w15:val="{6579ABD6-4B4A-4C33-893B-D43D7C1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2</cp:revision>
  <dcterms:created xsi:type="dcterms:W3CDTF">2022-01-24T19:23:00Z</dcterms:created>
  <dcterms:modified xsi:type="dcterms:W3CDTF">2022-01-24T19:23:00Z</dcterms:modified>
</cp:coreProperties>
</file>