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B446" w14:textId="3E076D77" w:rsidR="000B3BB0" w:rsidRDefault="00EE6164" w:rsidP="00EE6164">
      <w:pPr>
        <w:jc w:val="center"/>
        <w:rPr>
          <w:b/>
          <w:bCs/>
        </w:rPr>
      </w:pPr>
      <w:r>
        <w:rPr>
          <w:b/>
          <w:bCs/>
        </w:rPr>
        <w:t>CITY OF LATIMER</w:t>
      </w:r>
    </w:p>
    <w:p w14:paraId="3DFF4DFD" w14:textId="21941415" w:rsidR="00EE6164" w:rsidRDefault="00EE6164" w:rsidP="00EE6164">
      <w:pPr>
        <w:jc w:val="center"/>
        <w:rPr>
          <w:b/>
          <w:bCs/>
        </w:rPr>
      </w:pPr>
      <w:r>
        <w:rPr>
          <w:b/>
          <w:bCs/>
        </w:rPr>
        <w:t>PO BOX 744</w:t>
      </w:r>
    </w:p>
    <w:p w14:paraId="48D33010" w14:textId="5A4EC8BD" w:rsidR="00EE6164" w:rsidRDefault="00EE6164" w:rsidP="00EE6164">
      <w:pPr>
        <w:jc w:val="center"/>
        <w:rPr>
          <w:b/>
          <w:bCs/>
        </w:rPr>
      </w:pPr>
      <w:r>
        <w:rPr>
          <w:b/>
          <w:bCs/>
        </w:rPr>
        <w:t>LATIMER, IOWA 50452</w:t>
      </w:r>
    </w:p>
    <w:p w14:paraId="1B77DC38" w14:textId="70F54BE4" w:rsidR="00EE6164" w:rsidRDefault="00EE6164" w:rsidP="00EE6164">
      <w:pPr>
        <w:jc w:val="center"/>
      </w:pPr>
      <w:r>
        <w:t>Telephone: (641)579-6452</w:t>
      </w:r>
    </w:p>
    <w:p w14:paraId="2C5A5D21" w14:textId="3CC1C6D2" w:rsidR="00EE6164" w:rsidRDefault="00EE6164" w:rsidP="00EE6164">
      <w:pPr>
        <w:jc w:val="center"/>
      </w:pPr>
      <w:r>
        <w:t xml:space="preserve">Email Address: </w:t>
      </w:r>
      <w:r w:rsidRPr="00EE6164">
        <w:t>latimercityhall@gmail.com</w:t>
      </w:r>
    </w:p>
    <w:p w14:paraId="1173E37C" w14:textId="0D6D4F5C" w:rsidR="00EE6164" w:rsidRDefault="00EE6164" w:rsidP="00EE6164">
      <w:pPr>
        <w:jc w:val="center"/>
      </w:pPr>
    </w:p>
    <w:p w14:paraId="358A34B2" w14:textId="10CCF8E1" w:rsidR="00EE6164" w:rsidRDefault="00EE6164" w:rsidP="00EE6164">
      <w:pPr>
        <w:jc w:val="right"/>
      </w:pPr>
      <w:r>
        <w:t>Mark Johansen, Mayor</w:t>
      </w:r>
    </w:p>
    <w:p w14:paraId="191F392D" w14:textId="3613086A" w:rsidR="004836FF" w:rsidRDefault="00EE6164" w:rsidP="003C18E9">
      <w:pPr>
        <w:jc w:val="right"/>
      </w:pPr>
      <w:r>
        <w:t>Melissa Simmons, City Clerk</w:t>
      </w:r>
    </w:p>
    <w:p w14:paraId="4E2E9C1A" w14:textId="4CD77014" w:rsidR="003C18E9" w:rsidRDefault="003C18E9" w:rsidP="003C18E9"/>
    <w:p w14:paraId="7FF38A13" w14:textId="755E7E16" w:rsidR="006D1F2E" w:rsidRPr="00806156" w:rsidRDefault="006D1F2E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The Latimer City Council met in regular session on Wednesday, May 12, 2021 at 6:30 pm at Latimer City Hall.  Mayor Mark Johansen called the meeting to order electronically with the following council members answering roll call:  Randy DeBour, Catherine Crooks, Landon Plagge, Shaun Koenen.  Eric Bruns was absent.</w:t>
      </w:r>
    </w:p>
    <w:p w14:paraId="4518156B" w14:textId="47FA746D" w:rsidR="00266813" w:rsidRPr="00806156" w:rsidRDefault="00266813" w:rsidP="003C18E9">
      <w:pPr>
        <w:rPr>
          <w:sz w:val="20"/>
          <w:szCs w:val="20"/>
        </w:rPr>
      </w:pPr>
    </w:p>
    <w:p w14:paraId="542E8C17" w14:textId="18D222E4" w:rsidR="006E717D" w:rsidRPr="00806156" w:rsidRDefault="006E717D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 xml:space="preserve">Randy DeBour led all in attendance in the Pledge of Allegiance, followed by a motion by Plagge and seconded by DeBour to approve the agenda.  Motion passed unanimously.  </w:t>
      </w:r>
    </w:p>
    <w:p w14:paraId="509137A2" w14:textId="6E10122C" w:rsidR="006E717D" w:rsidRPr="00806156" w:rsidRDefault="006E717D" w:rsidP="003C18E9">
      <w:pPr>
        <w:rPr>
          <w:sz w:val="20"/>
          <w:szCs w:val="20"/>
        </w:rPr>
      </w:pPr>
    </w:p>
    <w:p w14:paraId="79961765" w14:textId="6C089E2B" w:rsidR="006E717D" w:rsidRPr="00806156" w:rsidRDefault="00BD60C0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The Director of City Maintenance reported that they picked up 12 tv’s and 4 appliances on spring clean up day</w:t>
      </w:r>
      <w:r w:rsidR="00EA7B9B" w:rsidRPr="00806156">
        <w:rPr>
          <w:sz w:val="20"/>
          <w:szCs w:val="20"/>
        </w:rPr>
        <w:t xml:space="preserve">.  He has fixed the tree dump fence and has been </w:t>
      </w:r>
      <w:r w:rsidR="00196E36" w:rsidRPr="00806156">
        <w:rPr>
          <w:sz w:val="20"/>
          <w:szCs w:val="20"/>
        </w:rPr>
        <w:t>busy getting the park bathrooms open and mowing.</w:t>
      </w:r>
    </w:p>
    <w:p w14:paraId="21A8D9C7" w14:textId="65B75EF6" w:rsidR="00196E36" w:rsidRPr="00806156" w:rsidRDefault="00196E36" w:rsidP="003C18E9">
      <w:pPr>
        <w:rPr>
          <w:sz w:val="20"/>
          <w:szCs w:val="20"/>
        </w:rPr>
      </w:pPr>
    </w:p>
    <w:p w14:paraId="46C301FF" w14:textId="265B048E" w:rsidR="00196E36" w:rsidRPr="00806156" w:rsidRDefault="00196E36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 xml:space="preserve">The Clerk reported that she has accepted a part-time clerk position with </w:t>
      </w:r>
      <w:proofErr w:type="spellStart"/>
      <w:r w:rsidRPr="00806156">
        <w:rPr>
          <w:sz w:val="20"/>
          <w:szCs w:val="20"/>
        </w:rPr>
        <w:t>Swaledale</w:t>
      </w:r>
      <w:proofErr w:type="spellEnd"/>
      <w:r w:rsidRPr="00806156">
        <w:rPr>
          <w:sz w:val="20"/>
          <w:szCs w:val="20"/>
        </w:rPr>
        <w:t xml:space="preserve"> so she will be continuing to work for them</w:t>
      </w:r>
      <w:r w:rsidR="007B6C27" w:rsidRPr="00806156">
        <w:rPr>
          <w:sz w:val="20"/>
          <w:szCs w:val="20"/>
        </w:rPr>
        <w:t xml:space="preserve"> since they accepted her terms of employment.</w:t>
      </w:r>
      <w:r w:rsidR="00594272" w:rsidRPr="00806156">
        <w:rPr>
          <w:sz w:val="20"/>
          <w:szCs w:val="20"/>
        </w:rPr>
        <w:t xml:space="preserve">  KLM is scheduled to come on May 20</w:t>
      </w:r>
      <w:r w:rsidR="00594272" w:rsidRPr="00806156">
        <w:rPr>
          <w:sz w:val="20"/>
          <w:szCs w:val="20"/>
          <w:vertAlign w:val="superscript"/>
        </w:rPr>
        <w:t>th</w:t>
      </w:r>
      <w:r w:rsidR="00594272" w:rsidRPr="00806156">
        <w:rPr>
          <w:sz w:val="20"/>
          <w:szCs w:val="20"/>
        </w:rPr>
        <w:t xml:space="preserve"> to do the ROV</w:t>
      </w:r>
      <w:r w:rsidR="005E67A4" w:rsidRPr="00806156">
        <w:rPr>
          <w:sz w:val="20"/>
          <w:szCs w:val="20"/>
        </w:rPr>
        <w:t xml:space="preserve"> inspection of the inside of the water tower.</w:t>
      </w:r>
    </w:p>
    <w:p w14:paraId="0CCA718A" w14:textId="4D726637" w:rsidR="005E67A4" w:rsidRPr="00806156" w:rsidRDefault="005E67A4" w:rsidP="003C18E9">
      <w:pPr>
        <w:rPr>
          <w:sz w:val="20"/>
          <w:szCs w:val="20"/>
        </w:rPr>
      </w:pPr>
    </w:p>
    <w:p w14:paraId="38C836D4" w14:textId="38F4AC66" w:rsidR="005E67A4" w:rsidRPr="00806156" w:rsidRDefault="005E67A4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 xml:space="preserve">DeBour gave an update on the administrative search warrant that was completed shortly after the April meeting.  He will continue to </w:t>
      </w:r>
      <w:r w:rsidR="001704B5" w:rsidRPr="00806156">
        <w:rPr>
          <w:sz w:val="20"/>
          <w:szCs w:val="20"/>
        </w:rPr>
        <w:t>check on the progress of the house to ensure the owner is working on the property.</w:t>
      </w:r>
    </w:p>
    <w:p w14:paraId="1D8692AF" w14:textId="4EB5FDF1" w:rsidR="001704B5" w:rsidRPr="00806156" w:rsidRDefault="001704B5" w:rsidP="003C18E9">
      <w:pPr>
        <w:rPr>
          <w:sz w:val="20"/>
          <w:szCs w:val="20"/>
        </w:rPr>
      </w:pPr>
    </w:p>
    <w:p w14:paraId="36DBF37F" w14:textId="002DEC5E" w:rsidR="001704B5" w:rsidRPr="00806156" w:rsidRDefault="003619D5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DeBour made a motion to approve the minutes from the April 14</w:t>
      </w:r>
      <w:r w:rsidRPr="00806156">
        <w:rPr>
          <w:sz w:val="20"/>
          <w:szCs w:val="20"/>
          <w:vertAlign w:val="superscript"/>
        </w:rPr>
        <w:t>th</w:t>
      </w:r>
      <w:r w:rsidRPr="00806156">
        <w:rPr>
          <w:sz w:val="20"/>
          <w:szCs w:val="20"/>
        </w:rPr>
        <w:t xml:space="preserve"> meeting and was seconded by Plagge.  Motion passed unanimously.</w:t>
      </w:r>
    </w:p>
    <w:p w14:paraId="7CD17DFA" w14:textId="0BDAE9FE" w:rsidR="003619D5" w:rsidRPr="00806156" w:rsidRDefault="003619D5" w:rsidP="003C18E9">
      <w:pPr>
        <w:rPr>
          <w:sz w:val="20"/>
          <w:szCs w:val="20"/>
        </w:rPr>
      </w:pPr>
    </w:p>
    <w:p w14:paraId="684F7509" w14:textId="4718F8D7" w:rsidR="003619D5" w:rsidRPr="00806156" w:rsidRDefault="00B27357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Crooks made a motion to approve the bills to be paid and was seconded by DeBour.  Motion passed unanimously.</w:t>
      </w:r>
    </w:p>
    <w:p w14:paraId="240F3496" w14:textId="76612838" w:rsidR="00B27357" w:rsidRPr="00806156" w:rsidRDefault="00B27357" w:rsidP="003C18E9">
      <w:pPr>
        <w:rPr>
          <w:sz w:val="20"/>
          <w:szCs w:val="20"/>
        </w:rPr>
      </w:pPr>
    </w:p>
    <w:p w14:paraId="0850E25C" w14:textId="1A8C0463" w:rsidR="00B27357" w:rsidRPr="00806156" w:rsidRDefault="00B27357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The Council reviewed the Budget Report, Revenue Report, and Fund Balance Report.</w:t>
      </w:r>
    </w:p>
    <w:p w14:paraId="08910A2F" w14:textId="3F4053BD" w:rsidR="00B27357" w:rsidRPr="00806156" w:rsidRDefault="00B27357" w:rsidP="003C18E9">
      <w:pPr>
        <w:rPr>
          <w:sz w:val="20"/>
          <w:szCs w:val="20"/>
        </w:rPr>
      </w:pPr>
    </w:p>
    <w:p w14:paraId="21D94903" w14:textId="5FC4BF62" w:rsidR="00B27357" w:rsidRPr="00806156" w:rsidRDefault="006B4363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After much discussion regarding the location of the tree dump, Plagge made a motion to have the clerk contact the DNR regarding the move of the tree dump</w:t>
      </w:r>
      <w:r w:rsidR="00EF6BAC" w:rsidRPr="00806156">
        <w:rPr>
          <w:sz w:val="20"/>
          <w:szCs w:val="20"/>
        </w:rPr>
        <w:t xml:space="preserve"> to the </w:t>
      </w:r>
      <w:r w:rsidR="00E14AA9" w:rsidRPr="00806156">
        <w:rPr>
          <w:sz w:val="20"/>
          <w:szCs w:val="20"/>
        </w:rPr>
        <w:t>old city dump location.  This motion was seconded by Koenen and passed unanimously.</w:t>
      </w:r>
    </w:p>
    <w:p w14:paraId="19EEF057" w14:textId="7E86F5FF" w:rsidR="00E14AA9" w:rsidRPr="00806156" w:rsidRDefault="00E14AA9" w:rsidP="003C18E9">
      <w:pPr>
        <w:rPr>
          <w:sz w:val="20"/>
          <w:szCs w:val="20"/>
        </w:rPr>
      </w:pPr>
    </w:p>
    <w:p w14:paraId="1A9820EA" w14:textId="6A042E3E" w:rsidR="00E14AA9" w:rsidRPr="00806156" w:rsidRDefault="00093A7B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After review of the additional street repairs estimate from Heartland Asphalt in the amount of $15,4</w:t>
      </w:r>
      <w:r w:rsidR="0050088B" w:rsidRPr="00806156">
        <w:rPr>
          <w:sz w:val="20"/>
          <w:szCs w:val="20"/>
        </w:rPr>
        <w:t>18</w:t>
      </w:r>
      <w:r w:rsidR="009D58CF" w:rsidRPr="00806156">
        <w:rPr>
          <w:sz w:val="20"/>
          <w:szCs w:val="20"/>
        </w:rPr>
        <w:t>, Plagge made a motion to approve these repairs and was seconded by Koenen.  Motion passed unanimously.</w:t>
      </w:r>
    </w:p>
    <w:p w14:paraId="3D6EF569" w14:textId="64C9A4C5" w:rsidR="009D58CF" w:rsidRPr="00806156" w:rsidRDefault="009D58CF" w:rsidP="003C18E9">
      <w:pPr>
        <w:rPr>
          <w:sz w:val="20"/>
          <w:szCs w:val="20"/>
        </w:rPr>
      </w:pPr>
    </w:p>
    <w:p w14:paraId="26C2FB6D" w14:textId="31A6B67B" w:rsidR="009D58CF" w:rsidRPr="00806156" w:rsidRDefault="00C25BA5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DeBour made a motion to approve the</w:t>
      </w:r>
      <w:r w:rsidR="00C300ED" w:rsidRPr="00806156">
        <w:rPr>
          <w:sz w:val="20"/>
          <w:szCs w:val="20"/>
        </w:rPr>
        <w:t xml:space="preserve"> 5-year</w:t>
      </w:r>
      <w:r w:rsidRPr="00806156">
        <w:rPr>
          <w:sz w:val="20"/>
          <w:szCs w:val="20"/>
        </w:rPr>
        <w:t xml:space="preserve"> agreement with the Iowa DOT</w:t>
      </w:r>
      <w:r w:rsidR="00C300ED" w:rsidRPr="00806156">
        <w:rPr>
          <w:sz w:val="20"/>
          <w:szCs w:val="20"/>
        </w:rPr>
        <w:t xml:space="preserve"> for maintenance and repairs of primary roads in municipalities from 2021-2026.  This motion was seconded by Plagge.  Motion passed unanimously.</w:t>
      </w:r>
    </w:p>
    <w:p w14:paraId="63B366F8" w14:textId="74823393" w:rsidR="00C300ED" w:rsidRPr="00806156" w:rsidRDefault="00C300ED" w:rsidP="003C18E9">
      <w:pPr>
        <w:rPr>
          <w:sz w:val="20"/>
          <w:szCs w:val="20"/>
        </w:rPr>
      </w:pPr>
    </w:p>
    <w:p w14:paraId="4201756E" w14:textId="0EBCB035" w:rsidR="00C300ED" w:rsidRPr="00806156" w:rsidRDefault="007B1D0B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The final decision was tabled regarding the future of the empty lot at 202 S Van Kirk for the July meeting to follow the drainage tile discussion.</w:t>
      </w:r>
    </w:p>
    <w:p w14:paraId="77C0A2AA" w14:textId="342D438D" w:rsidR="007B1D0B" w:rsidRPr="00806156" w:rsidRDefault="007B1D0B" w:rsidP="003C18E9">
      <w:pPr>
        <w:rPr>
          <w:sz w:val="20"/>
          <w:szCs w:val="20"/>
        </w:rPr>
      </w:pPr>
    </w:p>
    <w:p w14:paraId="4785525C" w14:textId="4069CD3C" w:rsidR="007B1D0B" w:rsidRPr="00806156" w:rsidRDefault="007B1D0B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 xml:space="preserve">Koenen made a motion at </w:t>
      </w:r>
      <w:r w:rsidR="005833B6" w:rsidRPr="00806156">
        <w:rPr>
          <w:sz w:val="20"/>
          <w:szCs w:val="20"/>
        </w:rPr>
        <w:t>7:30 pm to adjourn the meeting and was seconded by Plagge.  Motion passed unanimously.</w:t>
      </w:r>
    </w:p>
    <w:p w14:paraId="35F33D3B" w14:textId="4F80D062" w:rsidR="005833B6" w:rsidRPr="00806156" w:rsidRDefault="005833B6" w:rsidP="003C18E9">
      <w:pPr>
        <w:rPr>
          <w:sz w:val="20"/>
          <w:szCs w:val="20"/>
        </w:rPr>
      </w:pPr>
    </w:p>
    <w:p w14:paraId="1BC7122D" w14:textId="3F110245" w:rsidR="005833B6" w:rsidRPr="00806156" w:rsidRDefault="005833B6" w:rsidP="003C18E9">
      <w:pPr>
        <w:rPr>
          <w:sz w:val="20"/>
          <w:szCs w:val="20"/>
        </w:rPr>
      </w:pPr>
    </w:p>
    <w:p w14:paraId="64CAF028" w14:textId="482A2CAB" w:rsidR="005833B6" w:rsidRDefault="005833B6" w:rsidP="003C18E9">
      <w:pPr>
        <w:rPr>
          <w:sz w:val="20"/>
          <w:szCs w:val="20"/>
        </w:rPr>
      </w:pPr>
    </w:p>
    <w:p w14:paraId="150067BA" w14:textId="77777777" w:rsidR="00806156" w:rsidRPr="00806156" w:rsidRDefault="00806156" w:rsidP="003C18E9">
      <w:pPr>
        <w:rPr>
          <w:sz w:val="20"/>
          <w:szCs w:val="20"/>
        </w:rPr>
      </w:pPr>
    </w:p>
    <w:p w14:paraId="3667AA82" w14:textId="13FE4407" w:rsidR="005833B6" w:rsidRPr="00806156" w:rsidRDefault="005833B6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Catherine Crooks, Pro-</w:t>
      </w:r>
      <w:proofErr w:type="spellStart"/>
      <w:r w:rsidRPr="00806156">
        <w:rPr>
          <w:sz w:val="20"/>
          <w:szCs w:val="20"/>
        </w:rPr>
        <w:t>Tem</w:t>
      </w:r>
      <w:proofErr w:type="spellEnd"/>
      <w:r w:rsidRPr="00806156">
        <w:rPr>
          <w:sz w:val="20"/>
          <w:szCs w:val="20"/>
        </w:rPr>
        <w:t xml:space="preserve"> Mayor</w:t>
      </w:r>
    </w:p>
    <w:p w14:paraId="1C848DB9" w14:textId="243DA922" w:rsidR="005833B6" w:rsidRPr="00806156" w:rsidRDefault="005833B6" w:rsidP="003C18E9">
      <w:pPr>
        <w:rPr>
          <w:sz w:val="20"/>
          <w:szCs w:val="20"/>
        </w:rPr>
      </w:pPr>
    </w:p>
    <w:p w14:paraId="6C8E364B" w14:textId="3FF38105" w:rsidR="005833B6" w:rsidRPr="00806156" w:rsidRDefault="005833B6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ATTEST:</w:t>
      </w:r>
    </w:p>
    <w:p w14:paraId="7BA971B5" w14:textId="2E7C253D" w:rsidR="005833B6" w:rsidRPr="00806156" w:rsidRDefault="005833B6" w:rsidP="003C18E9">
      <w:pPr>
        <w:rPr>
          <w:sz w:val="20"/>
          <w:szCs w:val="20"/>
        </w:rPr>
      </w:pPr>
    </w:p>
    <w:p w14:paraId="6BAD71FE" w14:textId="77FB1F7F" w:rsidR="005833B6" w:rsidRPr="00806156" w:rsidRDefault="005833B6" w:rsidP="003C18E9">
      <w:pPr>
        <w:rPr>
          <w:sz w:val="20"/>
          <w:szCs w:val="20"/>
        </w:rPr>
      </w:pPr>
    </w:p>
    <w:p w14:paraId="77F43FA6" w14:textId="703AAE86" w:rsidR="005833B6" w:rsidRPr="00806156" w:rsidRDefault="005833B6" w:rsidP="003C18E9">
      <w:pPr>
        <w:rPr>
          <w:sz w:val="20"/>
          <w:szCs w:val="20"/>
        </w:rPr>
      </w:pPr>
    </w:p>
    <w:p w14:paraId="16464830" w14:textId="54564AE6" w:rsidR="005833B6" w:rsidRPr="00806156" w:rsidRDefault="005833B6" w:rsidP="003C18E9">
      <w:pPr>
        <w:rPr>
          <w:sz w:val="20"/>
          <w:szCs w:val="20"/>
        </w:rPr>
      </w:pPr>
      <w:r w:rsidRPr="00806156">
        <w:rPr>
          <w:sz w:val="20"/>
          <w:szCs w:val="20"/>
        </w:rPr>
        <w:t>Melissa Simmons, City Clerk</w:t>
      </w:r>
    </w:p>
    <w:sectPr w:rsidR="005833B6" w:rsidRPr="00806156" w:rsidSect="00806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5701F"/>
    <w:multiLevelType w:val="hybridMultilevel"/>
    <w:tmpl w:val="51E6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64"/>
    <w:rsid w:val="00093A7B"/>
    <w:rsid w:val="000B3BB0"/>
    <w:rsid w:val="001704B5"/>
    <w:rsid w:val="00196E36"/>
    <w:rsid w:val="00266813"/>
    <w:rsid w:val="002B0D14"/>
    <w:rsid w:val="003619D5"/>
    <w:rsid w:val="003C18E9"/>
    <w:rsid w:val="00480020"/>
    <w:rsid w:val="004836FF"/>
    <w:rsid w:val="0050088B"/>
    <w:rsid w:val="005833B6"/>
    <w:rsid w:val="00594272"/>
    <w:rsid w:val="005E67A4"/>
    <w:rsid w:val="006B4363"/>
    <w:rsid w:val="006D1F2E"/>
    <w:rsid w:val="006E717D"/>
    <w:rsid w:val="007B1D0B"/>
    <w:rsid w:val="007B6C27"/>
    <w:rsid w:val="00806156"/>
    <w:rsid w:val="009C5A45"/>
    <w:rsid w:val="009D58CF"/>
    <w:rsid w:val="00A52E0E"/>
    <w:rsid w:val="00B27357"/>
    <w:rsid w:val="00BD60C0"/>
    <w:rsid w:val="00C25BA5"/>
    <w:rsid w:val="00C300ED"/>
    <w:rsid w:val="00C35195"/>
    <w:rsid w:val="00C36CD6"/>
    <w:rsid w:val="00C51F4D"/>
    <w:rsid w:val="00C93F44"/>
    <w:rsid w:val="00E14AA9"/>
    <w:rsid w:val="00EA7B9B"/>
    <w:rsid w:val="00EE6164"/>
    <w:rsid w:val="00E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2A5D"/>
  <w15:chartTrackingRefBased/>
  <w15:docId w15:val="{53391A83-43A9-4FFB-9EC8-90B5A5BC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61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1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24</cp:revision>
  <dcterms:created xsi:type="dcterms:W3CDTF">2021-05-13T13:00:00Z</dcterms:created>
  <dcterms:modified xsi:type="dcterms:W3CDTF">2021-05-13T13:24:00Z</dcterms:modified>
</cp:coreProperties>
</file>