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EBBA" w14:textId="77777777" w:rsidR="00F54A20" w:rsidRDefault="00F54A20" w:rsidP="00F54A20">
      <w:pPr>
        <w:spacing w:before="86"/>
        <w:ind w:left="1594" w:right="1616"/>
        <w:jc w:val="center"/>
        <w:rPr>
          <w:rFonts w:ascii="Arial"/>
          <w:sz w:val="44"/>
        </w:rPr>
      </w:pPr>
      <w:r>
        <w:rPr>
          <w:rFonts w:ascii="Arial"/>
          <w:sz w:val="44"/>
        </w:rPr>
        <w:t>Public Invitation to attend the JURISDICTION Hazard Mitigation Planning Meeting</w:t>
      </w:r>
    </w:p>
    <w:p w14:paraId="7EE8F557" w14:textId="4399941F" w:rsidR="00F54A20" w:rsidRDefault="009229DC" w:rsidP="00F54A20">
      <w:pPr>
        <w:pStyle w:val="Heading3"/>
        <w:ind w:left="2220"/>
      </w:pPr>
      <w:r>
        <w:t>March 1</w:t>
      </w:r>
      <w:r w:rsidR="007D3098">
        <w:t>3</w:t>
      </w:r>
      <w:bookmarkStart w:id="0" w:name="_GoBack"/>
      <w:bookmarkEnd w:id="0"/>
      <w:r w:rsidR="00F54A20">
        <w:t xml:space="preserve">, 2018 6:30 pm at </w:t>
      </w:r>
      <w:r>
        <w:t>Latimer Fire Station</w:t>
      </w:r>
    </w:p>
    <w:p w14:paraId="4A190257" w14:textId="3EFF7421" w:rsidR="00F54A20" w:rsidRDefault="00F54A20" w:rsidP="00F54A20">
      <w:pPr>
        <w:pStyle w:val="BodyText"/>
        <w:spacing w:before="2"/>
        <w:ind w:left="2222" w:right="2171" w:hanging="65"/>
        <w:jc w:val="center"/>
        <w:rPr>
          <w:rFonts w:ascii="Arial"/>
        </w:rPr>
      </w:pPr>
      <w:r>
        <w:rPr>
          <w:rFonts w:ascii="Arial"/>
        </w:rPr>
        <w:t>(community input for the Franklin County Multi-Jurisdictional Hazard Mitigation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Plan)</w:t>
      </w:r>
    </w:p>
    <w:p w14:paraId="3C7BA7A3" w14:textId="77777777" w:rsidR="00F54A20" w:rsidRDefault="00F54A20" w:rsidP="00F54A20">
      <w:pPr>
        <w:pStyle w:val="BodyText"/>
        <w:rPr>
          <w:rFonts w:ascii="Arial"/>
          <w:sz w:val="26"/>
        </w:rPr>
      </w:pPr>
    </w:p>
    <w:p w14:paraId="6EDADE7F" w14:textId="77777777" w:rsidR="00F54A20" w:rsidRDefault="00F54A20" w:rsidP="00F54A20">
      <w:pPr>
        <w:pStyle w:val="BodyText"/>
        <w:spacing w:before="11"/>
        <w:rPr>
          <w:rFonts w:ascii="Arial"/>
          <w:sz w:val="37"/>
        </w:rPr>
      </w:pPr>
    </w:p>
    <w:p w14:paraId="5D969683" w14:textId="77777777" w:rsidR="00F54A20" w:rsidRDefault="00F54A20" w:rsidP="00F54A2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718"/>
        <w:rPr>
          <w:rFonts w:ascii="Arial"/>
          <w:sz w:val="24"/>
        </w:rPr>
      </w:pPr>
      <w:r>
        <w:rPr>
          <w:rFonts w:ascii="Arial"/>
          <w:sz w:val="24"/>
        </w:rPr>
        <w:t>Introduction</w:t>
      </w:r>
    </w:p>
    <w:p w14:paraId="7518FA7A" w14:textId="77777777" w:rsidR="00F54A20" w:rsidRDefault="00F54A20" w:rsidP="00F54A20">
      <w:pPr>
        <w:pStyle w:val="BodyText"/>
        <w:spacing w:before="1"/>
        <w:rPr>
          <w:rFonts w:ascii="Arial"/>
        </w:rPr>
      </w:pPr>
    </w:p>
    <w:p w14:paraId="5A4E00D2" w14:textId="77777777" w:rsidR="00F54A20" w:rsidRDefault="00F54A20" w:rsidP="00F54A2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718"/>
        <w:rPr>
          <w:rFonts w:ascii="Arial"/>
          <w:sz w:val="24"/>
        </w:rPr>
      </w:pPr>
      <w:r>
        <w:rPr>
          <w:rFonts w:ascii="Arial"/>
          <w:sz w:val="24"/>
        </w:rPr>
        <w:t>Review hazard priorities</w:t>
      </w:r>
    </w:p>
    <w:p w14:paraId="7D8264B5" w14:textId="77777777" w:rsidR="00F54A20" w:rsidRDefault="00F54A20" w:rsidP="00F54A20">
      <w:pPr>
        <w:pStyle w:val="BodyText"/>
        <w:rPr>
          <w:rFonts w:ascii="Arial"/>
        </w:rPr>
      </w:pPr>
    </w:p>
    <w:p w14:paraId="0E5E6D97" w14:textId="77777777" w:rsidR="00F54A20" w:rsidRDefault="00F54A20" w:rsidP="00F54A2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718"/>
        <w:rPr>
          <w:rFonts w:ascii="Arial"/>
          <w:sz w:val="24"/>
        </w:rPr>
      </w:pPr>
      <w:r>
        <w:rPr>
          <w:rFonts w:ascii="Arial"/>
          <w:sz w:val="24"/>
        </w:rPr>
        <w:t>Community Background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Information</w:t>
      </w:r>
    </w:p>
    <w:p w14:paraId="579EFAD1" w14:textId="77777777" w:rsidR="00F54A20" w:rsidRDefault="00F54A20" w:rsidP="00F54A20">
      <w:pPr>
        <w:pStyle w:val="BodyText"/>
        <w:rPr>
          <w:rFonts w:ascii="Arial"/>
        </w:rPr>
      </w:pPr>
    </w:p>
    <w:p w14:paraId="09091047" w14:textId="77777777" w:rsidR="00F54A20" w:rsidRDefault="00F54A20" w:rsidP="00F54A2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718"/>
        <w:rPr>
          <w:rFonts w:ascii="Arial"/>
          <w:sz w:val="24"/>
        </w:rPr>
      </w:pPr>
      <w:r>
        <w:rPr>
          <w:rFonts w:ascii="Arial"/>
          <w:sz w:val="24"/>
        </w:rPr>
        <w:t>Review Critical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Facilities</w:t>
      </w:r>
    </w:p>
    <w:p w14:paraId="3BC219EF" w14:textId="77777777" w:rsidR="00F54A20" w:rsidRDefault="00F54A20" w:rsidP="00F54A20">
      <w:pPr>
        <w:pStyle w:val="BodyText"/>
        <w:spacing w:before="1"/>
        <w:rPr>
          <w:rFonts w:ascii="Arial"/>
        </w:rPr>
      </w:pPr>
    </w:p>
    <w:p w14:paraId="2069AAC3" w14:textId="77777777" w:rsidR="00F54A20" w:rsidRDefault="00F54A20" w:rsidP="00F54A2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718"/>
        <w:rPr>
          <w:rFonts w:ascii="Arial"/>
          <w:sz w:val="24"/>
        </w:rPr>
      </w:pPr>
      <w:r>
        <w:rPr>
          <w:rFonts w:ascii="Arial"/>
          <w:sz w:val="24"/>
        </w:rPr>
        <w:t>Review current mitigation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measures</w:t>
      </w:r>
    </w:p>
    <w:p w14:paraId="10C8B284" w14:textId="77777777" w:rsidR="00F54A20" w:rsidRDefault="00F54A20" w:rsidP="00F54A20">
      <w:pPr>
        <w:pStyle w:val="BodyText"/>
        <w:rPr>
          <w:rFonts w:ascii="Arial"/>
        </w:rPr>
      </w:pPr>
    </w:p>
    <w:p w14:paraId="7E7523DA" w14:textId="77777777" w:rsidR="00F54A20" w:rsidRDefault="00F54A20" w:rsidP="00F54A2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hanging="718"/>
        <w:rPr>
          <w:rFonts w:ascii="Arial"/>
          <w:sz w:val="24"/>
        </w:rPr>
      </w:pPr>
      <w:r>
        <w:rPr>
          <w:rFonts w:ascii="Arial"/>
          <w:sz w:val="24"/>
        </w:rPr>
        <w:t>Identify and score mitigation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measures</w:t>
      </w:r>
    </w:p>
    <w:p w14:paraId="6EED6159" w14:textId="77777777" w:rsidR="00F54A20" w:rsidRDefault="00F54A20" w:rsidP="00F54A20">
      <w:pPr>
        <w:pStyle w:val="BodyText"/>
        <w:spacing w:before="1"/>
        <w:rPr>
          <w:rFonts w:ascii="Arial"/>
        </w:rPr>
      </w:pPr>
    </w:p>
    <w:p w14:paraId="23BC769D" w14:textId="77777777" w:rsidR="00AA3129" w:rsidRDefault="00F54A20" w:rsidP="00F54A2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718"/>
      </w:pPr>
      <w:r w:rsidRPr="00F54A20">
        <w:rPr>
          <w:rFonts w:ascii="Arial"/>
          <w:sz w:val="24"/>
        </w:rPr>
        <w:t>Adjourn</w:t>
      </w:r>
    </w:p>
    <w:sectPr w:rsidR="00AA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04FC8"/>
    <w:multiLevelType w:val="hybridMultilevel"/>
    <w:tmpl w:val="06F65924"/>
    <w:lvl w:ilvl="0" w:tplc="405C72CA">
      <w:start w:val="1"/>
      <w:numFmt w:val="decimal"/>
      <w:lvlText w:val="%1."/>
      <w:lvlJc w:val="left"/>
      <w:pPr>
        <w:ind w:left="859" w:hanging="71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AB8E2E2">
      <w:numFmt w:val="bullet"/>
      <w:lvlText w:val="•"/>
      <w:lvlJc w:val="left"/>
      <w:pPr>
        <w:ind w:left="1666" w:hanging="719"/>
      </w:pPr>
      <w:rPr>
        <w:rFonts w:hint="default"/>
      </w:rPr>
    </w:lvl>
    <w:lvl w:ilvl="2" w:tplc="9A2634AA">
      <w:numFmt w:val="bullet"/>
      <w:lvlText w:val="•"/>
      <w:lvlJc w:val="left"/>
      <w:pPr>
        <w:ind w:left="2472" w:hanging="719"/>
      </w:pPr>
      <w:rPr>
        <w:rFonts w:hint="default"/>
      </w:rPr>
    </w:lvl>
    <w:lvl w:ilvl="3" w:tplc="CCF2F162">
      <w:numFmt w:val="bullet"/>
      <w:lvlText w:val="•"/>
      <w:lvlJc w:val="left"/>
      <w:pPr>
        <w:ind w:left="3278" w:hanging="719"/>
      </w:pPr>
      <w:rPr>
        <w:rFonts w:hint="default"/>
      </w:rPr>
    </w:lvl>
    <w:lvl w:ilvl="4" w:tplc="C5E80FC8">
      <w:numFmt w:val="bullet"/>
      <w:lvlText w:val="•"/>
      <w:lvlJc w:val="left"/>
      <w:pPr>
        <w:ind w:left="4084" w:hanging="719"/>
      </w:pPr>
      <w:rPr>
        <w:rFonts w:hint="default"/>
      </w:rPr>
    </w:lvl>
    <w:lvl w:ilvl="5" w:tplc="E78EE36E">
      <w:numFmt w:val="bullet"/>
      <w:lvlText w:val="•"/>
      <w:lvlJc w:val="left"/>
      <w:pPr>
        <w:ind w:left="4890" w:hanging="719"/>
      </w:pPr>
      <w:rPr>
        <w:rFonts w:hint="default"/>
      </w:rPr>
    </w:lvl>
    <w:lvl w:ilvl="6" w:tplc="971C7EBC">
      <w:numFmt w:val="bullet"/>
      <w:lvlText w:val="•"/>
      <w:lvlJc w:val="left"/>
      <w:pPr>
        <w:ind w:left="5696" w:hanging="719"/>
      </w:pPr>
      <w:rPr>
        <w:rFonts w:hint="default"/>
      </w:rPr>
    </w:lvl>
    <w:lvl w:ilvl="7" w:tplc="810AD184">
      <w:numFmt w:val="bullet"/>
      <w:lvlText w:val="•"/>
      <w:lvlJc w:val="left"/>
      <w:pPr>
        <w:ind w:left="6502" w:hanging="719"/>
      </w:pPr>
      <w:rPr>
        <w:rFonts w:hint="default"/>
      </w:rPr>
    </w:lvl>
    <w:lvl w:ilvl="8" w:tplc="58F6350E">
      <w:numFmt w:val="bullet"/>
      <w:lvlText w:val="•"/>
      <w:lvlJc w:val="left"/>
      <w:pPr>
        <w:ind w:left="7308" w:hanging="7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20"/>
    <w:rsid w:val="007D3098"/>
    <w:rsid w:val="009229DC"/>
    <w:rsid w:val="00AA3129"/>
    <w:rsid w:val="00F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A0E6"/>
  <w15:chartTrackingRefBased/>
  <w15:docId w15:val="{91B3BFF7-A826-4B91-99BD-C58FF2FB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54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F54A20"/>
    <w:pPr>
      <w:ind w:left="1606" w:right="2233"/>
      <w:jc w:val="center"/>
      <w:outlineLvl w:val="2"/>
    </w:pPr>
    <w:rPr>
      <w:rFonts w:ascii="Arial" w:eastAsia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54A20"/>
    <w:rPr>
      <w:rFonts w:ascii="Arial" w:eastAsia="Arial" w:hAnsi="Arial" w:cs="Arial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F54A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4A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54A20"/>
    <w:pPr>
      <w:ind w:left="8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Craighton</dc:creator>
  <cp:keywords/>
  <dc:description/>
  <cp:lastModifiedBy>Latimer</cp:lastModifiedBy>
  <cp:revision>3</cp:revision>
  <dcterms:created xsi:type="dcterms:W3CDTF">2018-03-12T14:56:00Z</dcterms:created>
  <dcterms:modified xsi:type="dcterms:W3CDTF">2018-03-12T14:57:00Z</dcterms:modified>
</cp:coreProperties>
</file>