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A8E65" w14:textId="0AED3022" w:rsidR="0065146F" w:rsidRDefault="0065146F" w:rsidP="0065146F">
      <w:pPr>
        <w:jc w:val="center"/>
      </w:pPr>
      <w:r>
        <w:t>ORDINANCE 2021-01</w:t>
      </w:r>
    </w:p>
    <w:p w14:paraId="24DF3F18" w14:textId="77777777" w:rsidR="0065146F" w:rsidRDefault="0065146F" w:rsidP="00D606D8"/>
    <w:p w14:paraId="2CB5AF71" w14:textId="23057ED4" w:rsidR="000B3BB0" w:rsidRDefault="00D606D8" w:rsidP="00D606D8">
      <w:r>
        <w:t>AN ORDINANCE AMENDING THE CODE OF ORDINANCES OF THE CITY OF LATIMER, IOWA, BY AMENDING 3-1-6.6</w:t>
      </w:r>
    </w:p>
    <w:p w14:paraId="6808DD40" w14:textId="371CC435" w:rsidR="00D606D8" w:rsidRDefault="00D606D8" w:rsidP="00D606D8"/>
    <w:p w14:paraId="659FE491" w14:textId="2E906B85" w:rsidR="00D606D8" w:rsidRDefault="00D606D8" w:rsidP="00D606D8">
      <w:r>
        <w:t>Section 1.  That 3-1-6.6 of the Code of Ordinances of the City of Latimer, Iowa, that currently reads as follows:</w:t>
      </w:r>
    </w:p>
    <w:p w14:paraId="75798B47" w14:textId="52E12B50" w:rsidR="00D606D8" w:rsidRDefault="00D606D8" w:rsidP="00D606D8"/>
    <w:p w14:paraId="2347741B" w14:textId="0CCDDB47" w:rsidR="00D606D8" w:rsidRDefault="00D606D8" w:rsidP="00D606D8">
      <w:r>
        <w:t>3-1-6.6  Discharging firearms and fireworks.  (Code of Iowa, Sec 727.2)</w:t>
      </w:r>
    </w:p>
    <w:p w14:paraId="5061FDB8" w14:textId="5A4F6E42" w:rsidR="00D606D8" w:rsidRDefault="00D606D8" w:rsidP="00D606D8"/>
    <w:p w14:paraId="3445C1D4" w14:textId="7F61E241" w:rsidR="00D606D8" w:rsidRDefault="00D606D8" w:rsidP="00D606D8">
      <w:pPr>
        <w:pStyle w:val="ListParagraph"/>
        <w:numPr>
          <w:ilvl w:val="0"/>
          <w:numId w:val="1"/>
        </w:numPr>
      </w:pPr>
      <w:r>
        <w:t>No person, firm, or corporation shall discharge or fire any cannon, gun, bomb, pistol, air gun, or other firearms or set off or burn firecrackers, torpedoes, sky rockets, roman candles, or other fireworks of like construction or any fireworks containing any explosive or inflammable compound, or other device containing any explosive.</w:t>
      </w:r>
    </w:p>
    <w:p w14:paraId="6931D26B" w14:textId="76845197" w:rsidR="00D606D8" w:rsidRDefault="00D606D8" w:rsidP="00D606D8">
      <w:pPr>
        <w:pStyle w:val="ListParagraph"/>
        <w:numPr>
          <w:ilvl w:val="0"/>
          <w:numId w:val="1"/>
        </w:numPr>
      </w:pPr>
      <w:r>
        <w:t>The City Council may upon application in writing, grant a permit for the display and use of fireworks by any organization or group of individuals when such fireworks display will be handled by a competent operator.</w:t>
      </w:r>
    </w:p>
    <w:p w14:paraId="4D3AFBDA" w14:textId="25B4D296" w:rsidR="00D606D8" w:rsidRDefault="00D606D8" w:rsidP="00D606D8"/>
    <w:p w14:paraId="24FF8010" w14:textId="1904F553" w:rsidR="00D606D8" w:rsidRDefault="00D606D8" w:rsidP="00D606D8">
      <w:r>
        <w:t>Shall be amended to read as follows:</w:t>
      </w:r>
    </w:p>
    <w:p w14:paraId="6E443110" w14:textId="491B30B1" w:rsidR="00D606D8" w:rsidRDefault="00D606D8" w:rsidP="00D606D8"/>
    <w:p w14:paraId="3327D623" w14:textId="4AE5754E" w:rsidR="00D606D8" w:rsidRDefault="00D606D8" w:rsidP="00FC348D">
      <w:pPr>
        <w:pStyle w:val="ListParagraph"/>
        <w:numPr>
          <w:ilvl w:val="3"/>
          <w:numId w:val="4"/>
        </w:numPr>
      </w:pPr>
      <w:r>
        <w:t xml:space="preserve"> Discharging firearms or fireworks.  (Code of Iowa, Sec. 727.2)</w:t>
      </w:r>
    </w:p>
    <w:p w14:paraId="366058BB" w14:textId="77777777" w:rsidR="00FC348D" w:rsidRDefault="00FC348D" w:rsidP="00FC348D"/>
    <w:p w14:paraId="31EC841F" w14:textId="01DF7F47" w:rsidR="00FC348D" w:rsidRDefault="00FC348D" w:rsidP="00FC348D">
      <w:pPr>
        <w:pStyle w:val="ListParagraph"/>
        <w:numPr>
          <w:ilvl w:val="0"/>
          <w:numId w:val="5"/>
        </w:numPr>
      </w:pPr>
      <w:r>
        <w:t>No person, firm, or corporation shall discharge or fire any cannon, gun, bomb, pistol, or other firearms or set off or burn firecrackers, torpedoes, sky rockets, roman candles, or other fireworks of like construction or any fireworks containing any explosive or inflammable compound, or other device containing any explosive.</w:t>
      </w:r>
    </w:p>
    <w:p w14:paraId="59956F5A" w14:textId="77777777" w:rsidR="00FC348D" w:rsidRDefault="00FC348D" w:rsidP="00FC348D">
      <w:pPr>
        <w:pStyle w:val="ListParagraph"/>
        <w:numPr>
          <w:ilvl w:val="0"/>
          <w:numId w:val="5"/>
        </w:numPr>
      </w:pPr>
      <w:r>
        <w:t>The City Council may upon application in writing, grant a permit for the display and use of fireworks by any organization or group of individuals when such fireworks display will be handled by a competent operator.</w:t>
      </w:r>
    </w:p>
    <w:p w14:paraId="06915F84" w14:textId="4A5F5538" w:rsidR="00D606D8" w:rsidRDefault="00FC348D" w:rsidP="00FC348D">
      <w:pPr>
        <w:pStyle w:val="ListParagraph"/>
        <w:numPr>
          <w:ilvl w:val="0"/>
          <w:numId w:val="5"/>
        </w:numPr>
      </w:pPr>
      <w:r>
        <w:t>A person who uses a consumer firework in violation of subsection A of this section; or any person who is an owner, occupant, tenant or otherwise having any possessory control, individually or jointly with others, of any premises who either sponsors, conducts, hosts, invites or permits the use of consumer fireworks on said premises which is in violation of this section.</w:t>
      </w:r>
    </w:p>
    <w:p w14:paraId="465514B1" w14:textId="46818EC3" w:rsidR="00FC348D" w:rsidRDefault="00FC348D" w:rsidP="00FC348D">
      <w:pPr>
        <w:pStyle w:val="ListParagraph"/>
        <w:numPr>
          <w:ilvl w:val="0"/>
          <w:numId w:val="5"/>
        </w:numPr>
      </w:pPr>
      <w:r>
        <w:t>Violation of this section shall be a Municipal infraction punishable by a penalty of two hundred fifty dollars ($250).  Alternatively, violation of this section can be charged by a peace officer of the City as a simple misdemeanor.</w:t>
      </w:r>
    </w:p>
    <w:p w14:paraId="734E9FFC" w14:textId="69CF7E0F" w:rsidR="007A292B" w:rsidRDefault="007A292B" w:rsidP="007A292B"/>
    <w:p w14:paraId="5823F76A" w14:textId="39A80D90" w:rsidR="007A292B" w:rsidRDefault="007A292B" w:rsidP="007A292B">
      <w:r>
        <w:t>Section 2.  This ordinance shall take effect upon publication as required by law.</w:t>
      </w:r>
    </w:p>
    <w:p w14:paraId="7F1D16E3" w14:textId="1A0410E8" w:rsidR="007A292B" w:rsidRDefault="007A292B" w:rsidP="007A292B"/>
    <w:p w14:paraId="2909534C" w14:textId="52774DC1" w:rsidR="007A292B" w:rsidRDefault="007A292B" w:rsidP="007A292B">
      <w:r>
        <w:t>PASSED, APPROVED, and ADOPTED by the City Council of Latimer, Iowa on the 1</w:t>
      </w:r>
      <w:r w:rsidR="00EA4C4B">
        <w:t>3</w:t>
      </w:r>
      <w:r w:rsidRPr="007A292B">
        <w:rPr>
          <w:vertAlign w:val="superscript"/>
        </w:rPr>
        <w:t>th</w:t>
      </w:r>
      <w:r>
        <w:t xml:space="preserve"> day of </w:t>
      </w:r>
      <w:r w:rsidR="00EA4C4B">
        <w:t>January</w:t>
      </w:r>
      <w:r>
        <w:t xml:space="preserve"> 2021.</w:t>
      </w:r>
    </w:p>
    <w:p w14:paraId="6EE07A67" w14:textId="5C72BD50" w:rsidR="007A292B" w:rsidRDefault="007A292B" w:rsidP="007A292B"/>
    <w:p w14:paraId="38D59B1A" w14:textId="77777777" w:rsidR="007A292B" w:rsidRDefault="007A292B" w:rsidP="007A292B"/>
    <w:p w14:paraId="11B0F4BD" w14:textId="42C9AC77" w:rsidR="007A292B" w:rsidRDefault="007A292B" w:rsidP="007A292B">
      <w:pPr>
        <w:jc w:val="right"/>
      </w:pPr>
      <w:r>
        <w:t>________________________</w:t>
      </w:r>
    </w:p>
    <w:p w14:paraId="4DEA230D" w14:textId="230995E8" w:rsidR="007A292B" w:rsidRDefault="007A292B" w:rsidP="007A292B">
      <w:pPr>
        <w:jc w:val="right"/>
      </w:pPr>
      <w:r>
        <w:t>Mark Johansen, Mayor</w:t>
      </w:r>
    </w:p>
    <w:p w14:paraId="41C8AC9D" w14:textId="2584A5EF" w:rsidR="007A292B" w:rsidRDefault="007A292B" w:rsidP="007A292B">
      <w:pPr>
        <w:jc w:val="right"/>
      </w:pPr>
      <w:r>
        <w:t>City of Latimer, Iowa</w:t>
      </w:r>
    </w:p>
    <w:p w14:paraId="6CDE85C8" w14:textId="77777777" w:rsidR="007A292B" w:rsidRDefault="007A292B" w:rsidP="007A292B">
      <w:pPr>
        <w:jc w:val="right"/>
      </w:pPr>
    </w:p>
    <w:p w14:paraId="7EBD5437" w14:textId="68C990D5" w:rsidR="007A292B" w:rsidRDefault="007A292B" w:rsidP="007A292B">
      <w:pPr>
        <w:ind w:left="720" w:firstLine="720"/>
      </w:pPr>
      <w:r>
        <w:t xml:space="preserve">ATTEST:  </w:t>
      </w:r>
    </w:p>
    <w:p w14:paraId="7C795531" w14:textId="2A350286" w:rsidR="007A292B" w:rsidRDefault="007A292B" w:rsidP="007A292B">
      <w:pPr>
        <w:jc w:val="right"/>
      </w:pPr>
      <w:r>
        <w:t>_________________________</w:t>
      </w:r>
    </w:p>
    <w:p w14:paraId="4EAE957D" w14:textId="2170A1F5" w:rsidR="007A292B" w:rsidRDefault="007A292B" w:rsidP="007A292B">
      <w:pPr>
        <w:jc w:val="right"/>
      </w:pPr>
      <w:r>
        <w:t>Melissa Simmons, City Clerk</w:t>
      </w:r>
    </w:p>
    <w:p w14:paraId="7901ECF2" w14:textId="465AEF3D" w:rsidR="007A292B" w:rsidRDefault="007A292B" w:rsidP="007A292B">
      <w:pPr>
        <w:jc w:val="right"/>
      </w:pPr>
      <w:r>
        <w:t>City of Latimer, Iowa</w:t>
      </w:r>
    </w:p>
    <w:sectPr w:rsidR="007A29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3C177B"/>
    <w:multiLevelType w:val="hybridMultilevel"/>
    <w:tmpl w:val="A532F6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DD5ACA"/>
    <w:multiLevelType w:val="hybridMultilevel"/>
    <w:tmpl w:val="114030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D11AFF"/>
    <w:multiLevelType w:val="multilevel"/>
    <w:tmpl w:val="E1761AC8"/>
    <w:lvl w:ilvl="0">
      <w:start w:val="3"/>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6"/>
      <w:numFmt w:val="decimal"/>
      <w:lvlText w:val="%1-%2-%3"/>
      <w:lvlJc w:val="left"/>
      <w:pPr>
        <w:ind w:left="750" w:hanging="750"/>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8334482"/>
    <w:multiLevelType w:val="hybridMultilevel"/>
    <w:tmpl w:val="9314F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C6171F"/>
    <w:multiLevelType w:val="hybridMultilevel"/>
    <w:tmpl w:val="63F88F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6D8"/>
    <w:rsid w:val="000B3BB0"/>
    <w:rsid w:val="002B0D14"/>
    <w:rsid w:val="0065146F"/>
    <w:rsid w:val="00705837"/>
    <w:rsid w:val="007A292B"/>
    <w:rsid w:val="009C5A45"/>
    <w:rsid w:val="00D606D8"/>
    <w:rsid w:val="00EA4C4B"/>
    <w:rsid w:val="00FC3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8C1E0"/>
  <w15:chartTrackingRefBased/>
  <w15:docId w15:val="{29D40A2F-1F27-4A01-811F-05E05638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Latimer</dc:creator>
  <cp:keywords/>
  <dc:description/>
  <cp:lastModifiedBy>City of Latimer</cp:lastModifiedBy>
  <cp:revision>5</cp:revision>
  <dcterms:created xsi:type="dcterms:W3CDTF">2021-01-11T13:59:00Z</dcterms:created>
  <dcterms:modified xsi:type="dcterms:W3CDTF">2021-01-14T02:06:00Z</dcterms:modified>
</cp:coreProperties>
</file>