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86622" w14:textId="2E458ED9" w:rsidR="000B3BB0" w:rsidRPr="005C681C" w:rsidRDefault="006D3034" w:rsidP="006D3034">
      <w:pPr>
        <w:jc w:val="center"/>
        <w:rPr>
          <w:sz w:val="22"/>
          <w:szCs w:val="22"/>
        </w:rPr>
      </w:pPr>
      <w:r w:rsidRPr="005C681C">
        <w:rPr>
          <w:sz w:val="22"/>
          <w:szCs w:val="22"/>
        </w:rPr>
        <w:t>Ordinance 2021-0</w:t>
      </w:r>
      <w:r w:rsidR="00AE0C7F" w:rsidRPr="005C681C">
        <w:rPr>
          <w:sz w:val="22"/>
          <w:szCs w:val="22"/>
        </w:rPr>
        <w:t>5</w:t>
      </w:r>
    </w:p>
    <w:p w14:paraId="58C1CB10" w14:textId="1D980FD0" w:rsidR="006D3034" w:rsidRPr="005C681C" w:rsidRDefault="006D3034" w:rsidP="006D3034">
      <w:pPr>
        <w:jc w:val="center"/>
        <w:rPr>
          <w:sz w:val="22"/>
          <w:szCs w:val="22"/>
        </w:rPr>
      </w:pPr>
    </w:p>
    <w:p w14:paraId="6DA360B9" w14:textId="742E0188" w:rsidR="006D3034" w:rsidRPr="005C681C" w:rsidRDefault="006D3034" w:rsidP="006D3034">
      <w:pPr>
        <w:rPr>
          <w:sz w:val="22"/>
          <w:szCs w:val="22"/>
        </w:rPr>
      </w:pPr>
      <w:r w:rsidRPr="005C681C">
        <w:rPr>
          <w:sz w:val="22"/>
          <w:szCs w:val="22"/>
        </w:rPr>
        <w:t>AN ORDINANCE AMENDING THE CODE OF ORDINANCE OF THE CITY OF LATIMER, IOWA, BY AMENDING 2</w:t>
      </w:r>
      <w:r w:rsidR="005C681C" w:rsidRPr="005C681C">
        <w:rPr>
          <w:sz w:val="22"/>
          <w:szCs w:val="22"/>
        </w:rPr>
        <w:t>-7-2</w:t>
      </w:r>
      <w:r w:rsidRPr="005C681C">
        <w:rPr>
          <w:sz w:val="22"/>
          <w:szCs w:val="22"/>
        </w:rPr>
        <w:t>.</w:t>
      </w:r>
    </w:p>
    <w:p w14:paraId="14FCE09F" w14:textId="4441EFB4" w:rsidR="006D3034" w:rsidRPr="005C681C" w:rsidRDefault="006D3034" w:rsidP="006D3034">
      <w:pPr>
        <w:rPr>
          <w:sz w:val="22"/>
          <w:szCs w:val="22"/>
        </w:rPr>
      </w:pPr>
    </w:p>
    <w:p w14:paraId="3095B238" w14:textId="25A487F6" w:rsidR="006D3034" w:rsidRPr="005C681C" w:rsidRDefault="006D3034" w:rsidP="006D3034">
      <w:pPr>
        <w:rPr>
          <w:sz w:val="22"/>
          <w:szCs w:val="22"/>
        </w:rPr>
      </w:pPr>
      <w:r w:rsidRPr="005C681C">
        <w:rPr>
          <w:sz w:val="22"/>
          <w:szCs w:val="22"/>
        </w:rPr>
        <w:t>Section 1.  That 2-</w:t>
      </w:r>
      <w:r w:rsidR="005C681C" w:rsidRPr="005C681C">
        <w:rPr>
          <w:sz w:val="22"/>
          <w:szCs w:val="22"/>
        </w:rPr>
        <w:t>7-2</w:t>
      </w:r>
      <w:r w:rsidRPr="005C681C">
        <w:rPr>
          <w:sz w:val="22"/>
          <w:szCs w:val="22"/>
        </w:rPr>
        <w:t xml:space="preserve"> of the Code of Ordinances of the City of Latimer, Iowa, that currently reads as follows:</w:t>
      </w:r>
    </w:p>
    <w:p w14:paraId="4661B1AA" w14:textId="2CE99C41" w:rsidR="006D3034" w:rsidRPr="005C681C" w:rsidRDefault="006D3034" w:rsidP="006D3034">
      <w:pPr>
        <w:rPr>
          <w:sz w:val="22"/>
          <w:szCs w:val="22"/>
        </w:rPr>
      </w:pPr>
    </w:p>
    <w:p w14:paraId="3CF03ABB" w14:textId="1738047D" w:rsidR="006D3034" w:rsidRPr="005C681C" w:rsidRDefault="005C681C" w:rsidP="006D3034">
      <w:pPr>
        <w:rPr>
          <w:sz w:val="22"/>
          <w:szCs w:val="22"/>
        </w:rPr>
      </w:pPr>
      <w:r w:rsidRPr="005C681C">
        <w:rPr>
          <w:sz w:val="22"/>
          <w:szCs w:val="22"/>
        </w:rPr>
        <w:t>2-7-2  LISTING, LENGTH OF NOTICE.  The three public places where public notice of Ordinances and other matter permitted to be posted are to be displayed are:</w:t>
      </w:r>
    </w:p>
    <w:p w14:paraId="5B10FD7C" w14:textId="53BE20D5" w:rsidR="005C681C" w:rsidRPr="005C681C" w:rsidRDefault="005C681C" w:rsidP="006D3034">
      <w:pPr>
        <w:rPr>
          <w:sz w:val="22"/>
          <w:szCs w:val="22"/>
        </w:rPr>
      </w:pPr>
      <w:r w:rsidRPr="005C681C">
        <w:rPr>
          <w:sz w:val="22"/>
          <w:szCs w:val="22"/>
        </w:rPr>
        <w:tab/>
      </w:r>
      <w:r w:rsidRPr="005C681C">
        <w:rPr>
          <w:sz w:val="22"/>
          <w:szCs w:val="22"/>
        </w:rPr>
        <w:tab/>
      </w:r>
      <w:r w:rsidRPr="005C681C">
        <w:rPr>
          <w:sz w:val="22"/>
          <w:szCs w:val="22"/>
        </w:rPr>
        <w:tab/>
      </w:r>
      <w:r w:rsidRPr="005C681C">
        <w:rPr>
          <w:sz w:val="22"/>
          <w:szCs w:val="22"/>
        </w:rPr>
        <w:tab/>
        <w:t>Latimer City Hall</w:t>
      </w:r>
    </w:p>
    <w:p w14:paraId="2F146278" w14:textId="0D3BE38A" w:rsidR="005C681C" w:rsidRPr="005C681C" w:rsidRDefault="005C681C" w:rsidP="006D3034">
      <w:pPr>
        <w:rPr>
          <w:sz w:val="22"/>
          <w:szCs w:val="22"/>
        </w:rPr>
      </w:pPr>
      <w:r w:rsidRPr="005C681C">
        <w:rPr>
          <w:sz w:val="22"/>
          <w:szCs w:val="22"/>
        </w:rPr>
        <w:tab/>
      </w:r>
      <w:r w:rsidRPr="005C681C">
        <w:rPr>
          <w:sz w:val="22"/>
          <w:szCs w:val="22"/>
        </w:rPr>
        <w:tab/>
      </w:r>
      <w:r w:rsidRPr="005C681C">
        <w:rPr>
          <w:sz w:val="22"/>
          <w:szCs w:val="22"/>
        </w:rPr>
        <w:tab/>
      </w:r>
      <w:r w:rsidRPr="005C681C">
        <w:rPr>
          <w:sz w:val="22"/>
          <w:szCs w:val="22"/>
        </w:rPr>
        <w:tab/>
        <w:t>First Citizens National Bank of Latimer</w:t>
      </w:r>
    </w:p>
    <w:p w14:paraId="4D94E1C0" w14:textId="230BD482" w:rsidR="005C681C" w:rsidRPr="005C681C" w:rsidRDefault="005C681C" w:rsidP="006D3034">
      <w:pPr>
        <w:rPr>
          <w:sz w:val="22"/>
          <w:szCs w:val="22"/>
        </w:rPr>
      </w:pPr>
      <w:r w:rsidRPr="005C681C">
        <w:rPr>
          <w:sz w:val="22"/>
          <w:szCs w:val="22"/>
        </w:rPr>
        <w:tab/>
      </w:r>
      <w:r w:rsidRPr="005C681C">
        <w:rPr>
          <w:sz w:val="22"/>
          <w:szCs w:val="22"/>
        </w:rPr>
        <w:tab/>
      </w:r>
      <w:r w:rsidRPr="005C681C">
        <w:rPr>
          <w:sz w:val="22"/>
          <w:szCs w:val="22"/>
        </w:rPr>
        <w:tab/>
      </w:r>
      <w:r w:rsidRPr="005C681C">
        <w:rPr>
          <w:sz w:val="22"/>
          <w:szCs w:val="22"/>
        </w:rPr>
        <w:tab/>
        <w:t>Latimer Post Office</w:t>
      </w:r>
    </w:p>
    <w:p w14:paraId="17E445BD" w14:textId="2B541437" w:rsidR="005C681C" w:rsidRPr="005C681C" w:rsidRDefault="005C681C" w:rsidP="006D3034">
      <w:pPr>
        <w:rPr>
          <w:sz w:val="22"/>
          <w:szCs w:val="22"/>
        </w:rPr>
      </w:pPr>
    </w:p>
    <w:p w14:paraId="5398506E" w14:textId="0281C42A" w:rsidR="005C681C" w:rsidRPr="005C681C" w:rsidRDefault="005C681C" w:rsidP="006D3034">
      <w:pPr>
        <w:rPr>
          <w:sz w:val="22"/>
          <w:szCs w:val="22"/>
        </w:rPr>
      </w:pPr>
      <w:r w:rsidRPr="005C681C">
        <w:rPr>
          <w:sz w:val="22"/>
          <w:szCs w:val="22"/>
        </w:rPr>
        <w:t>The city clerk is hereby directed to promptly post notices of elections, Ordinances, and amendments, and to leave them so posted for not less than ten days after the first date of posting, and the City Clerk shall note the first date of such posting on the official copy of the ordinance and in the official ordinance book immediately following the Ordinance.</w:t>
      </w:r>
    </w:p>
    <w:p w14:paraId="474F21A6" w14:textId="12B6A74B" w:rsidR="005C681C" w:rsidRPr="005C681C" w:rsidRDefault="005C681C" w:rsidP="006D3034">
      <w:pPr>
        <w:rPr>
          <w:sz w:val="22"/>
          <w:szCs w:val="22"/>
        </w:rPr>
      </w:pPr>
      <w:r w:rsidRPr="005C681C">
        <w:rPr>
          <w:sz w:val="22"/>
          <w:szCs w:val="22"/>
        </w:rPr>
        <w:tab/>
      </w:r>
      <w:r w:rsidRPr="005C681C">
        <w:rPr>
          <w:sz w:val="22"/>
          <w:szCs w:val="22"/>
        </w:rPr>
        <w:tab/>
      </w:r>
      <w:r w:rsidRPr="005C681C">
        <w:rPr>
          <w:sz w:val="22"/>
          <w:szCs w:val="22"/>
        </w:rPr>
        <w:tab/>
      </w:r>
      <w:r w:rsidRPr="005C681C">
        <w:rPr>
          <w:sz w:val="22"/>
          <w:szCs w:val="22"/>
        </w:rPr>
        <w:tab/>
      </w:r>
      <w:r w:rsidRPr="005C681C">
        <w:rPr>
          <w:sz w:val="22"/>
          <w:szCs w:val="22"/>
        </w:rPr>
        <w:tab/>
      </w:r>
      <w:r w:rsidRPr="005C681C">
        <w:rPr>
          <w:sz w:val="22"/>
          <w:szCs w:val="22"/>
        </w:rPr>
        <w:tab/>
        <w:t>(Code of Iowa, Sec. 380.7)</w:t>
      </w:r>
    </w:p>
    <w:p w14:paraId="04B7FD28" w14:textId="217793F7" w:rsidR="006D3034" w:rsidRPr="005C681C" w:rsidRDefault="006D3034" w:rsidP="006D3034">
      <w:pPr>
        <w:rPr>
          <w:sz w:val="22"/>
          <w:szCs w:val="22"/>
        </w:rPr>
      </w:pPr>
    </w:p>
    <w:p w14:paraId="0374398F" w14:textId="030F703C" w:rsidR="006D3034" w:rsidRPr="005C681C" w:rsidRDefault="006D3034" w:rsidP="006D3034">
      <w:pPr>
        <w:rPr>
          <w:sz w:val="22"/>
          <w:szCs w:val="22"/>
        </w:rPr>
      </w:pPr>
      <w:r w:rsidRPr="005C681C">
        <w:rPr>
          <w:sz w:val="22"/>
          <w:szCs w:val="22"/>
        </w:rPr>
        <w:t>Shall be amended to read as follows:</w:t>
      </w:r>
    </w:p>
    <w:p w14:paraId="7649F9BA" w14:textId="77777777" w:rsidR="005C681C" w:rsidRPr="005C681C" w:rsidRDefault="005C681C" w:rsidP="005C681C">
      <w:pPr>
        <w:rPr>
          <w:sz w:val="22"/>
          <w:szCs w:val="22"/>
        </w:rPr>
      </w:pPr>
    </w:p>
    <w:p w14:paraId="1E05E8EA" w14:textId="0686A3E3" w:rsidR="005C681C" w:rsidRPr="005C681C" w:rsidRDefault="005C681C" w:rsidP="005C681C">
      <w:pPr>
        <w:rPr>
          <w:sz w:val="22"/>
          <w:szCs w:val="22"/>
        </w:rPr>
      </w:pPr>
      <w:r w:rsidRPr="005C681C">
        <w:rPr>
          <w:sz w:val="22"/>
          <w:szCs w:val="22"/>
        </w:rPr>
        <w:t>2-7-2  LISTING, LENGTH OF NOTICE.  The three public places where public notice of Ordinances and other matter permitted to be posted are to be displayed are:</w:t>
      </w:r>
    </w:p>
    <w:p w14:paraId="63C50849" w14:textId="77777777" w:rsidR="005C681C" w:rsidRPr="005C681C" w:rsidRDefault="005C681C" w:rsidP="005C681C">
      <w:pPr>
        <w:rPr>
          <w:sz w:val="22"/>
          <w:szCs w:val="22"/>
        </w:rPr>
      </w:pPr>
      <w:r w:rsidRPr="005C681C">
        <w:rPr>
          <w:sz w:val="22"/>
          <w:szCs w:val="22"/>
        </w:rPr>
        <w:tab/>
      </w:r>
      <w:r w:rsidRPr="005C681C">
        <w:rPr>
          <w:sz w:val="22"/>
          <w:szCs w:val="22"/>
        </w:rPr>
        <w:tab/>
      </w:r>
      <w:r w:rsidRPr="005C681C">
        <w:rPr>
          <w:sz w:val="22"/>
          <w:szCs w:val="22"/>
        </w:rPr>
        <w:tab/>
      </w:r>
      <w:r w:rsidRPr="005C681C">
        <w:rPr>
          <w:sz w:val="22"/>
          <w:szCs w:val="22"/>
        </w:rPr>
        <w:tab/>
        <w:t>Latimer City Hall</w:t>
      </w:r>
    </w:p>
    <w:p w14:paraId="18DBC9F7" w14:textId="79FE5899" w:rsidR="005C681C" w:rsidRPr="005C681C" w:rsidRDefault="005C681C" w:rsidP="005C681C">
      <w:pPr>
        <w:rPr>
          <w:sz w:val="22"/>
          <w:szCs w:val="22"/>
        </w:rPr>
      </w:pPr>
      <w:r w:rsidRPr="005C681C">
        <w:rPr>
          <w:sz w:val="22"/>
          <w:szCs w:val="22"/>
        </w:rPr>
        <w:tab/>
      </w:r>
      <w:r w:rsidRPr="005C681C">
        <w:rPr>
          <w:sz w:val="22"/>
          <w:szCs w:val="22"/>
        </w:rPr>
        <w:tab/>
      </w:r>
      <w:r w:rsidRPr="005C681C">
        <w:rPr>
          <w:sz w:val="22"/>
          <w:szCs w:val="22"/>
        </w:rPr>
        <w:tab/>
      </w:r>
      <w:r w:rsidRPr="005C681C">
        <w:rPr>
          <w:sz w:val="22"/>
          <w:szCs w:val="22"/>
        </w:rPr>
        <w:tab/>
        <w:t>First Bank Hampton</w:t>
      </w:r>
    </w:p>
    <w:p w14:paraId="42DFBC5B" w14:textId="77777777" w:rsidR="005C681C" w:rsidRPr="005C681C" w:rsidRDefault="005C681C" w:rsidP="005C681C">
      <w:pPr>
        <w:rPr>
          <w:sz w:val="22"/>
          <w:szCs w:val="22"/>
        </w:rPr>
      </w:pPr>
      <w:r w:rsidRPr="005C681C">
        <w:rPr>
          <w:sz w:val="22"/>
          <w:szCs w:val="22"/>
        </w:rPr>
        <w:tab/>
      </w:r>
      <w:r w:rsidRPr="005C681C">
        <w:rPr>
          <w:sz w:val="22"/>
          <w:szCs w:val="22"/>
        </w:rPr>
        <w:tab/>
      </w:r>
      <w:r w:rsidRPr="005C681C">
        <w:rPr>
          <w:sz w:val="22"/>
          <w:szCs w:val="22"/>
        </w:rPr>
        <w:tab/>
      </w:r>
      <w:r w:rsidRPr="005C681C">
        <w:rPr>
          <w:sz w:val="22"/>
          <w:szCs w:val="22"/>
        </w:rPr>
        <w:tab/>
        <w:t>Latimer Post Office</w:t>
      </w:r>
    </w:p>
    <w:p w14:paraId="1C49CEAB" w14:textId="77777777" w:rsidR="005C681C" w:rsidRPr="005C681C" w:rsidRDefault="005C681C" w:rsidP="005C681C">
      <w:pPr>
        <w:rPr>
          <w:sz w:val="22"/>
          <w:szCs w:val="22"/>
        </w:rPr>
      </w:pPr>
    </w:p>
    <w:p w14:paraId="568A4744" w14:textId="77777777" w:rsidR="005C681C" w:rsidRPr="005C681C" w:rsidRDefault="005C681C" w:rsidP="005C681C">
      <w:pPr>
        <w:rPr>
          <w:sz w:val="22"/>
          <w:szCs w:val="22"/>
        </w:rPr>
      </w:pPr>
      <w:r w:rsidRPr="005C681C">
        <w:rPr>
          <w:sz w:val="22"/>
          <w:szCs w:val="22"/>
        </w:rPr>
        <w:t>The city clerk is hereby directed to promptly post notices of elections, Ordinances, and amendments, and to leave them so posted for not less than ten days after the first date of posting, and the City Clerk shall note the first date of such posting on the official copy of the ordinance and in the official ordinance book immediately following the Ordinance.</w:t>
      </w:r>
    </w:p>
    <w:p w14:paraId="11DCF10B" w14:textId="77777777" w:rsidR="005C681C" w:rsidRPr="005C681C" w:rsidRDefault="005C681C" w:rsidP="005C681C">
      <w:pPr>
        <w:rPr>
          <w:sz w:val="22"/>
          <w:szCs w:val="22"/>
        </w:rPr>
      </w:pPr>
      <w:r w:rsidRPr="005C681C">
        <w:rPr>
          <w:sz w:val="22"/>
          <w:szCs w:val="22"/>
        </w:rPr>
        <w:tab/>
      </w:r>
      <w:r w:rsidRPr="005C681C">
        <w:rPr>
          <w:sz w:val="22"/>
          <w:szCs w:val="22"/>
        </w:rPr>
        <w:tab/>
      </w:r>
      <w:r w:rsidRPr="005C681C">
        <w:rPr>
          <w:sz w:val="22"/>
          <w:szCs w:val="22"/>
        </w:rPr>
        <w:tab/>
      </w:r>
      <w:r w:rsidRPr="005C681C">
        <w:rPr>
          <w:sz w:val="22"/>
          <w:szCs w:val="22"/>
        </w:rPr>
        <w:tab/>
      </w:r>
      <w:r w:rsidRPr="005C681C">
        <w:rPr>
          <w:sz w:val="22"/>
          <w:szCs w:val="22"/>
        </w:rPr>
        <w:tab/>
      </w:r>
      <w:r w:rsidRPr="005C681C">
        <w:rPr>
          <w:sz w:val="22"/>
          <w:szCs w:val="22"/>
        </w:rPr>
        <w:tab/>
        <w:t>(Code of Iowa, Sec. 380.7)</w:t>
      </w:r>
    </w:p>
    <w:p w14:paraId="30FF5297" w14:textId="77777777" w:rsidR="005C681C" w:rsidRPr="005C681C" w:rsidRDefault="005C681C" w:rsidP="006D3034">
      <w:pPr>
        <w:rPr>
          <w:sz w:val="22"/>
          <w:szCs w:val="22"/>
        </w:rPr>
      </w:pPr>
    </w:p>
    <w:p w14:paraId="358A98E8" w14:textId="3E90878F" w:rsidR="00A60A4E" w:rsidRPr="005C681C" w:rsidRDefault="00A60A4E" w:rsidP="006D3034">
      <w:pPr>
        <w:rPr>
          <w:sz w:val="22"/>
          <w:szCs w:val="22"/>
        </w:rPr>
      </w:pPr>
      <w:r w:rsidRPr="005C681C">
        <w:rPr>
          <w:sz w:val="22"/>
          <w:szCs w:val="22"/>
        </w:rPr>
        <w:t>PASSED, APPROVED, and ADOPTED by the City Council of Latimer, Iowa on the 1</w:t>
      </w:r>
      <w:r w:rsidR="00C2099A">
        <w:rPr>
          <w:sz w:val="22"/>
          <w:szCs w:val="22"/>
        </w:rPr>
        <w:t>4</w:t>
      </w:r>
      <w:r w:rsidRPr="005C681C">
        <w:rPr>
          <w:sz w:val="22"/>
          <w:szCs w:val="22"/>
          <w:vertAlign w:val="superscript"/>
        </w:rPr>
        <w:t>th</w:t>
      </w:r>
      <w:r w:rsidRPr="005C681C">
        <w:rPr>
          <w:sz w:val="22"/>
          <w:szCs w:val="22"/>
        </w:rPr>
        <w:t xml:space="preserve"> day of </w:t>
      </w:r>
      <w:r w:rsidR="00C2099A">
        <w:rPr>
          <w:sz w:val="22"/>
          <w:szCs w:val="22"/>
        </w:rPr>
        <w:t>April</w:t>
      </w:r>
      <w:r w:rsidRPr="005C681C">
        <w:rPr>
          <w:sz w:val="22"/>
          <w:szCs w:val="22"/>
        </w:rPr>
        <w:t xml:space="preserve"> 2021.</w:t>
      </w:r>
    </w:p>
    <w:p w14:paraId="57ED3C24" w14:textId="43291170" w:rsidR="006D3034" w:rsidRPr="005C681C" w:rsidRDefault="006D3034" w:rsidP="006D3034">
      <w:pPr>
        <w:rPr>
          <w:sz w:val="22"/>
          <w:szCs w:val="22"/>
        </w:rPr>
      </w:pPr>
    </w:p>
    <w:p w14:paraId="198EBFCB" w14:textId="14609AE0" w:rsidR="006D3034" w:rsidRPr="005C681C" w:rsidRDefault="006D3034" w:rsidP="006D3034">
      <w:pPr>
        <w:rPr>
          <w:sz w:val="22"/>
          <w:szCs w:val="22"/>
        </w:rPr>
      </w:pPr>
    </w:p>
    <w:p w14:paraId="59224BD4" w14:textId="6376AB73" w:rsidR="006D3034" w:rsidRPr="005C681C" w:rsidRDefault="006D3034" w:rsidP="006D3034">
      <w:pPr>
        <w:rPr>
          <w:sz w:val="22"/>
          <w:szCs w:val="22"/>
        </w:rPr>
      </w:pPr>
    </w:p>
    <w:p w14:paraId="5A9C38F6" w14:textId="297273B3" w:rsidR="00A60A4E" w:rsidRPr="005C681C" w:rsidRDefault="00CC67B1" w:rsidP="006D3034">
      <w:pPr>
        <w:rPr>
          <w:sz w:val="22"/>
          <w:szCs w:val="22"/>
        </w:rPr>
      </w:pPr>
      <w:r>
        <w:rPr>
          <w:sz w:val="22"/>
          <w:szCs w:val="22"/>
        </w:rPr>
        <w:t>Catherine Crooks</w:t>
      </w:r>
      <w:r w:rsidR="00A60A4E" w:rsidRPr="005C681C">
        <w:rPr>
          <w:sz w:val="22"/>
          <w:szCs w:val="22"/>
        </w:rPr>
        <w:t>,</w:t>
      </w:r>
      <w:r>
        <w:rPr>
          <w:sz w:val="22"/>
          <w:szCs w:val="22"/>
        </w:rPr>
        <w:t xml:space="preserve"> Pro-tem</w:t>
      </w:r>
      <w:r w:rsidR="00A60A4E" w:rsidRPr="005C681C">
        <w:rPr>
          <w:sz w:val="22"/>
          <w:szCs w:val="22"/>
        </w:rPr>
        <w:t xml:space="preserve"> Mayor</w:t>
      </w:r>
    </w:p>
    <w:p w14:paraId="724D263A" w14:textId="14C06487" w:rsidR="00A60A4E" w:rsidRPr="005C681C" w:rsidRDefault="00A60A4E" w:rsidP="006D3034">
      <w:pPr>
        <w:rPr>
          <w:sz w:val="22"/>
          <w:szCs w:val="22"/>
        </w:rPr>
      </w:pPr>
    </w:p>
    <w:p w14:paraId="33DD575A" w14:textId="6C733DBC" w:rsidR="00A60A4E" w:rsidRPr="005C681C" w:rsidRDefault="00A60A4E" w:rsidP="006D3034">
      <w:pPr>
        <w:rPr>
          <w:sz w:val="22"/>
          <w:szCs w:val="22"/>
        </w:rPr>
      </w:pPr>
      <w:r w:rsidRPr="005C681C">
        <w:rPr>
          <w:sz w:val="22"/>
          <w:szCs w:val="22"/>
        </w:rPr>
        <w:t>ATTEST:</w:t>
      </w:r>
    </w:p>
    <w:p w14:paraId="1C143DD3" w14:textId="4F948A1D" w:rsidR="00A60A4E" w:rsidRPr="005C681C" w:rsidRDefault="00A60A4E" w:rsidP="006D3034">
      <w:pPr>
        <w:rPr>
          <w:sz w:val="22"/>
          <w:szCs w:val="22"/>
        </w:rPr>
      </w:pPr>
    </w:p>
    <w:p w14:paraId="108358CC" w14:textId="43BCCCBC" w:rsidR="00A60A4E" w:rsidRPr="005C681C" w:rsidRDefault="00A60A4E" w:rsidP="006D3034">
      <w:pPr>
        <w:rPr>
          <w:sz w:val="22"/>
          <w:szCs w:val="22"/>
        </w:rPr>
      </w:pPr>
    </w:p>
    <w:p w14:paraId="3D072090" w14:textId="77777777" w:rsidR="00A60A4E" w:rsidRPr="005C681C" w:rsidRDefault="00A60A4E" w:rsidP="006D3034">
      <w:pPr>
        <w:rPr>
          <w:sz w:val="22"/>
          <w:szCs w:val="22"/>
        </w:rPr>
      </w:pPr>
    </w:p>
    <w:p w14:paraId="001713CD" w14:textId="25C2F850" w:rsidR="00A60A4E" w:rsidRPr="005C681C" w:rsidRDefault="00A60A4E" w:rsidP="006D3034">
      <w:pPr>
        <w:rPr>
          <w:sz w:val="22"/>
          <w:szCs w:val="22"/>
        </w:rPr>
      </w:pPr>
      <w:r w:rsidRPr="005C681C">
        <w:rPr>
          <w:sz w:val="22"/>
          <w:szCs w:val="22"/>
        </w:rPr>
        <w:t>Melissa Simmons, City Clerk</w:t>
      </w:r>
    </w:p>
    <w:sectPr w:rsidR="00A60A4E" w:rsidRPr="005C68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34"/>
    <w:rsid w:val="000B3BB0"/>
    <w:rsid w:val="002B0D14"/>
    <w:rsid w:val="005C681C"/>
    <w:rsid w:val="006D3034"/>
    <w:rsid w:val="009C5A45"/>
    <w:rsid w:val="00A60A4E"/>
    <w:rsid w:val="00AE0C7F"/>
    <w:rsid w:val="00C2099A"/>
    <w:rsid w:val="00CC6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EA4EF"/>
  <w15:chartTrackingRefBased/>
  <w15:docId w15:val="{5C2DFE3E-EBC0-4D97-819F-B967808C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Latimer</dc:creator>
  <cp:keywords/>
  <dc:description/>
  <cp:lastModifiedBy>City of Latimer</cp:lastModifiedBy>
  <cp:revision>5</cp:revision>
  <cp:lastPrinted>2021-04-09T12:57:00Z</cp:lastPrinted>
  <dcterms:created xsi:type="dcterms:W3CDTF">2021-04-09T12:53:00Z</dcterms:created>
  <dcterms:modified xsi:type="dcterms:W3CDTF">2021-04-13T19:39:00Z</dcterms:modified>
</cp:coreProperties>
</file>