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BB94A" w14:textId="107C1020" w:rsidR="000B3BB0" w:rsidRPr="00AB2919" w:rsidRDefault="008B34A4" w:rsidP="00AB2919">
      <w:pPr>
        <w:jc w:val="center"/>
        <w:rPr>
          <w:b/>
          <w:sz w:val="22"/>
          <w:szCs w:val="22"/>
        </w:rPr>
      </w:pPr>
      <w:r w:rsidRPr="00AB2919">
        <w:rPr>
          <w:b/>
          <w:sz w:val="22"/>
          <w:szCs w:val="22"/>
        </w:rPr>
        <w:t>Ordinance 2019-1</w:t>
      </w:r>
    </w:p>
    <w:p w14:paraId="02835C5E" w14:textId="047B333B" w:rsidR="008B34A4" w:rsidRPr="00AB2919" w:rsidRDefault="008B34A4">
      <w:pPr>
        <w:rPr>
          <w:b/>
          <w:sz w:val="22"/>
          <w:szCs w:val="22"/>
        </w:rPr>
      </w:pPr>
    </w:p>
    <w:p w14:paraId="056910F1" w14:textId="0005A251" w:rsidR="008B34A4" w:rsidRPr="00AB2919" w:rsidRDefault="008B34A4">
      <w:pPr>
        <w:rPr>
          <w:b/>
          <w:sz w:val="22"/>
          <w:szCs w:val="22"/>
        </w:rPr>
      </w:pPr>
      <w:r w:rsidRPr="00AB2919">
        <w:rPr>
          <w:b/>
          <w:sz w:val="22"/>
          <w:szCs w:val="22"/>
        </w:rPr>
        <w:t>AN ORDINANCE AMENDING THE CODE OF ORDINANCES OF THE CITY OF LATIMER, IOWA TO ESTABLISH A STORMWATER MANAGEMENT UTILITY</w:t>
      </w:r>
    </w:p>
    <w:p w14:paraId="7330AA4E" w14:textId="2D026AF9" w:rsidR="008B34A4" w:rsidRPr="00AB2919" w:rsidRDefault="008B34A4">
      <w:pPr>
        <w:rPr>
          <w:sz w:val="22"/>
          <w:szCs w:val="22"/>
        </w:rPr>
      </w:pPr>
    </w:p>
    <w:p w14:paraId="50CEA4CD" w14:textId="1FEEA858" w:rsidR="008B34A4" w:rsidRPr="00AB2919" w:rsidRDefault="008B34A4">
      <w:pPr>
        <w:rPr>
          <w:sz w:val="22"/>
          <w:szCs w:val="22"/>
        </w:rPr>
      </w:pPr>
      <w:r w:rsidRPr="00AB2919">
        <w:rPr>
          <w:sz w:val="22"/>
          <w:szCs w:val="22"/>
        </w:rPr>
        <w:t>BE IT ENACTED by the City Council of the City of Latimer, Latimer, Iowa:</w:t>
      </w:r>
    </w:p>
    <w:p w14:paraId="21BCFDE1" w14:textId="1485D2DA" w:rsidR="008B34A4" w:rsidRDefault="008B34A4" w:rsidP="001E621D">
      <w:pPr>
        <w:jc w:val="both"/>
        <w:rPr>
          <w:sz w:val="22"/>
          <w:szCs w:val="22"/>
        </w:rPr>
      </w:pPr>
    </w:p>
    <w:p w14:paraId="6CF6B841" w14:textId="77777777" w:rsidR="001E621D" w:rsidRPr="00AB2919" w:rsidRDefault="001E621D" w:rsidP="001E621D">
      <w:pPr>
        <w:jc w:val="both"/>
        <w:rPr>
          <w:sz w:val="22"/>
          <w:szCs w:val="22"/>
        </w:rPr>
      </w:pPr>
    </w:p>
    <w:p w14:paraId="28B4547D" w14:textId="08925D03" w:rsidR="008B34A4" w:rsidRPr="00AB2919" w:rsidRDefault="008B34A4" w:rsidP="001E621D">
      <w:pPr>
        <w:jc w:val="both"/>
        <w:rPr>
          <w:sz w:val="22"/>
          <w:szCs w:val="22"/>
        </w:rPr>
      </w:pPr>
      <w:r w:rsidRPr="00AB2919">
        <w:rPr>
          <w:sz w:val="22"/>
          <w:szCs w:val="22"/>
        </w:rPr>
        <w:t>Section 1.  Purpose.  The purpose of this ordinance is to establish a Storm Water Management Utility to provide for the payment of appropriate fees for the use or benefit of the City’s storm water system and to provide for the acceptable use(s) of funds generated therefrom, in an attempt to protect the health, safety and welfare of the residents of the City of Latimer.</w:t>
      </w:r>
    </w:p>
    <w:p w14:paraId="7206FD33" w14:textId="50078541" w:rsidR="008B34A4" w:rsidRDefault="008B34A4" w:rsidP="001E621D">
      <w:pPr>
        <w:jc w:val="both"/>
        <w:rPr>
          <w:sz w:val="22"/>
          <w:szCs w:val="22"/>
        </w:rPr>
      </w:pPr>
    </w:p>
    <w:p w14:paraId="4B900154" w14:textId="77777777" w:rsidR="001E621D" w:rsidRPr="00AB2919" w:rsidRDefault="001E621D" w:rsidP="001E621D">
      <w:pPr>
        <w:jc w:val="both"/>
        <w:rPr>
          <w:sz w:val="22"/>
          <w:szCs w:val="22"/>
        </w:rPr>
      </w:pPr>
    </w:p>
    <w:p w14:paraId="7462FAD2" w14:textId="6AE1C85D" w:rsidR="008B34A4" w:rsidRPr="00AB2919" w:rsidRDefault="008B34A4" w:rsidP="001E621D">
      <w:pPr>
        <w:jc w:val="both"/>
        <w:rPr>
          <w:sz w:val="22"/>
          <w:szCs w:val="22"/>
        </w:rPr>
      </w:pPr>
      <w:r w:rsidRPr="00AB2919">
        <w:rPr>
          <w:sz w:val="22"/>
          <w:szCs w:val="22"/>
        </w:rPr>
        <w:t>Section 2.  Amendment.  The Code of Ordinances is amended by addition subsection 13</w:t>
      </w:r>
      <w:r w:rsidR="001E621D">
        <w:rPr>
          <w:sz w:val="22"/>
          <w:szCs w:val="22"/>
        </w:rPr>
        <w:t xml:space="preserve"> and 14</w:t>
      </w:r>
      <w:r w:rsidRPr="00AB2919">
        <w:rPr>
          <w:sz w:val="22"/>
          <w:szCs w:val="22"/>
        </w:rPr>
        <w:t xml:space="preserve"> to </w:t>
      </w:r>
      <w:r w:rsidR="001E621D" w:rsidRPr="00AB2919">
        <w:rPr>
          <w:sz w:val="22"/>
          <w:szCs w:val="22"/>
        </w:rPr>
        <w:t>TITLE V PHYSICAL ENVIRONMENT CHAPTE</w:t>
      </w:r>
      <w:r w:rsidR="001E621D" w:rsidRPr="001E621D">
        <w:rPr>
          <w:rFonts w:cs="Arial"/>
          <w:sz w:val="22"/>
          <w:szCs w:val="22"/>
        </w:rPr>
        <w:t xml:space="preserve">R </w:t>
      </w:r>
      <w:r w:rsidRPr="001E621D">
        <w:rPr>
          <w:rFonts w:cs="Arial"/>
          <w:sz w:val="22"/>
          <w:szCs w:val="22"/>
        </w:rPr>
        <w:t xml:space="preserve">5 </w:t>
      </w:r>
      <w:r w:rsidR="001E621D" w:rsidRPr="001E621D">
        <w:rPr>
          <w:rFonts w:cs="Arial"/>
          <w:sz w:val="22"/>
          <w:szCs w:val="22"/>
        </w:rPr>
        <w:t xml:space="preserve">UTILITIES - BILLING CHARGES </w:t>
      </w:r>
      <w:r w:rsidRPr="001E621D">
        <w:rPr>
          <w:rFonts w:cs="Arial"/>
          <w:sz w:val="22"/>
          <w:szCs w:val="22"/>
        </w:rPr>
        <w:t>to</w:t>
      </w:r>
      <w:r w:rsidRPr="00AB2919">
        <w:rPr>
          <w:sz w:val="22"/>
          <w:szCs w:val="22"/>
        </w:rPr>
        <w:t xml:space="preserve"> read as follows:</w:t>
      </w:r>
    </w:p>
    <w:p w14:paraId="5EF614F1" w14:textId="6E8FD0E0" w:rsidR="008B34A4" w:rsidRDefault="008B34A4" w:rsidP="001E621D">
      <w:pPr>
        <w:jc w:val="both"/>
        <w:rPr>
          <w:sz w:val="22"/>
          <w:szCs w:val="22"/>
        </w:rPr>
      </w:pPr>
    </w:p>
    <w:p w14:paraId="1E4D07A8" w14:textId="77777777" w:rsidR="001E621D" w:rsidRDefault="001E621D" w:rsidP="001E621D">
      <w:pPr>
        <w:jc w:val="both"/>
        <w:rPr>
          <w:sz w:val="22"/>
          <w:szCs w:val="22"/>
        </w:rPr>
      </w:pPr>
    </w:p>
    <w:p w14:paraId="58D7F035" w14:textId="01C1B93E" w:rsidR="00A66B13" w:rsidRPr="00A66B13" w:rsidRDefault="00A66B13" w:rsidP="001E621D">
      <w:pPr>
        <w:tabs>
          <w:tab w:val="left" w:pos="900"/>
        </w:tabs>
        <w:jc w:val="both"/>
        <w:rPr>
          <w:rFonts w:cs="Arial"/>
          <w:sz w:val="22"/>
          <w:szCs w:val="22"/>
        </w:rPr>
      </w:pPr>
      <w:r w:rsidRPr="00A66B13">
        <w:rPr>
          <w:rFonts w:cs="Arial"/>
          <w:sz w:val="22"/>
          <w:szCs w:val="22"/>
        </w:rPr>
        <w:t>5-5-13</w:t>
      </w:r>
      <w:r w:rsidRPr="00A66B13">
        <w:rPr>
          <w:rFonts w:cs="Arial"/>
          <w:sz w:val="22"/>
          <w:szCs w:val="22"/>
        </w:rPr>
        <w:tab/>
        <w:t>STORMWATER MANAGEMENT UTILITY.  The City hereby establishes a Stormwater Management Utility</w:t>
      </w:r>
      <w:r w:rsidR="00871B39">
        <w:rPr>
          <w:rFonts w:cs="Arial"/>
          <w:sz w:val="22"/>
          <w:szCs w:val="22"/>
        </w:rPr>
        <w:t>,</w:t>
      </w:r>
      <w:r w:rsidRPr="00A66B13">
        <w:rPr>
          <w:rFonts w:cs="Arial"/>
          <w:sz w:val="22"/>
          <w:szCs w:val="22"/>
        </w:rPr>
        <w:t xml:space="preserve"> which shall be responsible for stormwater management within the corporate boundaries of the City of Latimer, Iowa, and shall provide for the management, protection, control, regulation, use, and enhancement of stormwater management systems and facilities.</w:t>
      </w:r>
    </w:p>
    <w:p w14:paraId="6F270D39" w14:textId="77777777" w:rsidR="00A66B13" w:rsidRPr="00A66B13" w:rsidRDefault="00A66B13" w:rsidP="001E621D">
      <w:pPr>
        <w:tabs>
          <w:tab w:val="left" w:pos="900"/>
        </w:tabs>
        <w:jc w:val="both"/>
        <w:rPr>
          <w:rFonts w:cs="Arial"/>
          <w:sz w:val="22"/>
          <w:szCs w:val="22"/>
        </w:rPr>
      </w:pPr>
    </w:p>
    <w:p w14:paraId="48333A18" w14:textId="77777777" w:rsidR="00A66B13" w:rsidRPr="00A66B13" w:rsidRDefault="00A66B13" w:rsidP="001E621D">
      <w:pPr>
        <w:numPr>
          <w:ilvl w:val="2"/>
          <w:numId w:val="2"/>
        </w:numPr>
        <w:tabs>
          <w:tab w:val="left" w:pos="900"/>
        </w:tabs>
        <w:ind w:left="0" w:firstLine="0"/>
        <w:jc w:val="both"/>
        <w:rPr>
          <w:rFonts w:cs="Arial"/>
          <w:sz w:val="22"/>
          <w:szCs w:val="22"/>
        </w:rPr>
      </w:pPr>
      <w:r w:rsidRPr="00A66B13">
        <w:rPr>
          <w:rFonts w:cs="Arial"/>
          <w:sz w:val="22"/>
          <w:szCs w:val="22"/>
        </w:rPr>
        <w:t>STORMWATER UTILITY RATES.   Each water and sewer account within the corporate limits of the City shall pay a Service Charge as follows:</w:t>
      </w:r>
    </w:p>
    <w:p w14:paraId="70488441" w14:textId="77777777" w:rsidR="00A66B13" w:rsidRPr="00A66B13" w:rsidRDefault="00A66B13" w:rsidP="001E621D">
      <w:pPr>
        <w:tabs>
          <w:tab w:val="left" w:pos="900"/>
        </w:tabs>
        <w:ind w:left="720"/>
        <w:jc w:val="both"/>
        <w:rPr>
          <w:rFonts w:cs="Arial"/>
          <w:sz w:val="22"/>
          <w:szCs w:val="22"/>
        </w:rPr>
      </w:pPr>
    </w:p>
    <w:p w14:paraId="2906B424" w14:textId="71751E3F" w:rsidR="00A66B13" w:rsidRPr="00A66B13" w:rsidRDefault="00871B39" w:rsidP="001E621D">
      <w:pPr>
        <w:numPr>
          <w:ilvl w:val="0"/>
          <w:numId w:val="3"/>
        </w:numPr>
        <w:tabs>
          <w:tab w:val="left" w:pos="900"/>
        </w:tabs>
        <w:jc w:val="both"/>
        <w:rPr>
          <w:rFonts w:cs="Arial"/>
          <w:sz w:val="22"/>
          <w:szCs w:val="22"/>
        </w:rPr>
      </w:pPr>
      <w:r>
        <w:rPr>
          <w:rFonts w:cs="Arial"/>
          <w:sz w:val="22"/>
          <w:szCs w:val="22"/>
        </w:rPr>
        <w:t xml:space="preserve">Ten </w:t>
      </w:r>
      <w:r w:rsidR="00A66B13" w:rsidRPr="00A66B13">
        <w:rPr>
          <w:rFonts w:cs="Arial"/>
          <w:sz w:val="22"/>
          <w:szCs w:val="22"/>
        </w:rPr>
        <w:t>($10</w:t>
      </w:r>
      <w:r>
        <w:rPr>
          <w:rFonts w:cs="Arial"/>
          <w:sz w:val="22"/>
          <w:szCs w:val="22"/>
        </w:rPr>
        <w:t>.00</w:t>
      </w:r>
      <w:r w:rsidR="00A66B13" w:rsidRPr="00A66B13">
        <w:rPr>
          <w:rFonts w:cs="Arial"/>
          <w:sz w:val="22"/>
          <w:szCs w:val="22"/>
        </w:rPr>
        <w:t>) dollars per month.  Exempt from these charges are properties only receiving garbage only services and City owned properties.</w:t>
      </w:r>
    </w:p>
    <w:p w14:paraId="01398CBE" w14:textId="77777777" w:rsidR="00A66B13" w:rsidRPr="00A66B13" w:rsidRDefault="00A66B13" w:rsidP="001E621D">
      <w:pPr>
        <w:jc w:val="both"/>
        <w:rPr>
          <w:rFonts w:cs="Arial"/>
          <w:sz w:val="22"/>
          <w:szCs w:val="22"/>
        </w:rPr>
      </w:pPr>
    </w:p>
    <w:p w14:paraId="17D90953" w14:textId="791104F5" w:rsidR="00A66B13" w:rsidRPr="00A66B13" w:rsidRDefault="00A66B13" w:rsidP="001E621D">
      <w:pPr>
        <w:jc w:val="both"/>
        <w:rPr>
          <w:rFonts w:cs="Arial"/>
          <w:sz w:val="22"/>
          <w:szCs w:val="22"/>
        </w:rPr>
      </w:pPr>
      <w:r w:rsidRPr="00A66B13">
        <w:rPr>
          <w:rFonts w:cs="Arial"/>
          <w:sz w:val="22"/>
          <w:szCs w:val="22"/>
        </w:rPr>
        <w:t xml:space="preserve">Further, on each successive July 1 thereafter, the monthly billing for the Stormwater Utility </w:t>
      </w:r>
      <w:r w:rsidR="001E621D">
        <w:rPr>
          <w:rFonts w:cs="Arial"/>
          <w:sz w:val="22"/>
          <w:szCs w:val="22"/>
        </w:rPr>
        <w:t xml:space="preserve">Rate </w:t>
      </w:r>
      <w:r w:rsidRPr="00A66B13">
        <w:rPr>
          <w:rFonts w:cs="Arial"/>
          <w:sz w:val="22"/>
          <w:szCs w:val="22"/>
        </w:rPr>
        <w:t>shall be increased automatically by 3%.  Said increase shall be automatically by ordinance unless the Clerk is directed to not make such annual increase by action of the City Council prior to July 1 date.</w:t>
      </w:r>
    </w:p>
    <w:p w14:paraId="7C4786BF" w14:textId="77777777" w:rsidR="00A66B13" w:rsidRPr="00A66B13" w:rsidRDefault="00A66B13" w:rsidP="001E621D">
      <w:pPr>
        <w:ind w:left="1080"/>
        <w:jc w:val="both"/>
        <w:rPr>
          <w:rFonts w:cs="Arial"/>
          <w:sz w:val="22"/>
          <w:szCs w:val="22"/>
        </w:rPr>
      </w:pPr>
    </w:p>
    <w:p w14:paraId="5F0951AC" w14:textId="77777777" w:rsidR="00A66B13" w:rsidRPr="00A66B13" w:rsidRDefault="00A66B13" w:rsidP="001E621D">
      <w:pPr>
        <w:jc w:val="both"/>
        <w:rPr>
          <w:rFonts w:cs="Arial"/>
          <w:sz w:val="22"/>
          <w:szCs w:val="22"/>
        </w:rPr>
      </w:pPr>
      <w:r w:rsidRPr="00A66B13">
        <w:rPr>
          <w:rFonts w:cs="Arial"/>
          <w:sz w:val="22"/>
          <w:szCs w:val="22"/>
        </w:rPr>
        <w:t>All stormwater service charges shall be billed as part of the combined service account and shall be due and payable under the same terms and conditions as set forth in Section 5-5-3 and 5-5-4.</w:t>
      </w:r>
    </w:p>
    <w:p w14:paraId="038F1485" w14:textId="1CF81A6D" w:rsidR="00A66B13" w:rsidRDefault="00A66B13" w:rsidP="001E621D">
      <w:pPr>
        <w:tabs>
          <w:tab w:val="left" w:pos="900"/>
        </w:tabs>
        <w:jc w:val="both"/>
        <w:rPr>
          <w:rFonts w:cs="Arial"/>
        </w:rPr>
      </w:pPr>
    </w:p>
    <w:p w14:paraId="751A7EF7" w14:textId="77777777" w:rsidR="001E621D" w:rsidRPr="00A66B13" w:rsidRDefault="001E621D" w:rsidP="001E621D">
      <w:pPr>
        <w:tabs>
          <w:tab w:val="left" w:pos="900"/>
        </w:tabs>
        <w:jc w:val="both"/>
        <w:rPr>
          <w:rFonts w:cs="Arial"/>
        </w:rPr>
      </w:pPr>
    </w:p>
    <w:p w14:paraId="2D359B12" w14:textId="296E2658" w:rsidR="00A66B13" w:rsidRPr="00AB2919" w:rsidRDefault="00A66B13" w:rsidP="001E621D">
      <w:pPr>
        <w:pStyle w:val="ListParagraph"/>
        <w:ind w:left="0"/>
        <w:jc w:val="both"/>
        <w:rPr>
          <w:sz w:val="22"/>
          <w:szCs w:val="22"/>
        </w:rPr>
      </w:pPr>
      <w:r>
        <w:rPr>
          <w:sz w:val="22"/>
          <w:szCs w:val="22"/>
        </w:rPr>
        <w:t xml:space="preserve">Section 3.  </w:t>
      </w:r>
      <w:r w:rsidR="00871B39">
        <w:rPr>
          <w:sz w:val="22"/>
          <w:szCs w:val="22"/>
        </w:rPr>
        <w:t>Effective D</w:t>
      </w:r>
      <w:r w:rsidRPr="00AB2919">
        <w:rPr>
          <w:sz w:val="22"/>
          <w:szCs w:val="22"/>
        </w:rPr>
        <w:t>ate.  This ordinance shall be in effect for the next billing cycle after its final passage, approval and publication as provided by law.</w:t>
      </w:r>
    </w:p>
    <w:p w14:paraId="7C8ABBE8" w14:textId="0C2B6943" w:rsidR="00A66B13" w:rsidRDefault="00A66B13" w:rsidP="00A66B13">
      <w:pPr>
        <w:rPr>
          <w:sz w:val="22"/>
          <w:szCs w:val="22"/>
        </w:rPr>
      </w:pPr>
    </w:p>
    <w:p w14:paraId="7871EFC6" w14:textId="77777777" w:rsidR="001E621D" w:rsidRPr="00AB2919" w:rsidRDefault="001E621D" w:rsidP="00A66B13">
      <w:pPr>
        <w:rPr>
          <w:sz w:val="22"/>
          <w:szCs w:val="22"/>
        </w:rPr>
      </w:pPr>
    </w:p>
    <w:p w14:paraId="7157A039" w14:textId="36CCA8EB" w:rsidR="00A66B13" w:rsidRPr="00AB2919" w:rsidRDefault="00A66B13" w:rsidP="00A66B13">
      <w:pPr>
        <w:rPr>
          <w:sz w:val="22"/>
          <w:szCs w:val="22"/>
        </w:rPr>
      </w:pPr>
      <w:r w:rsidRPr="00AB2919">
        <w:rPr>
          <w:sz w:val="22"/>
          <w:szCs w:val="22"/>
        </w:rPr>
        <w:t xml:space="preserve">Passed and approved by the Council this </w:t>
      </w:r>
      <w:r w:rsidR="007009DA">
        <w:rPr>
          <w:sz w:val="22"/>
          <w:szCs w:val="22"/>
        </w:rPr>
        <w:t>13</w:t>
      </w:r>
      <w:r w:rsidR="007009DA" w:rsidRPr="007009DA">
        <w:rPr>
          <w:sz w:val="22"/>
          <w:szCs w:val="22"/>
          <w:vertAlign w:val="superscript"/>
        </w:rPr>
        <w:t>th</w:t>
      </w:r>
      <w:r w:rsidR="007009DA">
        <w:rPr>
          <w:sz w:val="22"/>
          <w:szCs w:val="22"/>
        </w:rPr>
        <w:t xml:space="preserve"> </w:t>
      </w:r>
      <w:r w:rsidRPr="00AB2919">
        <w:rPr>
          <w:sz w:val="22"/>
          <w:szCs w:val="22"/>
        </w:rPr>
        <w:t xml:space="preserve">day of </w:t>
      </w:r>
      <w:proofErr w:type="gramStart"/>
      <w:r w:rsidR="007009DA">
        <w:rPr>
          <w:sz w:val="22"/>
          <w:szCs w:val="22"/>
        </w:rPr>
        <w:t>March</w:t>
      </w:r>
      <w:r w:rsidRPr="00AB2919">
        <w:rPr>
          <w:sz w:val="22"/>
          <w:szCs w:val="22"/>
        </w:rPr>
        <w:t>,</w:t>
      </w:r>
      <w:proofErr w:type="gramEnd"/>
      <w:r w:rsidRPr="00AB2919">
        <w:rPr>
          <w:sz w:val="22"/>
          <w:szCs w:val="22"/>
        </w:rPr>
        <w:t xml:space="preserve"> 2019.</w:t>
      </w:r>
    </w:p>
    <w:p w14:paraId="49AAAF1B" w14:textId="77777777" w:rsidR="00A66B13" w:rsidRPr="00AB2919" w:rsidRDefault="00A66B13" w:rsidP="00A66B13">
      <w:pPr>
        <w:rPr>
          <w:sz w:val="22"/>
          <w:szCs w:val="22"/>
        </w:rPr>
      </w:pPr>
    </w:p>
    <w:p w14:paraId="340C7726" w14:textId="33C891FA" w:rsidR="00A66B13" w:rsidRPr="007009DA" w:rsidRDefault="00A66B13" w:rsidP="00A66B13">
      <w:pPr>
        <w:rPr>
          <w:sz w:val="22"/>
          <w:szCs w:val="22"/>
          <w:u w:val="single"/>
        </w:rPr>
      </w:pPr>
      <w:r w:rsidRPr="00AB2919">
        <w:rPr>
          <w:sz w:val="22"/>
          <w:szCs w:val="22"/>
        </w:rPr>
        <w:t xml:space="preserve">Ayes: </w:t>
      </w:r>
      <w:r w:rsidR="007009DA">
        <w:rPr>
          <w:sz w:val="22"/>
          <w:szCs w:val="22"/>
          <w:u w:val="single"/>
        </w:rPr>
        <w:t>Randy DeBour, Landon Plagge, Eric Bruns, Shaun Koenen</w:t>
      </w:r>
      <w:r w:rsidR="007009DA">
        <w:rPr>
          <w:sz w:val="22"/>
          <w:szCs w:val="22"/>
          <w:u w:val="single"/>
        </w:rPr>
        <w:tab/>
      </w:r>
      <w:r w:rsidR="007009DA">
        <w:rPr>
          <w:sz w:val="22"/>
          <w:szCs w:val="22"/>
          <w:u w:val="single"/>
        </w:rPr>
        <w:tab/>
      </w:r>
      <w:r w:rsidR="007009DA">
        <w:rPr>
          <w:sz w:val="22"/>
          <w:szCs w:val="22"/>
          <w:u w:val="single"/>
        </w:rPr>
        <w:tab/>
      </w:r>
    </w:p>
    <w:p w14:paraId="5D43CC90" w14:textId="77777777" w:rsidR="00A66B13" w:rsidRPr="00AB2919" w:rsidRDefault="00A66B13" w:rsidP="00A66B13">
      <w:pPr>
        <w:rPr>
          <w:sz w:val="22"/>
          <w:szCs w:val="22"/>
        </w:rPr>
      </w:pPr>
      <w:r w:rsidRPr="00AB2919">
        <w:rPr>
          <w:sz w:val="22"/>
          <w:szCs w:val="22"/>
        </w:rPr>
        <w:t>Nays: __________________________________________________________</w:t>
      </w:r>
    </w:p>
    <w:p w14:paraId="0D0B8F66" w14:textId="42284D2E" w:rsidR="00A66B13" w:rsidRPr="007009DA" w:rsidRDefault="00A66B13" w:rsidP="00A66B13">
      <w:pPr>
        <w:rPr>
          <w:sz w:val="22"/>
          <w:szCs w:val="22"/>
        </w:rPr>
      </w:pPr>
      <w:r w:rsidRPr="00AB2919">
        <w:rPr>
          <w:sz w:val="22"/>
          <w:szCs w:val="22"/>
        </w:rPr>
        <w:t xml:space="preserve">Absent: </w:t>
      </w:r>
      <w:r w:rsidR="007009DA">
        <w:rPr>
          <w:sz w:val="22"/>
          <w:szCs w:val="22"/>
          <w:u w:val="single"/>
        </w:rPr>
        <w:t>Catherine Crooks</w:t>
      </w:r>
      <w:r w:rsidR="007009DA">
        <w:rPr>
          <w:sz w:val="22"/>
          <w:szCs w:val="22"/>
          <w:u w:val="single"/>
        </w:rPr>
        <w:tab/>
      </w:r>
      <w:r w:rsidR="007009DA">
        <w:rPr>
          <w:sz w:val="22"/>
          <w:szCs w:val="22"/>
          <w:u w:val="single"/>
        </w:rPr>
        <w:tab/>
      </w:r>
      <w:r w:rsidR="007009DA">
        <w:rPr>
          <w:sz w:val="22"/>
          <w:szCs w:val="22"/>
          <w:u w:val="single"/>
        </w:rPr>
        <w:tab/>
      </w:r>
      <w:r w:rsidR="007009DA">
        <w:rPr>
          <w:sz w:val="22"/>
          <w:szCs w:val="22"/>
          <w:u w:val="single"/>
        </w:rPr>
        <w:tab/>
      </w:r>
      <w:r w:rsidR="007009DA">
        <w:rPr>
          <w:sz w:val="22"/>
          <w:szCs w:val="22"/>
          <w:u w:val="single"/>
        </w:rPr>
        <w:tab/>
      </w:r>
      <w:r w:rsidR="007009DA">
        <w:rPr>
          <w:sz w:val="22"/>
          <w:szCs w:val="22"/>
          <w:u w:val="single"/>
        </w:rPr>
        <w:tab/>
      </w:r>
      <w:r w:rsidR="007009DA">
        <w:rPr>
          <w:sz w:val="22"/>
          <w:szCs w:val="22"/>
          <w:u w:val="single"/>
        </w:rPr>
        <w:tab/>
      </w:r>
      <w:r w:rsidR="007009DA">
        <w:rPr>
          <w:sz w:val="22"/>
          <w:szCs w:val="22"/>
          <w:u w:val="single"/>
        </w:rPr>
        <w:tab/>
      </w:r>
    </w:p>
    <w:p w14:paraId="0F8902CA" w14:textId="77777777" w:rsidR="00A66B13" w:rsidRPr="00AB2919" w:rsidRDefault="00A66B13" w:rsidP="00A66B13">
      <w:pPr>
        <w:rPr>
          <w:sz w:val="22"/>
          <w:szCs w:val="22"/>
        </w:rPr>
      </w:pPr>
    </w:p>
    <w:p w14:paraId="163CC4D8" w14:textId="77777777" w:rsidR="00A66B13" w:rsidRPr="00AB2919" w:rsidRDefault="00A66B13" w:rsidP="00A66B13">
      <w:pPr>
        <w:rPr>
          <w:sz w:val="22"/>
          <w:szCs w:val="22"/>
        </w:rPr>
      </w:pPr>
    </w:p>
    <w:p w14:paraId="3458548E" w14:textId="77777777" w:rsidR="00A66B13" w:rsidRPr="00AB2919" w:rsidRDefault="00A66B13" w:rsidP="00A66B13">
      <w:pPr>
        <w:rPr>
          <w:sz w:val="22"/>
          <w:szCs w:val="22"/>
        </w:rPr>
      </w:pPr>
    </w:p>
    <w:p w14:paraId="3BB0AD5E" w14:textId="77777777" w:rsidR="00A66B13" w:rsidRPr="00AB2919" w:rsidRDefault="00A66B13" w:rsidP="00A66B13">
      <w:pPr>
        <w:rPr>
          <w:sz w:val="22"/>
          <w:szCs w:val="22"/>
        </w:rPr>
      </w:pPr>
      <w:r w:rsidRPr="00AB2919">
        <w:rPr>
          <w:sz w:val="22"/>
          <w:szCs w:val="22"/>
        </w:rPr>
        <w:t>_______________________________</w:t>
      </w:r>
    </w:p>
    <w:p w14:paraId="03F7CA91" w14:textId="77777777" w:rsidR="00A66B13" w:rsidRPr="00AB2919" w:rsidRDefault="00A66B13" w:rsidP="00A66B13">
      <w:pPr>
        <w:rPr>
          <w:sz w:val="22"/>
          <w:szCs w:val="22"/>
        </w:rPr>
      </w:pPr>
      <w:r w:rsidRPr="00AB2919">
        <w:rPr>
          <w:sz w:val="22"/>
          <w:szCs w:val="22"/>
        </w:rPr>
        <w:t>Mark Johansen, Mayor</w:t>
      </w:r>
    </w:p>
    <w:p w14:paraId="5422C0DE" w14:textId="77777777" w:rsidR="00A66B13" w:rsidRPr="00AB2919" w:rsidRDefault="00A66B13" w:rsidP="00A66B13">
      <w:pPr>
        <w:rPr>
          <w:sz w:val="22"/>
          <w:szCs w:val="22"/>
        </w:rPr>
      </w:pPr>
    </w:p>
    <w:p w14:paraId="544DD439" w14:textId="77777777" w:rsidR="00A66B13" w:rsidRPr="00AB2919" w:rsidRDefault="00A66B13" w:rsidP="00A66B13">
      <w:pPr>
        <w:rPr>
          <w:sz w:val="22"/>
          <w:szCs w:val="22"/>
        </w:rPr>
      </w:pPr>
    </w:p>
    <w:p w14:paraId="48D364CD" w14:textId="77777777" w:rsidR="00A66B13" w:rsidRPr="00AB2919" w:rsidRDefault="00A66B13" w:rsidP="007009DA">
      <w:pPr>
        <w:ind w:left="2880" w:firstLine="720"/>
        <w:rPr>
          <w:sz w:val="22"/>
          <w:szCs w:val="22"/>
        </w:rPr>
      </w:pPr>
      <w:r w:rsidRPr="00AB2919">
        <w:rPr>
          <w:sz w:val="22"/>
          <w:szCs w:val="22"/>
        </w:rPr>
        <w:t>Attest: ___________________________________</w:t>
      </w:r>
    </w:p>
    <w:p w14:paraId="70CEDAFF" w14:textId="30676FFB" w:rsidR="00A66B13" w:rsidRPr="00AB2919" w:rsidRDefault="007009DA" w:rsidP="00A66B13">
      <w:pPr>
        <w:rPr>
          <w:sz w:val="22"/>
          <w:szCs w:val="22"/>
        </w:rPr>
      </w:pPr>
      <w:r>
        <w:rPr>
          <w:sz w:val="22"/>
          <w:szCs w:val="22"/>
        </w:rPr>
        <w:tab/>
      </w:r>
      <w:r>
        <w:rPr>
          <w:sz w:val="22"/>
          <w:szCs w:val="22"/>
        </w:rPr>
        <w:tab/>
      </w:r>
      <w:r>
        <w:rPr>
          <w:sz w:val="22"/>
          <w:szCs w:val="22"/>
        </w:rPr>
        <w:tab/>
      </w:r>
      <w:r>
        <w:rPr>
          <w:sz w:val="22"/>
          <w:szCs w:val="22"/>
        </w:rPr>
        <w:tab/>
      </w:r>
      <w:r>
        <w:rPr>
          <w:sz w:val="22"/>
          <w:szCs w:val="22"/>
        </w:rPr>
        <w:tab/>
      </w:r>
      <w:bookmarkStart w:id="0" w:name="_GoBack"/>
      <w:bookmarkEnd w:id="0"/>
      <w:r w:rsidR="00A66B13" w:rsidRPr="00AB2919">
        <w:rPr>
          <w:sz w:val="22"/>
          <w:szCs w:val="22"/>
        </w:rPr>
        <w:tab/>
      </w:r>
      <w:r w:rsidR="00A66B13" w:rsidRPr="00AB2919">
        <w:rPr>
          <w:sz w:val="22"/>
          <w:szCs w:val="22"/>
        </w:rPr>
        <w:tab/>
        <w:t>Melissa Simmons, City Clerk</w:t>
      </w:r>
    </w:p>
    <w:p w14:paraId="6EC2A961" w14:textId="50387F21" w:rsidR="00AB2919" w:rsidRPr="00AB2919" w:rsidRDefault="00AB2919" w:rsidP="00AB2919">
      <w:pPr>
        <w:rPr>
          <w:sz w:val="22"/>
          <w:szCs w:val="22"/>
        </w:rPr>
      </w:pPr>
    </w:p>
    <w:sectPr w:rsidR="00AB2919" w:rsidRPr="00AB2919" w:rsidSect="00AB2919">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57757"/>
    <w:multiLevelType w:val="hybridMultilevel"/>
    <w:tmpl w:val="49F4A3D4"/>
    <w:lvl w:ilvl="0" w:tplc="F446E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FA1F56"/>
    <w:multiLevelType w:val="hybridMultilevel"/>
    <w:tmpl w:val="23D2B55C"/>
    <w:lvl w:ilvl="0" w:tplc="653C1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5EF1BE1"/>
    <w:multiLevelType w:val="multilevel"/>
    <w:tmpl w:val="62F6DDDA"/>
    <w:lvl w:ilvl="0">
      <w:start w:val="5"/>
      <w:numFmt w:val="decimal"/>
      <w:lvlText w:val="%1"/>
      <w:lvlJc w:val="left"/>
      <w:pPr>
        <w:ind w:left="630" w:hanging="630"/>
      </w:pPr>
      <w:rPr>
        <w:rFonts w:hint="default"/>
      </w:rPr>
    </w:lvl>
    <w:lvl w:ilvl="1">
      <w:start w:val="5"/>
      <w:numFmt w:val="decimal"/>
      <w:lvlText w:val="%1-%2"/>
      <w:lvlJc w:val="left"/>
      <w:pPr>
        <w:ind w:left="630" w:hanging="63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4A4"/>
    <w:rsid w:val="000B3BB0"/>
    <w:rsid w:val="001E621D"/>
    <w:rsid w:val="002B0D14"/>
    <w:rsid w:val="00430FBF"/>
    <w:rsid w:val="007009DA"/>
    <w:rsid w:val="00765710"/>
    <w:rsid w:val="00871B39"/>
    <w:rsid w:val="008B34A4"/>
    <w:rsid w:val="009C5A45"/>
    <w:rsid w:val="00A66B13"/>
    <w:rsid w:val="00AB2919"/>
    <w:rsid w:val="00D04242"/>
    <w:rsid w:val="00D23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D2247"/>
  <w15:chartTrackingRefBased/>
  <w15:docId w15:val="{8BAE4F22-8D5D-455A-A11A-F6F19FBD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F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Latimer</dc:creator>
  <cp:keywords/>
  <dc:description/>
  <cp:lastModifiedBy>City of Latimer</cp:lastModifiedBy>
  <cp:revision>3</cp:revision>
  <cp:lastPrinted>2019-03-14T13:20:00Z</cp:lastPrinted>
  <dcterms:created xsi:type="dcterms:W3CDTF">2019-03-14T13:19:00Z</dcterms:created>
  <dcterms:modified xsi:type="dcterms:W3CDTF">2019-03-14T13:21:00Z</dcterms:modified>
</cp:coreProperties>
</file>