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766BC" w:rsidRDefault="00000000">
      <w:pPr>
        <w:jc w:val="center"/>
      </w:pPr>
      <w:r>
        <w:t>Catawba Valley Quilters Guild</w:t>
      </w:r>
    </w:p>
    <w:p w14:paraId="00000002" w14:textId="77777777" w:rsidR="00E766BC" w:rsidRDefault="00000000">
      <w:pPr>
        <w:jc w:val="center"/>
      </w:pPr>
      <w:r>
        <w:t>Quilt Show 2026</w:t>
      </w:r>
    </w:p>
    <w:p w14:paraId="00000003" w14:textId="77777777" w:rsidR="00E766BC" w:rsidRDefault="00000000">
      <w:pPr>
        <w:jc w:val="center"/>
      </w:pPr>
      <w:r>
        <w:t>Revision dated 12/10/25</w:t>
      </w:r>
    </w:p>
    <w:p w14:paraId="00000004" w14:textId="77777777" w:rsidR="00E766BC" w:rsidRDefault="00000000">
      <w:r>
        <w:t>Important Notes:</w:t>
      </w:r>
      <w:r>
        <w:tab/>
      </w:r>
      <w:r>
        <w:tab/>
      </w:r>
      <w:r>
        <w:tab/>
      </w:r>
      <w:r>
        <w:tab/>
      </w:r>
      <w:r>
        <w:tab/>
      </w:r>
    </w:p>
    <w:p w14:paraId="00000005" w14:textId="3A4F911C" w:rsidR="00E766BC" w:rsidRDefault="00000000">
      <w:pPr>
        <w:numPr>
          <w:ilvl w:val="0"/>
          <w:numId w:val="1"/>
        </w:numPr>
        <w:pBdr>
          <w:top w:val="nil"/>
          <w:left w:val="nil"/>
          <w:bottom w:val="nil"/>
          <w:right w:val="nil"/>
          <w:between w:val="nil"/>
        </w:pBdr>
        <w:spacing w:after="0"/>
        <w:rPr>
          <w:b/>
          <w:bCs/>
          <w:color w:val="000000"/>
        </w:rPr>
      </w:pPr>
      <w:r>
        <w:rPr>
          <w:b/>
          <w:bCs/>
          <w:color w:val="000000"/>
        </w:rPr>
        <w:t>Quilts entered must have been completed since the October 2022 CVQG show</w:t>
      </w:r>
      <w:r>
        <w:rPr>
          <w:color w:val="000000"/>
        </w:rPr>
        <w:t xml:space="preserve">. Our Quilt shows exhibit the work of guild members. </w:t>
      </w:r>
      <w:r>
        <w:rPr>
          <w:b/>
          <w:bCs/>
          <w:color w:val="000000"/>
        </w:rPr>
        <w:t>Show entries must be pieced by a guild member with active membership as of Feb 1, 2026.</w:t>
      </w:r>
      <w:r>
        <w:rPr>
          <w:color w:val="000000"/>
        </w:rPr>
        <w:t xml:space="preserve"> The </w:t>
      </w:r>
      <w:r>
        <w:rPr>
          <w:b/>
          <w:bCs/>
          <w:color w:val="000000"/>
        </w:rPr>
        <w:t>Pre-Registration due date is March 1,</w:t>
      </w:r>
      <w:r>
        <w:rPr>
          <w:color w:val="000000"/>
        </w:rPr>
        <w:t xml:space="preserve"> 2026.</w:t>
      </w:r>
    </w:p>
    <w:p w14:paraId="00000006" w14:textId="77777777" w:rsidR="00E766BC" w:rsidRDefault="00000000">
      <w:pPr>
        <w:numPr>
          <w:ilvl w:val="0"/>
          <w:numId w:val="1"/>
        </w:numPr>
        <w:pBdr>
          <w:top w:val="nil"/>
          <w:left w:val="nil"/>
          <w:bottom w:val="nil"/>
          <w:right w:val="nil"/>
          <w:between w:val="nil"/>
        </w:pBdr>
        <w:spacing w:after="0"/>
      </w:pPr>
      <w:r>
        <w:rPr>
          <w:color w:val="000000"/>
        </w:rPr>
        <w:t xml:space="preserve">Pre-Registration will be required to enter a quilt. Forms must be completed for each quilt entered and turned in either by email, mail, or in person, and </w:t>
      </w:r>
      <w:r>
        <w:rPr>
          <w:b/>
          <w:bCs/>
          <w:color w:val="000000"/>
        </w:rPr>
        <w:t>must have an attached photo</w:t>
      </w:r>
      <w:r>
        <w:rPr>
          <w:color w:val="000000"/>
        </w:rPr>
        <w:t xml:space="preserve"> of the actual quilt. Incomplete forms will result in a quilt not being accepted.</w:t>
      </w:r>
    </w:p>
    <w:p w14:paraId="00000007" w14:textId="5B160D9F" w:rsidR="00E766BC" w:rsidRDefault="00000000">
      <w:pPr>
        <w:numPr>
          <w:ilvl w:val="0"/>
          <w:numId w:val="1"/>
        </w:numPr>
        <w:pBdr>
          <w:top w:val="nil"/>
          <w:left w:val="nil"/>
          <w:bottom w:val="nil"/>
          <w:right w:val="nil"/>
          <w:between w:val="nil"/>
        </w:pBdr>
        <w:spacing w:after="0"/>
      </w:pPr>
      <w:r>
        <w:rPr>
          <w:color w:val="000000"/>
        </w:rPr>
        <w:t xml:space="preserve">Additions and changes to the various categories are based upon committee decisions to reflect changes within the guild and to balance the sizes of the categories. All decisions are made </w:t>
      </w:r>
      <w:r w:rsidR="00224007">
        <w:rPr>
          <w:color w:val="000000"/>
        </w:rPr>
        <w:t>to</w:t>
      </w:r>
      <w:r>
        <w:rPr>
          <w:color w:val="000000"/>
        </w:rPr>
        <w:t xml:space="preserve"> keep things as fair as possible for participants. None are made without research and careful thought and discussion on the part of the committee.</w:t>
      </w:r>
    </w:p>
    <w:p w14:paraId="00000008" w14:textId="77777777" w:rsidR="00E766BC" w:rsidRDefault="00000000">
      <w:pPr>
        <w:numPr>
          <w:ilvl w:val="0"/>
          <w:numId w:val="1"/>
        </w:numPr>
        <w:pBdr>
          <w:top w:val="nil"/>
          <w:left w:val="nil"/>
          <w:bottom w:val="nil"/>
          <w:right w:val="nil"/>
          <w:between w:val="nil"/>
        </w:pBdr>
        <w:spacing w:after="0"/>
      </w:pPr>
      <w:r>
        <w:rPr>
          <w:color w:val="000000"/>
        </w:rPr>
        <w:t xml:space="preserve">There is space to hang approximately 250 quilts, depending on sizes. The </w:t>
      </w:r>
      <w:r>
        <w:rPr>
          <w:color w:val="000000"/>
          <w:u w:val="single"/>
        </w:rPr>
        <w:t xml:space="preserve">number of quilts entered is not restricted, however, if 5 or more quilts are submitted for judging/exhibition, please prioritize from 1 on, with 1 being your first choice to show.  We think we will be able to show all the quilts entered, but with this being a new location, we may need to limit the number of entries to give all participants </w:t>
      </w:r>
      <w:r>
        <w:rPr>
          <w:u w:val="single"/>
        </w:rPr>
        <w:t>an</w:t>
      </w:r>
      <w:r>
        <w:rPr>
          <w:color w:val="000000"/>
          <w:u w:val="single"/>
        </w:rPr>
        <w:t xml:space="preserve"> opportunity to have their work displayed. </w:t>
      </w:r>
    </w:p>
    <w:p w14:paraId="00000009" w14:textId="77777777" w:rsidR="00E766BC" w:rsidRDefault="00000000">
      <w:pPr>
        <w:numPr>
          <w:ilvl w:val="0"/>
          <w:numId w:val="1"/>
        </w:numPr>
        <w:pBdr>
          <w:top w:val="nil"/>
          <w:left w:val="nil"/>
          <w:bottom w:val="nil"/>
          <w:right w:val="nil"/>
          <w:between w:val="nil"/>
        </w:pBdr>
        <w:spacing w:after="0"/>
      </w:pPr>
      <w:r>
        <w:rPr>
          <w:color w:val="000000"/>
        </w:rPr>
        <w:t>Every attempt will be made to have your quilt in the correct category, but if a change is required the committee reserves the right to move the quilt to another appropriate category.</w:t>
      </w:r>
    </w:p>
    <w:p w14:paraId="0000000A" w14:textId="77777777" w:rsidR="00E766BC" w:rsidRDefault="00000000">
      <w:pPr>
        <w:numPr>
          <w:ilvl w:val="0"/>
          <w:numId w:val="1"/>
        </w:numPr>
        <w:pBdr>
          <w:top w:val="nil"/>
          <w:left w:val="nil"/>
          <w:bottom w:val="nil"/>
          <w:right w:val="nil"/>
          <w:between w:val="nil"/>
        </w:pBdr>
        <w:spacing w:after="0"/>
      </w:pPr>
      <w:r>
        <w:rPr>
          <w:color w:val="000000"/>
        </w:rPr>
        <w:t xml:space="preserve">Judging criteria will include visual impact, design, workmanship, techniques, color, and general appearance. The Judge seeks to evaluate each quilt </w:t>
      </w:r>
      <w:proofErr w:type="gramStart"/>
      <w:r>
        <w:rPr>
          <w:color w:val="000000"/>
        </w:rPr>
        <w:t>on the basis of</w:t>
      </w:r>
      <w:proofErr w:type="gramEnd"/>
      <w:r>
        <w:rPr>
          <w:color w:val="000000"/>
        </w:rPr>
        <w:t xml:space="preserve"> the degree to which the quilter has perfected his/her technique(s). </w:t>
      </w:r>
    </w:p>
    <w:p w14:paraId="0000000B" w14:textId="77777777" w:rsidR="00E766BC" w:rsidRDefault="00000000">
      <w:pPr>
        <w:numPr>
          <w:ilvl w:val="0"/>
          <w:numId w:val="1"/>
        </w:numPr>
        <w:pBdr>
          <w:top w:val="nil"/>
          <w:left w:val="nil"/>
          <w:bottom w:val="nil"/>
          <w:right w:val="nil"/>
          <w:between w:val="nil"/>
        </w:pBdr>
        <w:spacing w:after="0"/>
      </w:pPr>
      <w:r>
        <w:rPr>
          <w:color w:val="000000"/>
        </w:rPr>
        <w:t>If your quilt is two-sided, Judges will look at the side which does not have the label unless you indicate otherwise on your entry form.</w:t>
      </w:r>
    </w:p>
    <w:p w14:paraId="0000000C" w14:textId="77777777" w:rsidR="00E766BC" w:rsidRDefault="00000000">
      <w:pPr>
        <w:numPr>
          <w:ilvl w:val="0"/>
          <w:numId w:val="1"/>
        </w:numPr>
        <w:pBdr>
          <w:top w:val="nil"/>
          <w:left w:val="nil"/>
          <w:bottom w:val="nil"/>
          <w:right w:val="nil"/>
          <w:between w:val="nil"/>
        </w:pBdr>
        <w:spacing w:after="0"/>
      </w:pPr>
      <w:r>
        <w:rPr>
          <w:color w:val="000000"/>
        </w:rPr>
        <w:t>At the discretion of the Judges, 1</w:t>
      </w:r>
      <w:r>
        <w:rPr>
          <w:color w:val="000000"/>
          <w:vertAlign w:val="superscript"/>
        </w:rPr>
        <w:t>st</w:t>
      </w:r>
      <w:r>
        <w:rPr>
          <w:color w:val="000000"/>
        </w:rPr>
        <w:t>, 2</w:t>
      </w:r>
      <w:r>
        <w:rPr>
          <w:color w:val="000000"/>
          <w:vertAlign w:val="superscript"/>
        </w:rPr>
        <w:t>nd</w:t>
      </w:r>
      <w:r>
        <w:rPr>
          <w:color w:val="000000"/>
        </w:rPr>
        <w:t>, and 3</w:t>
      </w:r>
      <w:r>
        <w:rPr>
          <w:color w:val="000000"/>
          <w:vertAlign w:val="superscript"/>
        </w:rPr>
        <w:t>rd</w:t>
      </w:r>
      <w:r>
        <w:rPr>
          <w:color w:val="000000"/>
        </w:rPr>
        <w:t xml:space="preserve"> place ribbons </w:t>
      </w:r>
      <w:r>
        <w:rPr>
          <w:color w:val="000000"/>
          <w:u w:val="single"/>
        </w:rPr>
        <w:t>may</w:t>
      </w:r>
      <w:r>
        <w:rPr>
          <w:color w:val="000000"/>
        </w:rPr>
        <w:t xml:space="preserve"> be awarded for each Category.</w:t>
      </w:r>
    </w:p>
    <w:p w14:paraId="0000000D" w14:textId="77777777" w:rsidR="00E766BC" w:rsidRDefault="00000000">
      <w:pPr>
        <w:numPr>
          <w:ilvl w:val="0"/>
          <w:numId w:val="1"/>
        </w:numPr>
        <w:pBdr>
          <w:top w:val="nil"/>
          <w:left w:val="nil"/>
          <w:bottom w:val="nil"/>
          <w:right w:val="nil"/>
          <w:between w:val="nil"/>
        </w:pBdr>
        <w:spacing w:after="0"/>
      </w:pPr>
      <w:r>
        <w:rPr>
          <w:color w:val="000000"/>
        </w:rPr>
        <w:t>Approximately 15 Honorable Mention ribbons will be available for the Judge to award across all categories at his discretion.</w:t>
      </w:r>
    </w:p>
    <w:p w14:paraId="0000000E" w14:textId="77777777" w:rsidR="00E766BC" w:rsidRDefault="00000000">
      <w:pPr>
        <w:numPr>
          <w:ilvl w:val="0"/>
          <w:numId w:val="1"/>
        </w:numPr>
        <w:pBdr>
          <w:top w:val="nil"/>
          <w:left w:val="nil"/>
          <w:bottom w:val="nil"/>
          <w:right w:val="nil"/>
          <w:between w:val="nil"/>
        </w:pBdr>
        <w:spacing w:after="0"/>
      </w:pPr>
      <w:r>
        <w:rPr>
          <w:color w:val="000000"/>
        </w:rPr>
        <w:t>Each quilt entered must have a label stating the name/s of the quilter/quilters and the name of the quilt. The labels should also be covered with opaque fabric either loosely basted or safety pinned to the quilt. Sleeves are not required.</w:t>
      </w:r>
    </w:p>
    <w:p w14:paraId="0000000F" w14:textId="77777777" w:rsidR="00E766BC" w:rsidRDefault="00000000">
      <w:pPr>
        <w:numPr>
          <w:ilvl w:val="0"/>
          <w:numId w:val="1"/>
        </w:numPr>
        <w:pBdr>
          <w:top w:val="nil"/>
          <w:left w:val="nil"/>
          <w:bottom w:val="nil"/>
          <w:right w:val="nil"/>
          <w:between w:val="nil"/>
        </w:pBdr>
        <w:spacing w:after="0"/>
      </w:pPr>
      <w:r>
        <w:rPr>
          <w:color w:val="000000"/>
        </w:rPr>
        <w:t>Quilts must be clean, pet hair-free, odor free, with any ornamentation secured and identified for proper care.</w:t>
      </w:r>
    </w:p>
    <w:p w14:paraId="00000010" w14:textId="77777777" w:rsidR="00E766BC" w:rsidRDefault="00000000">
      <w:pPr>
        <w:numPr>
          <w:ilvl w:val="0"/>
          <w:numId w:val="1"/>
        </w:numPr>
        <w:pBdr>
          <w:top w:val="nil"/>
          <w:left w:val="nil"/>
          <w:bottom w:val="nil"/>
          <w:right w:val="nil"/>
          <w:between w:val="nil"/>
        </w:pBdr>
        <w:spacing w:after="0"/>
      </w:pPr>
      <w:r>
        <w:rPr>
          <w:color w:val="000000"/>
        </w:rPr>
        <w:t>Novice is any member who started quilting since the last show, October 2022, or under the age of 18 who began quilting with the assistance of a CVQG member.</w:t>
      </w:r>
    </w:p>
    <w:p w14:paraId="00000011" w14:textId="77777777" w:rsidR="00E766BC" w:rsidRDefault="00E766BC">
      <w:pPr>
        <w:pBdr>
          <w:top w:val="nil"/>
          <w:left w:val="nil"/>
          <w:bottom w:val="nil"/>
          <w:right w:val="nil"/>
          <w:between w:val="nil"/>
        </w:pBdr>
        <w:ind w:left="720"/>
        <w:rPr>
          <w:color w:val="000000"/>
        </w:rPr>
      </w:pPr>
    </w:p>
    <w:p w14:paraId="00000012" w14:textId="77777777" w:rsidR="00E766BC" w:rsidRDefault="00000000">
      <w:pPr>
        <w:rPr>
          <w:b/>
          <w:bCs/>
        </w:rPr>
      </w:pPr>
      <w:r>
        <w:br w:type="page"/>
      </w:r>
    </w:p>
    <w:p w14:paraId="00000013" w14:textId="77777777" w:rsidR="00E766BC" w:rsidRDefault="00E766BC">
      <w:pPr>
        <w:pBdr>
          <w:top w:val="nil"/>
          <w:left w:val="nil"/>
          <w:bottom w:val="nil"/>
          <w:right w:val="nil"/>
          <w:between w:val="nil"/>
        </w:pBdr>
        <w:spacing w:after="0"/>
        <w:ind w:left="720"/>
        <w:rPr>
          <w:b/>
          <w:bCs/>
          <w:color w:val="000000"/>
        </w:rPr>
      </w:pPr>
    </w:p>
    <w:p w14:paraId="00000014" w14:textId="77777777" w:rsidR="00E766BC" w:rsidRDefault="00000000">
      <w:pPr>
        <w:pBdr>
          <w:top w:val="nil"/>
          <w:left w:val="nil"/>
          <w:bottom w:val="nil"/>
          <w:right w:val="nil"/>
          <w:between w:val="nil"/>
        </w:pBdr>
        <w:ind w:left="720"/>
        <w:rPr>
          <w:b/>
          <w:bCs/>
          <w:color w:val="000000"/>
        </w:rPr>
      </w:pPr>
      <w:r>
        <w:rPr>
          <w:b/>
          <w:bCs/>
          <w:color w:val="000000"/>
        </w:rPr>
        <w:t>TERMS:</w:t>
      </w:r>
    </w:p>
    <w:p w14:paraId="00000015" w14:textId="77777777" w:rsidR="00E766BC" w:rsidRDefault="00000000">
      <w:pPr>
        <w:ind w:left="720"/>
        <w:rPr>
          <w:b/>
          <w:bCs/>
        </w:rPr>
      </w:pPr>
      <w:r>
        <w:rPr>
          <w:b/>
          <w:bCs/>
        </w:rPr>
        <w:t xml:space="preserve">SINGLE MAKER </w:t>
      </w:r>
      <w:r>
        <w:t>means the Guild member chose the fabrics and colors, cut, sewed, attached the binding, and quilted the quilt. If another person did any of these, the quilt belongs in another category (duet or group). Quilts that have been sewn by one person and quilted by another belong in another category (duet, group, etc.)</w:t>
      </w:r>
    </w:p>
    <w:p w14:paraId="00000016" w14:textId="77777777" w:rsidR="00E766BC" w:rsidRDefault="00000000">
      <w:pPr>
        <w:ind w:left="720"/>
        <w:rPr>
          <w:highlight w:val="yellow"/>
        </w:rPr>
      </w:pPr>
      <w:r>
        <w:rPr>
          <w:b/>
          <w:bCs/>
        </w:rPr>
        <w:t xml:space="preserve">DUET </w:t>
      </w:r>
      <w:r>
        <w:t>means that a maximum of 2 people (one of whom must be a CVQG member) created the quilt.  A CVQG member must have made the top, then it could be quilted by a member or non-member.</w:t>
      </w:r>
    </w:p>
    <w:p w14:paraId="00000017" w14:textId="77777777" w:rsidR="00E766BC" w:rsidRDefault="00000000">
      <w:pPr>
        <w:ind w:left="720"/>
      </w:pPr>
      <w:r>
        <w:rPr>
          <w:b/>
          <w:bCs/>
        </w:rPr>
        <w:t xml:space="preserve">GROUP/KIT/BOM: </w:t>
      </w:r>
      <w:r>
        <w:t>Making the quilt involved more than two people but a CVQG member must have participated in creating the top.</w:t>
      </w:r>
      <w:r>
        <w:rPr>
          <w:b/>
          <w:bCs/>
        </w:rPr>
        <w:t xml:space="preserve"> </w:t>
      </w:r>
      <w:r>
        <w:t>Round-robin, kits, bees, and/or block of the month are group quilts if the manufacturer or store chose the combinations of fabrics to be used. If blocks were purchased, won, received as a gift and incorporated into your quilt, then it is considered that an unknown number of people aided in the creation of the quilt and should be entered into the group category.</w:t>
      </w:r>
    </w:p>
    <w:p w14:paraId="00000018" w14:textId="77777777" w:rsidR="00E766BC" w:rsidRDefault="00E766BC">
      <w:pPr>
        <w:pBdr>
          <w:top w:val="nil"/>
          <w:left w:val="nil"/>
          <w:bottom w:val="nil"/>
          <w:right w:val="nil"/>
          <w:between w:val="nil"/>
        </w:pBdr>
        <w:spacing w:after="0"/>
        <w:ind w:left="720"/>
      </w:pPr>
    </w:p>
    <w:p w14:paraId="00000019" w14:textId="77777777" w:rsidR="00E766BC" w:rsidRDefault="00000000">
      <w:pPr>
        <w:pBdr>
          <w:top w:val="nil"/>
          <w:left w:val="nil"/>
          <w:bottom w:val="nil"/>
          <w:right w:val="nil"/>
          <w:between w:val="nil"/>
        </w:pBdr>
        <w:spacing w:after="0"/>
        <w:ind w:left="720"/>
        <w:rPr>
          <w:color w:val="000000"/>
        </w:rPr>
      </w:pPr>
      <w:r>
        <w:rPr>
          <w:b/>
          <w:bCs/>
          <w:color w:val="000000"/>
        </w:rPr>
        <w:t>Perimeter</w:t>
      </w:r>
      <w:r>
        <w:rPr>
          <w:color w:val="000000"/>
        </w:rPr>
        <w:t xml:space="preserve"> is found by measuring all sides and adding measures for a total.</w:t>
      </w:r>
    </w:p>
    <w:p w14:paraId="0000001A" w14:textId="77777777" w:rsidR="00E766BC" w:rsidRDefault="00000000">
      <w:pPr>
        <w:pBdr>
          <w:top w:val="nil"/>
          <w:left w:val="nil"/>
          <w:bottom w:val="nil"/>
          <w:right w:val="nil"/>
          <w:between w:val="nil"/>
        </w:pBdr>
        <w:spacing w:after="0"/>
        <w:ind w:left="720"/>
        <w:rPr>
          <w:color w:val="000000"/>
        </w:rPr>
      </w:pPr>
      <w:r>
        <w:rPr>
          <w:b/>
          <w:bCs/>
          <w:color w:val="000000"/>
        </w:rPr>
        <w:t>Pieced</w:t>
      </w:r>
      <w:r>
        <w:rPr>
          <w:color w:val="000000"/>
        </w:rPr>
        <w:t xml:space="preserve"> could be traditional piecing</w:t>
      </w:r>
      <w:r>
        <w:t>,</w:t>
      </w:r>
      <w:r>
        <w:rPr>
          <w:color w:val="000000"/>
        </w:rPr>
        <w:t xml:space="preserve"> foundation paper piecing or English Paper piecing.</w:t>
      </w:r>
    </w:p>
    <w:p w14:paraId="0000001B" w14:textId="77777777" w:rsidR="00E766BC" w:rsidRDefault="00000000">
      <w:pPr>
        <w:pBdr>
          <w:top w:val="nil"/>
          <w:left w:val="nil"/>
          <w:bottom w:val="nil"/>
          <w:right w:val="nil"/>
          <w:between w:val="nil"/>
        </w:pBdr>
        <w:spacing w:after="0"/>
        <w:ind w:left="720"/>
        <w:rPr>
          <w:color w:val="000000"/>
        </w:rPr>
      </w:pPr>
      <w:r>
        <w:rPr>
          <w:b/>
          <w:bCs/>
          <w:color w:val="000000"/>
        </w:rPr>
        <w:t>Applique</w:t>
      </w:r>
      <w:r>
        <w:rPr>
          <w:color w:val="000000"/>
        </w:rPr>
        <w:t xml:space="preserve"> can be needle turned or machine appliqued including raw edge with any stitch.</w:t>
      </w:r>
    </w:p>
    <w:p w14:paraId="0000001C" w14:textId="4AB09AB2" w:rsidR="00E766BC" w:rsidRDefault="00000000">
      <w:pPr>
        <w:pBdr>
          <w:top w:val="nil"/>
          <w:left w:val="nil"/>
          <w:bottom w:val="nil"/>
          <w:right w:val="nil"/>
          <w:between w:val="nil"/>
        </w:pBdr>
        <w:ind w:left="1440"/>
        <w:rPr>
          <w:color w:val="000000"/>
        </w:rPr>
      </w:pPr>
      <w:r>
        <w:rPr>
          <w:color w:val="000000"/>
        </w:rPr>
        <w:t xml:space="preserve">A Collage quilt might fit into more than one category. It is an appliqued quilt, but if it was created from an </w:t>
      </w:r>
      <w:r>
        <w:rPr>
          <w:b/>
          <w:bCs/>
          <w:color w:val="000000"/>
        </w:rPr>
        <w:t>original design</w:t>
      </w:r>
      <w:r>
        <w:rPr>
          <w:color w:val="000000"/>
        </w:rPr>
        <w:t>, it could be considered Art/Innovative. If it was created from a trademarked design (such as Laura Heine) then it would be included with single make</w:t>
      </w:r>
      <w:r>
        <w:t>r</w:t>
      </w:r>
      <w:r w:rsidR="00224007">
        <w:t>,</w:t>
      </w:r>
      <w:r>
        <w:t xml:space="preserve"> duet or Group </w:t>
      </w:r>
      <w:r>
        <w:rPr>
          <w:color w:val="000000"/>
        </w:rPr>
        <w:t>categories depending on maker and size.</w:t>
      </w:r>
    </w:p>
    <w:p w14:paraId="0000001D" w14:textId="4175ED26" w:rsidR="00E766BC" w:rsidRDefault="00000000">
      <w:pPr>
        <w:ind w:left="720"/>
      </w:pPr>
      <w:r>
        <w:rPr>
          <w:b/>
          <w:bCs/>
        </w:rPr>
        <w:t>Mixed techniques</w:t>
      </w:r>
      <w:r>
        <w:t xml:space="preserve"> could be hand or machine embroidery, embellishments, cathedral </w:t>
      </w:r>
      <w:proofErr w:type="gramStart"/>
      <w:r>
        <w:t xml:space="preserve">window,   </w:t>
      </w:r>
      <w:proofErr w:type="gramEnd"/>
      <w:r>
        <w:t xml:space="preserve">                                                             yo-yos, crazy quilts, or English paper piecing.</w:t>
      </w:r>
    </w:p>
    <w:p w14:paraId="00000020" w14:textId="6417A996" w:rsidR="00E766BC" w:rsidRDefault="00000000" w:rsidP="00224007">
      <w:pPr>
        <w:pBdr>
          <w:top w:val="nil"/>
          <w:left w:val="nil"/>
          <w:bottom w:val="nil"/>
          <w:right w:val="nil"/>
          <w:between w:val="nil"/>
        </w:pBdr>
        <w:spacing w:after="0"/>
        <w:ind w:left="720"/>
        <w:rPr>
          <w:color w:val="000000"/>
        </w:rPr>
      </w:pPr>
      <w:r>
        <w:rPr>
          <w:b/>
          <w:bCs/>
          <w:color w:val="000000"/>
        </w:rPr>
        <w:t xml:space="preserve">Professional </w:t>
      </w:r>
      <w:r>
        <w:rPr>
          <w:color w:val="000000"/>
        </w:rPr>
        <w:t>would be a person who sells/accepts payment for quilting work OR has done so in the past.</w:t>
      </w:r>
    </w:p>
    <w:p w14:paraId="00000021" w14:textId="77777777" w:rsidR="00E766BC" w:rsidRDefault="00000000">
      <w:r>
        <w:br w:type="page"/>
      </w:r>
    </w:p>
    <w:p w14:paraId="00000022" w14:textId="77777777" w:rsidR="00E766BC" w:rsidRDefault="00000000">
      <w:pPr>
        <w:jc w:val="center"/>
      </w:pPr>
      <w:r>
        <w:lastRenderedPageBreak/>
        <w:t>Catawba Valley Quilters Guild</w:t>
      </w:r>
    </w:p>
    <w:p w14:paraId="00000023" w14:textId="77777777" w:rsidR="00E766BC" w:rsidRDefault="00000000">
      <w:pPr>
        <w:jc w:val="center"/>
      </w:pPr>
      <w:r>
        <w:t>2026 Quilt Show Categories</w:t>
      </w:r>
    </w:p>
    <w:p w14:paraId="00000024" w14:textId="77777777" w:rsidR="00E766BC" w:rsidRDefault="00E766BC">
      <w:pPr>
        <w:jc w:val="center"/>
      </w:pPr>
    </w:p>
    <w:p w14:paraId="00000025" w14:textId="77777777" w:rsidR="00E766BC" w:rsidRDefault="00000000">
      <w:r>
        <w:t>Quilt entry numbers will be assigned as sequential numbers within the Groups listed below:</w:t>
      </w:r>
    </w:p>
    <w:p w14:paraId="00000026" w14:textId="77777777" w:rsidR="00E766BC" w:rsidRDefault="00E766BC"/>
    <w:p w14:paraId="00000027" w14:textId="77777777" w:rsidR="00E766BC" w:rsidRDefault="00000000">
      <w:proofErr w:type="gramStart"/>
      <w:r>
        <w:t>1000  MODERN</w:t>
      </w:r>
      <w:proofErr w:type="gramEnd"/>
      <w:r>
        <w:t xml:space="preserve"> QUILT (any size)</w:t>
      </w:r>
    </w:p>
    <w:p w14:paraId="00000028" w14:textId="77777777" w:rsidR="00E766BC" w:rsidRDefault="00000000">
      <w:pPr>
        <w:ind w:left="720"/>
      </w:pPr>
      <w:r>
        <w:t>Predominately features a combination of high contrasting colors, minimalism, asymmetry, improvisational piecing and/or expansive negative space</w:t>
      </w:r>
    </w:p>
    <w:p w14:paraId="00000029" w14:textId="77777777" w:rsidR="00E766BC" w:rsidRDefault="00000000">
      <w:proofErr w:type="gramStart"/>
      <w:r>
        <w:t>2000  ART</w:t>
      </w:r>
      <w:proofErr w:type="gramEnd"/>
      <w:r>
        <w:t>/INNOVATIVE (any size)</w:t>
      </w:r>
    </w:p>
    <w:p w14:paraId="0000002A" w14:textId="77777777" w:rsidR="00E766BC" w:rsidRDefault="00000000">
      <w:pPr>
        <w:ind w:left="720"/>
      </w:pPr>
      <w:r>
        <w:rPr>
          <w:b/>
          <w:bCs/>
        </w:rPr>
        <w:t>Original design</w:t>
      </w:r>
      <w:r>
        <w:t xml:space="preserve"> (could be photo based, such as pets, portraits, and landscapes) reflects innovative construction and design techniques, theme, subject matter and/or materials – </w:t>
      </w:r>
      <w:r>
        <w:rPr>
          <w:b/>
          <w:bCs/>
        </w:rPr>
        <w:t>no commercial pattern</w:t>
      </w:r>
      <w:r>
        <w:t xml:space="preserve"> in this category</w:t>
      </w:r>
    </w:p>
    <w:p w14:paraId="0000002B" w14:textId="77777777" w:rsidR="00E766BC" w:rsidRDefault="00000000">
      <w:proofErr w:type="gramStart"/>
      <w:r>
        <w:t>3000  WEARABLES</w:t>
      </w:r>
      <w:proofErr w:type="gramEnd"/>
      <w:r>
        <w:t>/HOME DÉCOR/3-D (any size)</w:t>
      </w:r>
    </w:p>
    <w:p w14:paraId="0000002C" w14:textId="77777777" w:rsidR="00E766BC" w:rsidRDefault="00000000">
      <w:pPr>
        <w:ind w:left="720"/>
      </w:pPr>
      <w:r>
        <w:t>Clothing, pillows, placemats, table runners, purses, totes, tree skirts (non-bed quilts or wall hangings).</w:t>
      </w:r>
    </w:p>
    <w:p w14:paraId="0000002D" w14:textId="77777777" w:rsidR="00E766BC" w:rsidRDefault="00000000">
      <w:proofErr w:type="gramStart"/>
      <w:r>
        <w:t>4000  GROUP</w:t>
      </w:r>
      <w:proofErr w:type="gramEnd"/>
      <w:r>
        <w:t>/KIT/BOM (any size)</w:t>
      </w:r>
    </w:p>
    <w:p w14:paraId="0000002E" w14:textId="77777777" w:rsidR="00E766BC" w:rsidRDefault="00000000">
      <w:pPr>
        <w:ind w:left="720"/>
      </w:pPr>
      <w:r>
        <w:t>Making the quilt involved more than two people.</w:t>
      </w:r>
      <w:r>
        <w:rPr>
          <w:b/>
          <w:bCs/>
        </w:rPr>
        <w:t xml:space="preserve"> </w:t>
      </w:r>
      <w:r>
        <w:t xml:space="preserve">Round-robin, kits, bees, and/or block of the month are group quilts if the manufacturer or store chose or recommended the combinations of fabrics to be used. If blocks were purchased, won, received as a gift and incorporated into your quilt, then it is considered that an unknown number of people aided in the creation of the quilt and should be entered into the group category. It is expected that there may be more than one judging group for this category. Quilts will be sorted by perimeter. </w:t>
      </w:r>
    </w:p>
    <w:p w14:paraId="0000002F" w14:textId="77777777" w:rsidR="00E766BC" w:rsidRDefault="00000000">
      <w:proofErr w:type="gramStart"/>
      <w:r>
        <w:t>5000  NOVICE</w:t>
      </w:r>
      <w:proofErr w:type="gramEnd"/>
      <w:r>
        <w:t xml:space="preserve"> QUILTER (any size)</w:t>
      </w:r>
    </w:p>
    <w:p w14:paraId="00000030" w14:textId="77777777" w:rsidR="00E766BC" w:rsidRDefault="00000000">
      <w:pPr>
        <w:ind w:left="720"/>
      </w:pPr>
      <w:r>
        <w:t xml:space="preserve">CVQG </w:t>
      </w:r>
      <w:proofErr w:type="gramStart"/>
      <w:r>
        <w:t>member</w:t>
      </w:r>
      <w:proofErr w:type="gramEnd"/>
      <w:r>
        <w:t xml:space="preserve"> who began quilting since the last show (Oct 2022) or under the age of 18 and began quilting with the assistance of a CVQG member.</w:t>
      </w:r>
    </w:p>
    <w:p w14:paraId="00000031" w14:textId="77777777" w:rsidR="00E766BC" w:rsidRDefault="00000000">
      <w:proofErr w:type="gramStart"/>
      <w:r>
        <w:t>6000  SINGLE</w:t>
      </w:r>
      <w:proofErr w:type="gramEnd"/>
      <w:r>
        <w:t xml:space="preserve"> MAKER (any size)</w:t>
      </w:r>
    </w:p>
    <w:p w14:paraId="00000032" w14:textId="77777777" w:rsidR="00E766BC" w:rsidRDefault="00000000">
      <w:pPr>
        <w:ind w:left="720"/>
      </w:pPr>
      <w:r>
        <w:t xml:space="preserve">See prior term definitions. It is expected that there may be more than one judging group for this category. Quilts will be sorted by perimeter. </w:t>
      </w:r>
    </w:p>
    <w:p w14:paraId="00000033" w14:textId="77777777" w:rsidR="00E766BC" w:rsidRDefault="00000000">
      <w:proofErr w:type="gramStart"/>
      <w:r>
        <w:t>7000  DUET</w:t>
      </w:r>
      <w:proofErr w:type="gramEnd"/>
      <w:r>
        <w:t xml:space="preserve"> (any size)</w:t>
      </w:r>
    </w:p>
    <w:p w14:paraId="00000034" w14:textId="77777777" w:rsidR="00E766BC" w:rsidRDefault="00000000">
      <w:pPr>
        <w:ind w:left="720"/>
      </w:pPr>
      <w:r>
        <w:t xml:space="preserve">See prior term definitions. It is expected that there may be more than one judging group for this category. Quilts will be sorted by perimeter. </w:t>
      </w:r>
    </w:p>
    <w:p w14:paraId="00000035" w14:textId="77777777" w:rsidR="00E766BC" w:rsidRDefault="00000000">
      <w:proofErr w:type="gramStart"/>
      <w:r>
        <w:t>8000  EXHIBIT</w:t>
      </w:r>
      <w:proofErr w:type="gramEnd"/>
      <w:r>
        <w:t xml:space="preserve"> ONLY (not judged)</w:t>
      </w:r>
      <w:r>
        <w:br w:type="page"/>
      </w:r>
    </w:p>
    <w:sectPr w:rsidR="00E766B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7D2B00D5-70FB-41BB-8FFE-ADF0096A4755}"/>
    <w:embedBold r:id="rId2" w:fontKey="{689A8C97-FC8B-4D65-8A0C-7964652E5AF5}"/>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7844B0A6-F77F-4823-840F-24247FEF5041}"/>
  </w:font>
  <w:font w:name="Georgia">
    <w:panose1 w:val="02040502050405020303"/>
    <w:charset w:val="00"/>
    <w:family w:val="roman"/>
    <w:pitch w:val="variable"/>
    <w:sig w:usb0="00000287" w:usb1="00000000" w:usb2="00000000" w:usb3="00000000" w:csb0="0000009F" w:csb1="00000000"/>
    <w:embedItalic r:id="rId4" w:fontKey="{3CD6342D-A8F3-4FAE-91EC-1E5764063ECF}"/>
  </w:font>
  <w:font w:name="Calibri Light">
    <w:panose1 w:val="020F0302020204030204"/>
    <w:charset w:val="00"/>
    <w:family w:val="swiss"/>
    <w:pitch w:val="variable"/>
    <w:sig w:usb0="E4002EFF" w:usb1="C000247B" w:usb2="00000009" w:usb3="00000000" w:csb0="000001FF" w:csb1="00000000"/>
    <w:embedRegular r:id="rId5" w:fontKey="{8695F6BB-E344-4BBF-852D-69F182F4A94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132D61"/>
    <w:multiLevelType w:val="multilevel"/>
    <w:tmpl w:val="94F88B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56749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6BC"/>
    <w:rsid w:val="00224007"/>
    <w:rsid w:val="005328C3"/>
    <w:rsid w:val="008E342B"/>
    <w:rsid w:val="00E76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EBAE3"/>
  <w15:docId w15:val="{9E40AC42-5141-4BC5-BC95-8D33F8ED2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002309"/>
    <w:pPr>
      <w:ind w:left="720"/>
      <w:contextualSpacing/>
    </w:pPr>
  </w:style>
  <w:style w:type="paragraph" w:styleId="BalloonText">
    <w:name w:val="Balloon Text"/>
    <w:basedOn w:val="Normal"/>
    <w:link w:val="BalloonTextChar"/>
    <w:uiPriority w:val="99"/>
    <w:semiHidden/>
    <w:unhideWhenUsed/>
    <w:rsid w:val="00343E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E4E"/>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7Tb07gma4B01zZWFdEB5+LSosA==">CgMxLjA4AHIhMTBYcUZDVkQwSkxYVkVjWFFHaHRFVjhaTzVBa2E4Qmtz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1076</Words>
  <Characters>5360</Characters>
  <Application>Microsoft Office Word</Application>
  <DocSecurity>0</DocSecurity>
  <Lines>103</Lines>
  <Paragraphs>51</Paragraphs>
  <ScaleCrop>false</ScaleCrop>
  <Company/>
  <LinksUpToDate>false</LinksUpToDate>
  <CharactersWithSpaces>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Barbara Mahnke</cp:lastModifiedBy>
  <cp:revision>3</cp:revision>
  <dcterms:created xsi:type="dcterms:W3CDTF">2025-12-12T14:11:00Z</dcterms:created>
  <dcterms:modified xsi:type="dcterms:W3CDTF">2025-12-12T14:14:00Z</dcterms:modified>
</cp:coreProperties>
</file>