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C52F" w14:textId="0CC7874C" w:rsidR="004D05BC" w:rsidRPr="006709C6" w:rsidRDefault="006709C6" w:rsidP="006709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Central Plains Irrigation Association (CPIA) Conference</w:t>
      </w:r>
    </w:p>
    <w:p w14:paraId="4A9871FA" w14:textId="5F0F3E86" w:rsidR="006709C6" w:rsidRDefault="006709C6"/>
    <w:p w14:paraId="29D58E48" w14:textId="1E501FE5" w:rsidR="00D01C86" w:rsidRDefault="00D01C86" w:rsidP="00D01C86">
      <w:pPr>
        <w:jc w:val="center"/>
      </w:pPr>
      <w:r>
        <w:t>February 28 – March 1</w:t>
      </w:r>
    </w:p>
    <w:p w14:paraId="66DE8F31" w14:textId="52A1F234" w:rsidR="00D01C86" w:rsidRDefault="00D01C86" w:rsidP="00D01C86">
      <w:pPr>
        <w:jc w:val="center"/>
      </w:pPr>
      <w:r>
        <w:t>Kearney, Nebraska</w:t>
      </w:r>
    </w:p>
    <w:p w14:paraId="63FBF8B9" w14:textId="77777777" w:rsidR="00357C39" w:rsidRDefault="00357C39"/>
    <w:p w14:paraId="5931694B" w14:textId="05A9AA6C" w:rsidR="00982F3A" w:rsidRPr="00662A96" w:rsidRDefault="00662A96" w:rsidP="00662A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Sessions and Presentations</w:t>
      </w:r>
    </w:p>
    <w:p w14:paraId="61B2D0D5" w14:textId="77777777" w:rsidR="00982F3A" w:rsidRDefault="00982F3A" w:rsidP="00F847D4">
      <w:pPr>
        <w:rPr>
          <w:i/>
          <w:iCs/>
          <w:u w:val="single"/>
        </w:rPr>
      </w:pPr>
    </w:p>
    <w:p w14:paraId="5E01208A" w14:textId="6EEEC611" w:rsidR="00452E01" w:rsidRDefault="00452E01" w:rsidP="00F847D4">
      <w:pPr>
        <w:rPr>
          <w:i/>
          <w:iCs/>
          <w:u w:val="single"/>
        </w:rPr>
      </w:pPr>
      <w:r>
        <w:rPr>
          <w:i/>
          <w:iCs/>
          <w:u w:val="single"/>
        </w:rPr>
        <w:t>Water Quality</w:t>
      </w:r>
      <w:r w:rsidR="007728DC">
        <w:rPr>
          <w:i/>
          <w:iCs/>
          <w:u w:val="single"/>
        </w:rPr>
        <w:t xml:space="preserve"> (WQ)</w:t>
      </w:r>
    </w:p>
    <w:p w14:paraId="1E60928C" w14:textId="191EB0E9" w:rsidR="00C300AC" w:rsidRDefault="00C300AC" w:rsidP="002D3028">
      <w:pPr>
        <w:pStyle w:val="ListParagraph"/>
        <w:numPr>
          <w:ilvl w:val="0"/>
          <w:numId w:val="6"/>
        </w:numPr>
        <w:ind w:left="540"/>
      </w:pPr>
      <w:r>
        <w:t>Nebraska Water: Connecting all Nebraskans</w:t>
      </w:r>
      <w:r w:rsidR="00C63772">
        <w:t xml:space="preserve"> – Crystal Powers</w:t>
      </w:r>
    </w:p>
    <w:p w14:paraId="0BE2F49B" w14:textId="38482D38" w:rsidR="00C300AC" w:rsidRDefault="005D5B10" w:rsidP="002D3028">
      <w:pPr>
        <w:pStyle w:val="ListParagraph"/>
        <w:numPr>
          <w:ilvl w:val="0"/>
          <w:numId w:val="6"/>
        </w:numPr>
        <w:ind w:left="540"/>
      </w:pPr>
      <w:r w:rsidRPr="005D5B10">
        <w:t>Trends and connections in Water Quality for the Platte River Valley</w:t>
      </w:r>
      <w:r w:rsidR="00C63772">
        <w:t xml:space="preserve"> – Dan Snow</w:t>
      </w:r>
    </w:p>
    <w:p w14:paraId="1CCE89FF" w14:textId="4EE07991" w:rsidR="00C300AC" w:rsidRDefault="00C300AC" w:rsidP="002D3028">
      <w:pPr>
        <w:pStyle w:val="ListParagraph"/>
        <w:numPr>
          <w:ilvl w:val="0"/>
          <w:numId w:val="6"/>
        </w:numPr>
        <w:ind w:left="540"/>
      </w:pPr>
      <w:r>
        <w:t>Red Pivot Study and How Water Moves in Our Aquifer in the Central Nebraska Area</w:t>
      </w:r>
      <w:r w:rsidR="00C63772">
        <w:t xml:space="preserve"> – Mikaela Cherry</w:t>
      </w:r>
    </w:p>
    <w:p w14:paraId="3A90AB24" w14:textId="4120BB18" w:rsidR="00C300AC" w:rsidRDefault="00C300AC" w:rsidP="002D3028">
      <w:pPr>
        <w:pStyle w:val="ListParagraph"/>
        <w:numPr>
          <w:ilvl w:val="0"/>
          <w:numId w:val="6"/>
        </w:numPr>
        <w:ind w:left="540"/>
      </w:pPr>
      <w:r>
        <w:t>Nebraska Water Quality's Impact on Human Health</w:t>
      </w:r>
      <w:r w:rsidR="00C63772">
        <w:t xml:space="preserve"> – Laura Nagengast</w:t>
      </w:r>
      <w:r w:rsidR="00D20E36">
        <w:t xml:space="preserve"> </w:t>
      </w:r>
    </w:p>
    <w:p w14:paraId="791742DB" w14:textId="56DE9F77" w:rsidR="00452E01" w:rsidRPr="00C63772" w:rsidRDefault="00C300AC" w:rsidP="002D3028">
      <w:pPr>
        <w:pStyle w:val="ListParagraph"/>
        <w:numPr>
          <w:ilvl w:val="0"/>
          <w:numId w:val="6"/>
        </w:numPr>
        <w:ind w:left="540"/>
        <w:rPr>
          <w:i/>
          <w:iCs/>
          <w:u w:val="single"/>
        </w:rPr>
      </w:pPr>
      <w:r>
        <w:t>Home Reverse Osmosis Cost Share Program</w:t>
      </w:r>
      <w:r w:rsidR="00C63772">
        <w:t xml:space="preserve"> – Steve Melvin</w:t>
      </w:r>
    </w:p>
    <w:p w14:paraId="3598779D" w14:textId="77777777" w:rsidR="00C63772" w:rsidRDefault="00C63772" w:rsidP="00C63772">
      <w:pPr>
        <w:pStyle w:val="ListParagraph"/>
        <w:rPr>
          <w:i/>
          <w:iCs/>
          <w:u w:val="single"/>
        </w:rPr>
      </w:pPr>
    </w:p>
    <w:p w14:paraId="25737CC1" w14:textId="1D45B872" w:rsidR="006709C6" w:rsidRDefault="00FA4FE3" w:rsidP="00F847D4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Lessons Learned from the </w:t>
      </w:r>
      <w:r w:rsidR="00F847D4">
        <w:rPr>
          <w:i/>
          <w:iCs/>
          <w:u w:val="single"/>
        </w:rPr>
        <w:t>T</w:t>
      </w:r>
      <w:r w:rsidR="00A370E4">
        <w:rPr>
          <w:i/>
          <w:iCs/>
          <w:u w:val="single"/>
        </w:rPr>
        <w:t xml:space="preserve">esting Ag Performance Solutions </w:t>
      </w:r>
      <w:r>
        <w:rPr>
          <w:i/>
          <w:iCs/>
          <w:u w:val="single"/>
        </w:rPr>
        <w:t>Farm Management Competitions</w:t>
      </w:r>
      <w:r w:rsidR="006B1FD6">
        <w:rPr>
          <w:i/>
          <w:iCs/>
          <w:u w:val="single"/>
        </w:rPr>
        <w:t xml:space="preserve"> (TAPS)</w:t>
      </w:r>
    </w:p>
    <w:p w14:paraId="27CC7BA1" w14:textId="1F2AF2E7" w:rsidR="00F847D4" w:rsidRDefault="007E18E1" w:rsidP="002D3028">
      <w:pPr>
        <w:pStyle w:val="ListParagraph"/>
        <w:numPr>
          <w:ilvl w:val="0"/>
          <w:numId w:val="11"/>
        </w:numPr>
        <w:ind w:left="540"/>
      </w:pPr>
      <w:r>
        <w:t xml:space="preserve">Production Decisions and </w:t>
      </w:r>
      <w:r w:rsidR="00FA4FE3">
        <w:t>Yield Response</w:t>
      </w:r>
      <w:r w:rsidR="0003663F">
        <w:t xml:space="preserve"> </w:t>
      </w:r>
      <w:r w:rsidR="00B56D03">
        <w:t>– Chuck Burr</w:t>
      </w:r>
    </w:p>
    <w:p w14:paraId="0DC50F25" w14:textId="481779ED" w:rsidR="00F847D4" w:rsidRDefault="007E18E1" w:rsidP="002D3028">
      <w:pPr>
        <w:pStyle w:val="ListParagraph"/>
        <w:numPr>
          <w:ilvl w:val="0"/>
          <w:numId w:val="11"/>
        </w:numPr>
        <w:ind w:left="540"/>
      </w:pPr>
      <w:r>
        <w:t xml:space="preserve">Marketing and </w:t>
      </w:r>
      <w:r w:rsidR="00B56D03">
        <w:t xml:space="preserve">Ag Profitability </w:t>
      </w:r>
      <w:r w:rsidR="00FA4FE3">
        <w:t>– Matt Stockton</w:t>
      </w:r>
    </w:p>
    <w:p w14:paraId="402CA206" w14:textId="58EB3696" w:rsidR="00F847D4" w:rsidRDefault="00C03D71" w:rsidP="002D3028">
      <w:pPr>
        <w:pStyle w:val="ListParagraph"/>
        <w:numPr>
          <w:ilvl w:val="0"/>
          <w:numId w:val="11"/>
        </w:numPr>
        <w:ind w:left="540"/>
      </w:pPr>
      <w:r>
        <w:t xml:space="preserve">Technology Deployment and </w:t>
      </w:r>
      <w:r w:rsidR="000E7249">
        <w:t xml:space="preserve">Input </w:t>
      </w:r>
      <w:r w:rsidR="00FA4FE3">
        <w:t>U</w:t>
      </w:r>
      <w:r w:rsidR="000E7249">
        <w:t xml:space="preserve">se </w:t>
      </w:r>
      <w:r w:rsidR="00FA4FE3">
        <w:t>E</w:t>
      </w:r>
      <w:r w:rsidR="000E7249">
        <w:t xml:space="preserve">fficiency </w:t>
      </w:r>
      <w:r w:rsidR="00FA4FE3">
        <w:t>– Daran Rudnick</w:t>
      </w:r>
    </w:p>
    <w:p w14:paraId="2BE390FE" w14:textId="77777777" w:rsidR="00FA4FE3" w:rsidRDefault="00FA4FE3" w:rsidP="00FA4FE3">
      <w:pPr>
        <w:pStyle w:val="ListParagraph"/>
      </w:pPr>
    </w:p>
    <w:p w14:paraId="5C7DCDE1" w14:textId="1340E4FC" w:rsidR="00F847D4" w:rsidRDefault="00264FF0" w:rsidP="00F847D4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Pest </w:t>
      </w:r>
      <w:r w:rsidR="008F3F8A">
        <w:rPr>
          <w:i/>
          <w:iCs/>
          <w:u w:val="single"/>
        </w:rPr>
        <w:t>C</w:t>
      </w:r>
      <w:r>
        <w:rPr>
          <w:i/>
          <w:iCs/>
          <w:u w:val="single"/>
        </w:rPr>
        <w:t xml:space="preserve">ontrol </w:t>
      </w:r>
      <w:r w:rsidR="008F3F8A">
        <w:rPr>
          <w:i/>
          <w:iCs/>
          <w:u w:val="single"/>
        </w:rPr>
        <w:t xml:space="preserve">and Nutrient Management via </w:t>
      </w:r>
      <w:r w:rsidR="00F847D4">
        <w:rPr>
          <w:i/>
          <w:iCs/>
          <w:u w:val="single"/>
        </w:rPr>
        <w:t>Chemigation</w:t>
      </w:r>
      <w:r w:rsidR="00724ACF">
        <w:rPr>
          <w:i/>
          <w:iCs/>
          <w:u w:val="single"/>
        </w:rPr>
        <w:t xml:space="preserve"> </w:t>
      </w:r>
      <w:r w:rsidR="009F1DCC">
        <w:rPr>
          <w:i/>
          <w:iCs/>
          <w:u w:val="single"/>
        </w:rPr>
        <w:t>(Chem)</w:t>
      </w:r>
    </w:p>
    <w:p w14:paraId="0DE05BFE" w14:textId="76A19735" w:rsidR="00B079AD" w:rsidRDefault="009271CF" w:rsidP="002D3028">
      <w:pPr>
        <w:pStyle w:val="ListParagraph"/>
        <w:numPr>
          <w:ilvl w:val="0"/>
          <w:numId w:val="7"/>
        </w:numPr>
        <w:ind w:left="540"/>
      </w:pPr>
      <w:r w:rsidRPr="009271CF">
        <w:t xml:space="preserve">Management of </w:t>
      </w:r>
      <w:r w:rsidR="008F3F8A">
        <w:t>W</w:t>
      </w:r>
      <w:r w:rsidRPr="009271CF">
        <w:t xml:space="preserve">estern </w:t>
      </w:r>
      <w:r w:rsidR="008F3F8A">
        <w:t>B</w:t>
      </w:r>
      <w:r w:rsidRPr="009271CF">
        <w:t xml:space="preserve">ean </w:t>
      </w:r>
      <w:r w:rsidR="008F3F8A">
        <w:t>C</w:t>
      </w:r>
      <w:r w:rsidRPr="009271CF">
        <w:t xml:space="preserve">utworm and </w:t>
      </w:r>
      <w:r w:rsidR="008F3F8A">
        <w:t>O</w:t>
      </w:r>
      <w:r w:rsidRPr="009271CF">
        <w:t xml:space="preserve">ther </w:t>
      </w:r>
      <w:r w:rsidR="008F3F8A">
        <w:t>I</w:t>
      </w:r>
      <w:r w:rsidRPr="009271CF">
        <w:t xml:space="preserve">nsect </w:t>
      </w:r>
      <w:r w:rsidR="008F3F8A">
        <w:t>P</w:t>
      </w:r>
      <w:r w:rsidRPr="009271CF">
        <w:t xml:space="preserve">ests through </w:t>
      </w:r>
      <w:r w:rsidR="008F3F8A">
        <w:t>C</w:t>
      </w:r>
      <w:r w:rsidRPr="009271CF">
        <w:t>hemigation</w:t>
      </w:r>
      <w:r w:rsidR="00712018">
        <w:t xml:space="preserve"> – Julie Peterson</w:t>
      </w:r>
    </w:p>
    <w:p w14:paraId="06B3DB04" w14:textId="3E2C875C" w:rsidR="007D5962" w:rsidRDefault="00E76F2B" w:rsidP="002D3028">
      <w:pPr>
        <w:pStyle w:val="ListParagraph"/>
        <w:numPr>
          <w:ilvl w:val="0"/>
          <w:numId w:val="7"/>
        </w:numPr>
        <w:ind w:left="540"/>
      </w:pPr>
      <w:r>
        <w:t xml:space="preserve">Corn </w:t>
      </w:r>
      <w:r w:rsidR="008F3F8A">
        <w:t>N</w:t>
      </w:r>
      <w:r w:rsidR="00B079AD">
        <w:t xml:space="preserve">itrogen </w:t>
      </w:r>
      <w:r w:rsidR="008F3F8A">
        <w:t>M</w:t>
      </w:r>
      <w:r w:rsidR="00B079AD">
        <w:t>anagement</w:t>
      </w:r>
      <w:r>
        <w:t xml:space="preserve"> via </w:t>
      </w:r>
      <w:r w:rsidR="008F3F8A">
        <w:t>F</w:t>
      </w:r>
      <w:r>
        <w:t>ertigation</w:t>
      </w:r>
      <w:r w:rsidR="00712018">
        <w:t xml:space="preserve"> – Ali Mohammed</w:t>
      </w:r>
    </w:p>
    <w:p w14:paraId="4D51AA10" w14:textId="77777777" w:rsidR="00712018" w:rsidRDefault="00712018" w:rsidP="00712018">
      <w:pPr>
        <w:pStyle w:val="ListParagraph"/>
      </w:pPr>
    </w:p>
    <w:p w14:paraId="7E8428B2" w14:textId="26985949" w:rsidR="007C269A" w:rsidRDefault="008476F3" w:rsidP="007C269A">
      <w:pPr>
        <w:rPr>
          <w:i/>
          <w:iCs/>
          <w:u w:val="single"/>
        </w:rPr>
      </w:pPr>
      <w:r>
        <w:rPr>
          <w:i/>
          <w:iCs/>
          <w:u w:val="single"/>
        </w:rPr>
        <w:t>Irrigation Technology and Decision Support Tools</w:t>
      </w:r>
      <w:r w:rsidR="007C7BE6">
        <w:rPr>
          <w:i/>
          <w:iCs/>
          <w:u w:val="single"/>
        </w:rPr>
        <w:t xml:space="preserve"> (</w:t>
      </w:r>
      <w:r w:rsidR="0061356B">
        <w:rPr>
          <w:i/>
          <w:iCs/>
          <w:u w:val="single"/>
        </w:rPr>
        <w:t>Tech)</w:t>
      </w:r>
    </w:p>
    <w:p w14:paraId="214D2BB4" w14:textId="77777777" w:rsidR="00DF0D1C" w:rsidRDefault="00DF0D1C" w:rsidP="002D3028">
      <w:pPr>
        <w:pStyle w:val="ListParagraph"/>
        <w:numPr>
          <w:ilvl w:val="0"/>
          <w:numId w:val="8"/>
        </w:numPr>
        <w:ind w:left="540"/>
      </w:pPr>
      <w:r w:rsidRPr="00E6098D">
        <w:t xml:space="preserve">Irrigation </w:t>
      </w:r>
      <w:r>
        <w:t>D</w:t>
      </w:r>
      <w:r w:rsidRPr="00E6098D">
        <w:t xml:space="preserve">ecision </w:t>
      </w:r>
      <w:r>
        <w:t>S</w:t>
      </w:r>
      <w:r w:rsidRPr="00E6098D">
        <w:t xml:space="preserve">upport: </w:t>
      </w:r>
      <w:r>
        <w:t>C</w:t>
      </w:r>
      <w:r w:rsidRPr="00E6098D">
        <w:t xml:space="preserve">urrent </w:t>
      </w:r>
      <w:r>
        <w:t>T</w:t>
      </w:r>
      <w:r w:rsidRPr="00E6098D">
        <w:t xml:space="preserve">echnologies and the </w:t>
      </w:r>
      <w:r>
        <w:t>F</w:t>
      </w:r>
      <w:r w:rsidRPr="00E6098D">
        <w:t>uture</w:t>
      </w:r>
      <w:r>
        <w:t xml:space="preserve"> – Haishun Yang </w:t>
      </w:r>
    </w:p>
    <w:p w14:paraId="7B1CA989" w14:textId="54B3AE78" w:rsidR="003C1A46" w:rsidRDefault="00C00ACB" w:rsidP="002D3028">
      <w:pPr>
        <w:pStyle w:val="ListParagraph"/>
        <w:numPr>
          <w:ilvl w:val="0"/>
          <w:numId w:val="8"/>
        </w:numPr>
        <w:ind w:left="540"/>
      </w:pPr>
      <w:r>
        <w:t xml:space="preserve">Irrigation and </w:t>
      </w:r>
      <w:r w:rsidR="008F3F8A">
        <w:t>C</w:t>
      </w:r>
      <w:r>
        <w:t xml:space="preserve">rop </w:t>
      </w:r>
      <w:r w:rsidR="008F3F8A">
        <w:t>P</w:t>
      </w:r>
      <w:r>
        <w:t xml:space="preserve">rotection </w:t>
      </w:r>
      <w:r w:rsidR="008F3F8A">
        <w:t>M</w:t>
      </w:r>
      <w:r>
        <w:t xml:space="preserve">anagement using </w:t>
      </w:r>
      <w:r w:rsidR="00A17D14">
        <w:t>IoT</w:t>
      </w:r>
      <w:r w:rsidR="0023053F">
        <w:t xml:space="preserve"> </w:t>
      </w:r>
      <w:r w:rsidR="008F3F8A">
        <w:t>T</w:t>
      </w:r>
      <w:r w:rsidR="006D52F7">
        <w:t>echnologies</w:t>
      </w:r>
      <w:r w:rsidR="00712018">
        <w:t xml:space="preserve"> – Xin Qiao</w:t>
      </w:r>
    </w:p>
    <w:p w14:paraId="11077BAE" w14:textId="33DE552F" w:rsidR="003C1A46" w:rsidRDefault="00A71D50" w:rsidP="002D3028">
      <w:pPr>
        <w:pStyle w:val="ListParagraph"/>
        <w:numPr>
          <w:ilvl w:val="0"/>
          <w:numId w:val="8"/>
        </w:numPr>
        <w:ind w:left="540"/>
      </w:pPr>
      <w:r w:rsidRPr="00A71D50">
        <w:t xml:space="preserve">When </w:t>
      </w:r>
      <w:r w:rsidR="008F3F8A">
        <w:t>E</w:t>
      </w:r>
      <w:r w:rsidRPr="00A71D50">
        <w:t xml:space="preserve">very </w:t>
      </w:r>
      <w:r w:rsidR="008F3F8A">
        <w:t>D</w:t>
      </w:r>
      <w:r w:rsidRPr="00A71D50">
        <w:t xml:space="preserve">rop </w:t>
      </w:r>
      <w:r w:rsidR="008F3F8A">
        <w:t>C</w:t>
      </w:r>
      <w:r w:rsidRPr="00A71D50">
        <w:t xml:space="preserve">ounts: </w:t>
      </w:r>
      <w:r w:rsidR="008F3F8A">
        <w:t>B</w:t>
      </w:r>
      <w:r w:rsidRPr="00A71D50">
        <w:t xml:space="preserve">est </w:t>
      </w:r>
      <w:r w:rsidR="008F3F8A">
        <w:t>P</w:t>
      </w:r>
      <w:r w:rsidRPr="00A71D50">
        <w:t xml:space="preserve">ractices for </w:t>
      </w:r>
      <w:r w:rsidR="008F3F8A">
        <w:t>U</w:t>
      </w:r>
      <w:r w:rsidRPr="00A71D50">
        <w:t xml:space="preserve">tilizing </w:t>
      </w:r>
      <w:r w:rsidR="008F3F8A">
        <w:t>I</w:t>
      </w:r>
      <w:r w:rsidRPr="00A71D50">
        <w:t xml:space="preserve">rrigation </w:t>
      </w:r>
      <w:r w:rsidR="008F3F8A">
        <w:t>M</w:t>
      </w:r>
      <w:r w:rsidRPr="00A71D50">
        <w:t xml:space="preserve">anagement </w:t>
      </w:r>
      <w:r w:rsidR="008F3F8A">
        <w:t>T</w:t>
      </w:r>
      <w:r w:rsidRPr="00A71D50">
        <w:t>echnolog</w:t>
      </w:r>
      <w:r w:rsidR="00E301C5">
        <w:t>ies</w:t>
      </w:r>
      <w:r w:rsidR="00712018">
        <w:t xml:space="preserve"> – Abia Katimbo</w:t>
      </w:r>
    </w:p>
    <w:p w14:paraId="6664CB26" w14:textId="02BD9372" w:rsidR="003C1A46" w:rsidRDefault="00C64691" w:rsidP="002D3028">
      <w:pPr>
        <w:pStyle w:val="ListParagraph"/>
        <w:numPr>
          <w:ilvl w:val="0"/>
          <w:numId w:val="8"/>
        </w:numPr>
        <w:ind w:left="540"/>
      </w:pPr>
      <w:r w:rsidRPr="00C64691">
        <w:t xml:space="preserve">Canopy </w:t>
      </w:r>
      <w:r w:rsidR="008F3F8A">
        <w:t>T</w:t>
      </w:r>
      <w:r w:rsidRPr="00C64691">
        <w:t xml:space="preserve">emperature-based </w:t>
      </w:r>
      <w:r w:rsidR="008F3F8A">
        <w:t>I</w:t>
      </w:r>
      <w:r w:rsidRPr="00C64691">
        <w:t xml:space="preserve">rrigation </w:t>
      </w:r>
      <w:r w:rsidR="008F3F8A">
        <w:t>S</w:t>
      </w:r>
      <w:r w:rsidRPr="00C64691">
        <w:t xml:space="preserve">cheduling: </w:t>
      </w:r>
      <w:r w:rsidR="008F3F8A">
        <w:t>O</w:t>
      </w:r>
      <w:r w:rsidRPr="00C64691">
        <w:t xml:space="preserve">pportunities and </w:t>
      </w:r>
      <w:r w:rsidR="008F3F8A">
        <w:t>C</w:t>
      </w:r>
      <w:r w:rsidRPr="00C64691">
        <w:t>hallenges</w:t>
      </w:r>
      <w:r w:rsidR="00712018">
        <w:t xml:space="preserve"> – Hope Nakabuye</w:t>
      </w:r>
    </w:p>
    <w:p w14:paraId="3DCE209B" w14:textId="6EBBBA61" w:rsidR="00582396" w:rsidRDefault="00582396" w:rsidP="002D3028">
      <w:pPr>
        <w:pStyle w:val="ListParagraph"/>
        <w:numPr>
          <w:ilvl w:val="0"/>
          <w:numId w:val="8"/>
        </w:numPr>
        <w:ind w:left="540"/>
      </w:pPr>
      <w:r w:rsidRPr="001F3E83">
        <w:t xml:space="preserve">Evaluation of </w:t>
      </w:r>
      <w:r>
        <w:t xml:space="preserve">a </w:t>
      </w:r>
      <w:r w:rsidRPr="001F3E83">
        <w:t>Model-based Irrigation Scheduling Tool and Farmer’s Standard Practice in Maize Production Fields in Nebraska</w:t>
      </w:r>
      <w:r>
        <w:t xml:space="preserve"> – Anthony Amori </w:t>
      </w:r>
    </w:p>
    <w:p w14:paraId="54CE9434" w14:textId="77777777" w:rsidR="00C03D71" w:rsidRDefault="00C03D71" w:rsidP="00C03D71">
      <w:pPr>
        <w:pStyle w:val="ListParagraph"/>
        <w:ind w:left="450"/>
      </w:pPr>
    </w:p>
    <w:p w14:paraId="14CADAFC" w14:textId="0B93BD75" w:rsidR="00FE4CFF" w:rsidRDefault="00184551" w:rsidP="00184551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Remote Sensing </w:t>
      </w:r>
      <w:r w:rsidR="00FE4CFF">
        <w:rPr>
          <w:i/>
          <w:iCs/>
          <w:u w:val="single"/>
        </w:rPr>
        <w:t>and Drone Deployment in Irrigated Agriculture</w:t>
      </w:r>
      <w:r w:rsidR="00C05565">
        <w:rPr>
          <w:i/>
          <w:iCs/>
          <w:u w:val="single"/>
        </w:rPr>
        <w:t xml:space="preserve"> (Remote)</w:t>
      </w:r>
    </w:p>
    <w:p w14:paraId="4DF7489F" w14:textId="1C349FB7" w:rsidR="00B27A92" w:rsidRDefault="00A7324E" w:rsidP="002D3028">
      <w:pPr>
        <w:pStyle w:val="ListParagraph"/>
        <w:numPr>
          <w:ilvl w:val="0"/>
          <w:numId w:val="9"/>
        </w:numPr>
        <w:ind w:left="540"/>
      </w:pPr>
      <w:r>
        <w:t>Drones – How do I start using these tools?</w:t>
      </w:r>
      <w:r w:rsidR="00712018">
        <w:t xml:space="preserve"> – Nate Dorsey</w:t>
      </w:r>
    </w:p>
    <w:p w14:paraId="0F31FD2F" w14:textId="5A9960D9" w:rsidR="00532135" w:rsidRPr="00AA2095" w:rsidRDefault="00C26AF6" w:rsidP="002D3028">
      <w:pPr>
        <w:pStyle w:val="ListParagraph"/>
        <w:numPr>
          <w:ilvl w:val="0"/>
          <w:numId w:val="9"/>
        </w:numPr>
        <w:ind w:left="540"/>
        <w:rPr>
          <w:i/>
          <w:iCs/>
          <w:u w:val="single"/>
        </w:rPr>
      </w:pPr>
      <w:r>
        <w:t xml:space="preserve">Assessing </w:t>
      </w:r>
      <w:r w:rsidR="00024B7C">
        <w:t>I</w:t>
      </w:r>
      <w:r>
        <w:t xml:space="preserve">rrigation </w:t>
      </w:r>
      <w:r w:rsidR="00024B7C">
        <w:t>I</w:t>
      </w:r>
      <w:r>
        <w:t xml:space="preserve">ssues using </w:t>
      </w:r>
      <w:r w:rsidR="00024B7C">
        <w:t>D</w:t>
      </w:r>
      <w:r>
        <w:t xml:space="preserve">igital </w:t>
      </w:r>
      <w:r w:rsidR="00024B7C">
        <w:t>P</w:t>
      </w:r>
      <w:r>
        <w:t>latforms</w:t>
      </w:r>
      <w:r w:rsidR="00712018">
        <w:t xml:space="preserve"> – Luan</w:t>
      </w:r>
      <w:r w:rsidR="00A57173">
        <w:t xml:space="preserve"> Pereira de</w:t>
      </w:r>
      <w:r w:rsidR="00712018">
        <w:t xml:space="preserve"> Olive</w:t>
      </w:r>
      <w:r w:rsidR="00A57173">
        <w:t>i</w:t>
      </w:r>
      <w:r w:rsidR="00712018">
        <w:t>ra</w:t>
      </w:r>
    </w:p>
    <w:p w14:paraId="49255D51" w14:textId="67C8366A" w:rsidR="00AA2095" w:rsidRPr="00AA2095" w:rsidRDefault="00AA2095" w:rsidP="002D3028">
      <w:pPr>
        <w:pStyle w:val="ListParagraph"/>
        <w:numPr>
          <w:ilvl w:val="0"/>
          <w:numId w:val="9"/>
        </w:numPr>
        <w:ind w:left="540"/>
      </w:pPr>
      <w:r>
        <w:t>On-farm Performance of the SETMI Irrigation Scheduling Tool – Christopher Neale</w:t>
      </w:r>
    </w:p>
    <w:p w14:paraId="780FDDB2" w14:textId="77777777" w:rsidR="00712018" w:rsidRDefault="00712018" w:rsidP="00712018">
      <w:pPr>
        <w:pStyle w:val="ListParagraph"/>
        <w:rPr>
          <w:i/>
          <w:iCs/>
          <w:u w:val="single"/>
        </w:rPr>
      </w:pPr>
    </w:p>
    <w:p w14:paraId="6B50C0E3" w14:textId="06A9A4F4" w:rsidR="00B9476A" w:rsidRDefault="00B9476A" w:rsidP="00D530CE">
      <w:pPr>
        <w:rPr>
          <w:i/>
          <w:iCs/>
          <w:u w:val="single"/>
        </w:rPr>
      </w:pPr>
      <w:r>
        <w:rPr>
          <w:i/>
          <w:iCs/>
          <w:u w:val="single"/>
        </w:rPr>
        <w:t>Pivot Performance</w:t>
      </w:r>
      <w:r w:rsidR="00315D2C">
        <w:rPr>
          <w:i/>
          <w:iCs/>
          <w:u w:val="single"/>
        </w:rPr>
        <w:t xml:space="preserve"> (Pivot)</w:t>
      </w:r>
    </w:p>
    <w:p w14:paraId="71CFD099" w14:textId="77777777" w:rsidR="00DA1346" w:rsidRDefault="00DA1346" w:rsidP="002D3028">
      <w:pPr>
        <w:pStyle w:val="ListParagraph"/>
        <w:numPr>
          <w:ilvl w:val="0"/>
          <w:numId w:val="10"/>
        </w:numPr>
        <w:ind w:left="540"/>
      </w:pPr>
      <w:r w:rsidRPr="00831BFB">
        <w:t>Center Pivot Irrigation Systems Survey Results</w:t>
      </w:r>
      <w:r>
        <w:t xml:space="preserve"> – Jonathan Aguilar</w:t>
      </w:r>
    </w:p>
    <w:p w14:paraId="6EF26FC8" w14:textId="77777777" w:rsidR="006F28DD" w:rsidRDefault="006F28DD" w:rsidP="002D3028">
      <w:pPr>
        <w:pStyle w:val="ListParagraph"/>
        <w:numPr>
          <w:ilvl w:val="0"/>
          <w:numId w:val="10"/>
        </w:numPr>
        <w:ind w:left="540"/>
      </w:pPr>
      <w:r>
        <w:t xml:space="preserve">Irrigation Scheduling Wet vs Dry Years – Chuck Burr </w:t>
      </w:r>
    </w:p>
    <w:p w14:paraId="13B5BE4D" w14:textId="77777777" w:rsidR="006F28DD" w:rsidRDefault="006F28DD" w:rsidP="002D3028">
      <w:pPr>
        <w:pStyle w:val="ListParagraph"/>
        <w:numPr>
          <w:ilvl w:val="0"/>
          <w:numId w:val="10"/>
        </w:numPr>
        <w:ind w:left="540"/>
      </w:pPr>
      <w:r>
        <w:t xml:space="preserve">Sprinkler Package Design – Steve Melvin </w:t>
      </w:r>
    </w:p>
    <w:p w14:paraId="5DCA4CB3" w14:textId="77777777" w:rsidR="006F28DD" w:rsidRDefault="006F28DD" w:rsidP="002D3028">
      <w:pPr>
        <w:pStyle w:val="ListParagraph"/>
        <w:numPr>
          <w:ilvl w:val="0"/>
          <w:numId w:val="10"/>
        </w:numPr>
        <w:ind w:left="540"/>
      </w:pPr>
      <w:r>
        <w:t>Pivot Performance and How a Dry Year Can Affect It – Derek Heeren</w:t>
      </w:r>
    </w:p>
    <w:p w14:paraId="659B55AE" w14:textId="006A41FF" w:rsidR="000634E0" w:rsidRDefault="005C4DFC" w:rsidP="002D3028">
      <w:pPr>
        <w:pStyle w:val="ListParagraph"/>
        <w:numPr>
          <w:ilvl w:val="0"/>
          <w:numId w:val="10"/>
        </w:numPr>
        <w:ind w:left="540"/>
      </w:pPr>
      <w:r>
        <w:t>Maintenance Considerations for Zone-Control VRI Systems</w:t>
      </w:r>
      <w:r w:rsidR="00712018">
        <w:t xml:space="preserve"> – Eric Wilkening</w:t>
      </w:r>
    </w:p>
    <w:p w14:paraId="07728E89" w14:textId="77777777" w:rsidR="00712018" w:rsidRDefault="00712018" w:rsidP="00712018">
      <w:pPr>
        <w:pStyle w:val="ListParagraph"/>
      </w:pPr>
    </w:p>
    <w:p w14:paraId="768DFCF0" w14:textId="77777777" w:rsidR="002D3028" w:rsidRDefault="002D3028" w:rsidP="000634E0">
      <w:pPr>
        <w:rPr>
          <w:i/>
          <w:iCs/>
          <w:u w:val="single"/>
        </w:rPr>
      </w:pPr>
    </w:p>
    <w:p w14:paraId="3BB2575D" w14:textId="4921469E" w:rsidR="001135CD" w:rsidRDefault="001135CD" w:rsidP="000634E0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Cover Crops</w:t>
      </w:r>
      <w:r w:rsidR="009533F7">
        <w:rPr>
          <w:i/>
          <w:iCs/>
          <w:u w:val="single"/>
        </w:rPr>
        <w:t xml:space="preserve">, Forage, and </w:t>
      </w:r>
      <w:r>
        <w:rPr>
          <w:i/>
          <w:iCs/>
          <w:u w:val="single"/>
        </w:rPr>
        <w:t xml:space="preserve">Residue Management </w:t>
      </w:r>
      <w:r w:rsidR="009533F7">
        <w:rPr>
          <w:i/>
          <w:iCs/>
          <w:u w:val="single"/>
        </w:rPr>
        <w:t>(CC</w:t>
      </w:r>
      <w:r w:rsidR="002A2C8B">
        <w:rPr>
          <w:i/>
          <w:iCs/>
          <w:u w:val="single"/>
        </w:rPr>
        <w:t>)</w:t>
      </w:r>
    </w:p>
    <w:p w14:paraId="6E8B012E" w14:textId="6123CFCE" w:rsidR="000A6353" w:rsidRDefault="000747EE" w:rsidP="002D3028">
      <w:pPr>
        <w:pStyle w:val="ListParagraph"/>
        <w:numPr>
          <w:ilvl w:val="0"/>
          <w:numId w:val="12"/>
        </w:numPr>
        <w:ind w:left="540"/>
      </w:pPr>
      <w:r w:rsidRPr="000747EE">
        <w:t xml:space="preserve">Water </w:t>
      </w:r>
      <w:r w:rsidR="009805C7">
        <w:t>U</w:t>
      </w:r>
      <w:r w:rsidRPr="000747EE">
        <w:t xml:space="preserve">se </w:t>
      </w:r>
      <w:r w:rsidR="009805C7">
        <w:t>C</w:t>
      </w:r>
      <w:r w:rsidRPr="000747EE">
        <w:t xml:space="preserve">onsiderations with </w:t>
      </w:r>
      <w:r w:rsidR="009805C7">
        <w:t>C</w:t>
      </w:r>
      <w:r w:rsidRPr="000747EE">
        <w:t xml:space="preserve">over </w:t>
      </w:r>
      <w:r w:rsidR="009805C7">
        <w:t>C</w:t>
      </w:r>
      <w:r w:rsidRPr="000747EE">
        <w:t>rops</w:t>
      </w:r>
      <w:r w:rsidR="00712018">
        <w:t xml:space="preserve"> – Aaron Nygren</w:t>
      </w:r>
    </w:p>
    <w:p w14:paraId="36D6B7A3" w14:textId="664FC473" w:rsidR="009805C7" w:rsidRDefault="009805C7" w:rsidP="002D3028">
      <w:pPr>
        <w:pStyle w:val="ListParagraph"/>
        <w:numPr>
          <w:ilvl w:val="0"/>
          <w:numId w:val="12"/>
        </w:numPr>
        <w:ind w:left="540"/>
      </w:pPr>
      <w:r>
        <w:t>Agronomic Considerations of Cover Crops in Irrigated Fields – Jenny Rees</w:t>
      </w:r>
    </w:p>
    <w:p w14:paraId="2B6049F0" w14:textId="41C339F3" w:rsidR="009805C7" w:rsidRDefault="009805C7" w:rsidP="002D3028">
      <w:pPr>
        <w:pStyle w:val="ListParagraph"/>
        <w:numPr>
          <w:ilvl w:val="0"/>
          <w:numId w:val="12"/>
        </w:numPr>
        <w:ind w:left="540"/>
      </w:pPr>
      <w:r>
        <w:t>Irrigation Management of Forage</w:t>
      </w:r>
      <w:r w:rsidR="00F44257">
        <w:t>s</w:t>
      </w:r>
      <w:r>
        <w:t xml:space="preserve"> – Daren Redfearn</w:t>
      </w:r>
    </w:p>
    <w:p w14:paraId="33D10BB3" w14:textId="00DEE105" w:rsidR="00D62333" w:rsidRDefault="00E26F3D" w:rsidP="002D3028">
      <w:pPr>
        <w:pStyle w:val="ListParagraph"/>
        <w:numPr>
          <w:ilvl w:val="0"/>
          <w:numId w:val="12"/>
        </w:numPr>
        <w:ind w:left="540"/>
      </w:pPr>
      <w:r w:rsidRPr="00E26F3D">
        <w:t>No-till, Residue, and Water Management</w:t>
      </w:r>
      <w:r w:rsidR="00DB025B">
        <w:t xml:space="preserve"> – Paul Jasa</w:t>
      </w:r>
      <w:r w:rsidR="00D62333">
        <w:t xml:space="preserve"> </w:t>
      </w:r>
    </w:p>
    <w:p w14:paraId="75BA9E3A" w14:textId="1930A14F" w:rsidR="00D62333" w:rsidRDefault="000A6353" w:rsidP="002D3028">
      <w:pPr>
        <w:pStyle w:val="ListParagraph"/>
        <w:numPr>
          <w:ilvl w:val="0"/>
          <w:numId w:val="12"/>
        </w:numPr>
        <w:ind w:left="540"/>
      </w:pPr>
      <w:r>
        <w:t>Impact of Residue Management on Irrigation Management</w:t>
      </w:r>
      <w:r w:rsidR="00DB025B">
        <w:t xml:space="preserve"> – Joel Schneekloth</w:t>
      </w:r>
    </w:p>
    <w:p w14:paraId="73685EBB" w14:textId="1D5E09C1" w:rsidR="00C51B0A" w:rsidRDefault="00C51B0A" w:rsidP="00C51B0A"/>
    <w:p w14:paraId="3C1BD3F9" w14:textId="07FD4561" w:rsidR="00C03D71" w:rsidRPr="00B56D03" w:rsidRDefault="00DB025B" w:rsidP="00C51B0A">
      <w:pPr>
        <w:rPr>
          <w:u w:val="single"/>
        </w:rPr>
      </w:pPr>
      <w:r w:rsidRPr="00B56D03">
        <w:rPr>
          <w:u w:val="single"/>
        </w:rPr>
        <w:t>Irrigation Association Update (IA)</w:t>
      </w:r>
    </w:p>
    <w:p w14:paraId="077389B0" w14:textId="159FAEC1" w:rsidR="00251047" w:rsidRDefault="00792059" w:rsidP="002D3028">
      <w:pPr>
        <w:pStyle w:val="ListParagraph"/>
        <w:numPr>
          <w:ilvl w:val="0"/>
          <w:numId w:val="2"/>
        </w:numPr>
        <w:ind w:left="540"/>
      </w:pPr>
      <w:r>
        <w:t xml:space="preserve">Overview and </w:t>
      </w:r>
      <w:r w:rsidR="00F44257">
        <w:t>U</w:t>
      </w:r>
      <w:r>
        <w:t>pdates of the Irrigation Association</w:t>
      </w:r>
      <w:r w:rsidR="00DB025B">
        <w:t xml:space="preserve"> – Nathan Bowen</w:t>
      </w:r>
    </w:p>
    <w:p w14:paraId="7AD1CD86" w14:textId="0B9C0D15" w:rsidR="00DB025B" w:rsidRDefault="00DB025B" w:rsidP="00DB025B"/>
    <w:p w14:paraId="16D431CE" w14:textId="7C488E47" w:rsidR="00C03D71" w:rsidRPr="00B56D03" w:rsidRDefault="00DB025B" w:rsidP="00DB025B">
      <w:pPr>
        <w:rPr>
          <w:u w:val="single"/>
        </w:rPr>
      </w:pPr>
      <w:r w:rsidRPr="00B56D03">
        <w:rPr>
          <w:u w:val="single"/>
        </w:rPr>
        <w:t>Kansas State Research Update</w:t>
      </w:r>
      <w:r w:rsidR="00DB0267" w:rsidRPr="00B56D03">
        <w:rPr>
          <w:u w:val="single"/>
        </w:rPr>
        <w:t xml:space="preserve"> (KS)</w:t>
      </w:r>
    </w:p>
    <w:p w14:paraId="62DC091C" w14:textId="5A8AAB7A" w:rsidR="00EC5226" w:rsidRDefault="00DB0267" w:rsidP="002D3028">
      <w:pPr>
        <w:pStyle w:val="ListParagraph"/>
        <w:numPr>
          <w:ilvl w:val="0"/>
          <w:numId w:val="13"/>
        </w:numPr>
        <w:ind w:left="540"/>
      </w:pPr>
      <w:r>
        <w:t xml:space="preserve">Northwest Research and Extension Center </w:t>
      </w:r>
      <w:r w:rsidR="00B56D03">
        <w:t>–</w:t>
      </w:r>
      <w:r>
        <w:t xml:space="preserve"> </w:t>
      </w:r>
      <w:r w:rsidR="00B56D03">
        <w:t>R</w:t>
      </w:r>
      <w:r w:rsidR="00EC5226">
        <w:t>ocio Reyes</w:t>
      </w:r>
    </w:p>
    <w:p w14:paraId="7F5A6B2A" w14:textId="4540F084" w:rsidR="00C51B0A" w:rsidRDefault="00B56D03" w:rsidP="002D3028">
      <w:pPr>
        <w:pStyle w:val="ListParagraph"/>
        <w:numPr>
          <w:ilvl w:val="0"/>
          <w:numId w:val="13"/>
        </w:numPr>
        <w:ind w:left="540"/>
      </w:pPr>
      <w:r>
        <w:t xml:space="preserve">Southwest Research and Extension Center – </w:t>
      </w:r>
      <w:proofErr w:type="spellStart"/>
      <w:r>
        <w:t>F</w:t>
      </w:r>
      <w:r w:rsidR="00EC5226">
        <w:t>arzam</w:t>
      </w:r>
      <w:proofErr w:type="spellEnd"/>
      <w:r w:rsidR="00EC5226">
        <w:t xml:space="preserve"> </w:t>
      </w:r>
      <w:proofErr w:type="spellStart"/>
      <w:r w:rsidR="00EC5226">
        <w:t>Mohgbel</w:t>
      </w:r>
      <w:proofErr w:type="spellEnd"/>
    </w:p>
    <w:p w14:paraId="6757C846" w14:textId="51072174" w:rsidR="00CB1137" w:rsidRDefault="00CB1137" w:rsidP="00CB1137"/>
    <w:p w14:paraId="0F00ABC9" w14:textId="38820461" w:rsidR="00CB1137" w:rsidRPr="00662A96" w:rsidRDefault="00982F3A" w:rsidP="00CB1137">
      <w:pPr>
        <w:rPr>
          <w:b/>
          <w:bCs/>
          <w:sz w:val="28"/>
          <w:szCs w:val="28"/>
        </w:rPr>
      </w:pPr>
      <w:r w:rsidRPr="00662A96">
        <w:rPr>
          <w:b/>
          <w:bCs/>
          <w:sz w:val="28"/>
          <w:szCs w:val="28"/>
        </w:rPr>
        <w:t>Program Schedule</w:t>
      </w:r>
    </w:p>
    <w:p w14:paraId="17979661" w14:textId="2D70B89E" w:rsidR="00982F3A" w:rsidRDefault="00982F3A" w:rsidP="00CB113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3420"/>
        <w:gridCol w:w="3865"/>
      </w:tblGrid>
      <w:tr w:rsidR="00982F3A" w14:paraId="67BC137F" w14:textId="77777777" w:rsidTr="005B6D3E">
        <w:tc>
          <w:tcPr>
            <w:tcW w:w="5000" w:type="pct"/>
            <w:gridSpan w:val="3"/>
          </w:tcPr>
          <w:p w14:paraId="0F05AC9F" w14:textId="77777777" w:rsidR="00982F3A" w:rsidRPr="000F36D5" w:rsidRDefault="00982F3A" w:rsidP="005B6D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 February 28</w:t>
            </w:r>
            <w:r w:rsidRPr="000F36D5">
              <w:rPr>
                <w:b/>
                <w:bCs/>
                <w:vertAlign w:val="superscript"/>
              </w:rPr>
              <w:t>th</w:t>
            </w:r>
          </w:p>
        </w:tc>
      </w:tr>
      <w:tr w:rsidR="00982F3A" w14:paraId="52970D92" w14:textId="77777777" w:rsidTr="005B6D3E">
        <w:tc>
          <w:tcPr>
            <w:tcW w:w="1104" w:type="pct"/>
          </w:tcPr>
          <w:p w14:paraId="3544D0C5" w14:textId="77777777" w:rsidR="00982F3A" w:rsidRPr="000F36D5" w:rsidRDefault="00982F3A" w:rsidP="005B6D3E">
            <w:pPr>
              <w:jc w:val="center"/>
              <w:rPr>
                <w:b/>
                <w:bCs/>
              </w:rPr>
            </w:pPr>
            <w:r w:rsidRPr="000F36D5">
              <w:rPr>
                <w:b/>
                <w:bCs/>
              </w:rPr>
              <w:t>Time</w:t>
            </w:r>
          </w:p>
        </w:tc>
        <w:tc>
          <w:tcPr>
            <w:tcW w:w="1829" w:type="pct"/>
          </w:tcPr>
          <w:p w14:paraId="2C09E30B" w14:textId="77777777" w:rsidR="00982F3A" w:rsidRPr="000F36D5" w:rsidRDefault="00982F3A" w:rsidP="005B6D3E">
            <w:pPr>
              <w:jc w:val="center"/>
              <w:rPr>
                <w:b/>
                <w:bCs/>
                <w:i/>
                <w:iCs/>
              </w:rPr>
            </w:pPr>
            <w:r w:rsidRPr="000F36D5">
              <w:rPr>
                <w:b/>
                <w:bCs/>
                <w:i/>
                <w:iCs/>
              </w:rPr>
              <w:t xml:space="preserve">Room </w:t>
            </w:r>
            <w:r>
              <w:rPr>
                <w:b/>
                <w:bCs/>
                <w:i/>
                <w:iCs/>
              </w:rPr>
              <w:t>E/F</w:t>
            </w:r>
          </w:p>
        </w:tc>
        <w:tc>
          <w:tcPr>
            <w:tcW w:w="2067" w:type="pct"/>
          </w:tcPr>
          <w:p w14:paraId="1257EFCC" w14:textId="77777777" w:rsidR="00982F3A" w:rsidRPr="000F36D5" w:rsidRDefault="00982F3A" w:rsidP="005B6D3E">
            <w:pPr>
              <w:jc w:val="center"/>
              <w:rPr>
                <w:b/>
                <w:bCs/>
                <w:i/>
                <w:iCs/>
              </w:rPr>
            </w:pPr>
            <w:r w:rsidRPr="000F36D5">
              <w:rPr>
                <w:b/>
                <w:bCs/>
                <w:i/>
                <w:iCs/>
              </w:rPr>
              <w:t xml:space="preserve">Room </w:t>
            </w:r>
            <w:r>
              <w:rPr>
                <w:b/>
                <w:bCs/>
                <w:i/>
                <w:iCs/>
              </w:rPr>
              <w:t>A</w:t>
            </w:r>
          </w:p>
        </w:tc>
      </w:tr>
      <w:tr w:rsidR="00982F3A" w14:paraId="6525D8B9" w14:textId="77777777" w:rsidTr="005B6D3E">
        <w:tc>
          <w:tcPr>
            <w:tcW w:w="1104" w:type="pct"/>
          </w:tcPr>
          <w:p w14:paraId="07F0772E" w14:textId="77777777" w:rsidR="00982F3A" w:rsidRDefault="00982F3A" w:rsidP="005B6D3E">
            <w:r>
              <w:t>9:00 – 9:30 AM</w:t>
            </w:r>
          </w:p>
        </w:tc>
        <w:tc>
          <w:tcPr>
            <w:tcW w:w="3896" w:type="pct"/>
            <w:gridSpan w:val="2"/>
            <w:vAlign w:val="center"/>
          </w:tcPr>
          <w:p w14:paraId="2F18CAB9" w14:textId="77777777" w:rsidR="00982F3A" w:rsidRDefault="00982F3A" w:rsidP="005B6D3E">
            <w:pPr>
              <w:jc w:val="center"/>
            </w:pPr>
            <w:r>
              <w:t>------------------------------- Registration -------------------------------</w:t>
            </w:r>
          </w:p>
        </w:tc>
      </w:tr>
      <w:tr w:rsidR="00982F3A" w14:paraId="77EE0FE2" w14:textId="77777777" w:rsidTr="005B6D3E">
        <w:tc>
          <w:tcPr>
            <w:tcW w:w="1104" w:type="pct"/>
          </w:tcPr>
          <w:p w14:paraId="77F80FEA" w14:textId="77777777" w:rsidR="00982F3A" w:rsidRDefault="00982F3A" w:rsidP="005B6D3E">
            <w:r>
              <w:t>9:30 – 10:00 AM</w:t>
            </w:r>
          </w:p>
        </w:tc>
        <w:tc>
          <w:tcPr>
            <w:tcW w:w="1829" w:type="pct"/>
            <w:vAlign w:val="center"/>
          </w:tcPr>
          <w:p w14:paraId="028774A1" w14:textId="77777777" w:rsidR="00982F3A" w:rsidRDefault="00982F3A" w:rsidP="005B6D3E">
            <w:pPr>
              <w:jc w:val="center"/>
            </w:pPr>
            <w:r>
              <w:t>CC 1</w:t>
            </w:r>
          </w:p>
        </w:tc>
        <w:tc>
          <w:tcPr>
            <w:tcW w:w="2067" w:type="pct"/>
            <w:vAlign w:val="center"/>
          </w:tcPr>
          <w:p w14:paraId="2191F844" w14:textId="77777777" w:rsidR="00982F3A" w:rsidRDefault="00982F3A" w:rsidP="005B6D3E">
            <w:pPr>
              <w:jc w:val="center"/>
            </w:pPr>
            <w:r>
              <w:t>Remote 1</w:t>
            </w:r>
          </w:p>
        </w:tc>
      </w:tr>
      <w:tr w:rsidR="00982F3A" w14:paraId="7A97398A" w14:textId="77777777" w:rsidTr="005B6D3E">
        <w:tc>
          <w:tcPr>
            <w:tcW w:w="1104" w:type="pct"/>
          </w:tcPr>
          <w:p w14:paraId="02E45761" w14:textId="77777777" w:rsidR="00982F3A" w:rsidRDefault="00982F3A" w:rsidP="005B6D3E">
            <w:r>
              <w:t>10:00 – 10:30 AM</w:t>
            </w:r>
          </w:p>
        </w:tc>
        <w:tc>
          <w:tcPr>
            <w:tcW w:w="1829" w:type="pct"/>
            <w:vAlign w:val="center"/>
          </w:tcPr>
          <w:p w14:paraId="0CF8C489" w14:textId="77777777" w:rsidR="00982F3A" w:rsidRDefault="00982F3A" w:rsidP="005B6D3E">
            <w:pPr>
              <w:jc w:val="center"/>
            </w:pPr>
            <w:r>
              <w:t>CC 2</w:t>
            </w:r>
          </w:p>
        </w:tc>
        <w:tc>
          <w:tcPr>
            <w:tcW w:w="2067" w:type="pct"/>
            <w:vAlign w:val="center"/>
          </w:tcPr>
          <w:p w14:paraId="3E987A43" w14:textId="77777777" w:rsidR="00982F3A" w:rsidRDefault="00982F3A" w:rsidP="005B6D3E">
            <w:pPr>
              <w:jc w:val="center"/>
            </w:pPr>
            <w:r>
              <w:t>Remote 2</w:t>
            </w:r>
          </w:p>
        </w:tc>
      </w:tr>
      <w:tr w:rsidR="00982F3A" w14:paraId="7FCF98BF" w14:textId="77777777" w:rsidTr="005B6D3E">
        <w:tc>
          <w:tcPr>
            <w:tcW w:w="1104" w:type="pct"/>
          </w:tcPr>
          <w:p w14:paraId="1687528E" w14:textId="77777777" w:rsidR="00982F3A" w:rsidRDefault="00982F3A" w:rsidP="005B6D3E">
            <w:r>
              <w:t>10:30 – 11:00 AM</w:t>
            </w:r>
          </w:p>
        </w:tc>
        <w:tc>
          <w:tcPr>
            <w:tcW w:w="1829" w:type="pct"/>
            <w:vAlign w:val="center"/>
          </w:tcPr>
          <w:p w14:paraId="6076C8F5" w14:textId="77777777" w:rsidR="00982F3A" w:rsidRDefault="00982F3A" w:rsidP="005B6D3E">
            <w:pPr>
              <w:jc w:val="center"/>
            </w:pPr>
            <w:r>
              <w:t>CC 3</w:t>
            </w:r>
          </w:p>
        </w:tc>
        <w:tc>
          <w:tcPr>
            <w:tcW w:w="2067" w:type="pct"/>
            <w:vAlign w:val="center"/>
          </w:tcPr>
          <w:p w14:paraId="480841C2" w14:textId="77777777" w:rsidR="00982F3A" w:rsidRDefault="00982F3A" w:rsidP="005B6D3E">
            <w:pPr>
              <w:jc w:val="center"/>
            </w:pPr>
            <w:r>
              <w:t>Remote 3</w:t>
            </w:r>
          </w:p>
        </w:tc>
      </w:tr>
      <w:tr w:rsidR="00982F3A" w14:paraId="19ADBBF4" w14:textId="77777777" w:rsidTr="005B6D3E">
        <w:tc>
          <w:tcPr>
            <w:tcW w:w="1104" w:type="pct"/>
          </w:tcPr>
          <w:p w14:paraId="5A23DF75" w14:textId="77777777" w:rsidR="00982F3A" w:rsidRDefault="00982F3A" w:rsidP="005B6D3E">
            <w:r>
              <w:t>11:00 – 11:30 AM</w:t>
            </w:r>
          </w:p>
        </w:tc>
        <w:tc>
          <w:tcPr>
            <w:tcW w:w="3896" w:type="pct"/>
            <w:gridSpan w:val="2"/>
            <w:vAlign w:val="center"/>
          </w:tcPr>
          <w:p w14:paraId="2D405FF3" w14:textId="77777777" w:rsidR="00982F3A" w:rsidRDefault="00982F3A" w:rsidP="005B6D3E">
            <w:pPr>
              <w:jc w:val="center"/>
            </w:pPr>
            <w:r>
              <w:t>-------------------------- Exhibitor Interaction --------------------------</w:t>
            </w:r>
          </w:p>
        </w:tc>
      </w:tr>
      <w:tr w:rsidR="00982F3A" w14:paraId="69739635" w14:textId="77777777" w:rsidTr="005B6D3E">
        <w:tc>
          <w:tcPr>
            <w:tcW w:w="1104" w:type="pct"/>
          </w:tcPr>
          <w:p w14:paraId="39104ED7" w14:textId="77777777" w:rsidR="00982F3A" w:rsidRDefault="00982F3A" w:rsidP="005B6D3E">
            <w:r>
              <w:t>11:30 – 12:00 PM</w:t>
            </w:r>
          </w:p>
        </w:tc>
        <w:tc>
          <w:tcPr>
            <w:tcW w:w="1829" w:type="pct"/>
            <w:vAlign w:val="center"/>
          </w:tcPr>
          <w:p w14:paraId="41AD67B8" w14:textId="77777777" w:rsidR="00982F3A" w:rsidRDefault="00982F3A" w:rsidP="005B6D3E">
            <w:pPr>
              <w:jc w:val="center"/>
            </w:pPr>
            <w:r>
              <w:t>CC 4</w:t>
            </w:r>
          </w:p>
        </w:tc>
        <w:tc>
          <w:tcPr>
            <w:tcW w:w="2067" w:type="pct"/>
            <w:vAlign w:val="center"/>
          </w:tcPr>
          <w:p w14:paraId="3470E0FA" w14:textId="77777777" w:rsidR="00982F3A" w:rsidRDefault="00982F3A" w:rsidP="005B6D3E">
            <w:pPr>
              <w:jc w:val="center"/>
            </w:pPr>
            <w:r>
              <w:t>Chem 1</w:t>
            </w:r>
          </w:p>
        </w:tc>
      </w:tr>
      <w:tr w:rsidR="00982F3A" w14:paraId="61B28E6A" w14:textId="77777777" w:rsidTr="005B6D3E">
        <w:tc>
          <w:tcPr>
            <w:tcW w:w="1104" w:type="pct"/>
          </w:tcPr>
          <w:p w14:paraId="125662B9" w14:textId="77777777" w:rsidR="00982F3A" w:rsidRDefault="00982F3A" w:rsidP="005B6D3E">
            <w:r>
              <w:t>12:00 – 12:30 PM</w:t>
            </w:r>
          </w:p>
        </w:tc>
        <w:tc>
          <w:tcPr>
            <w:tcW w:w="1829" w:type="pct"/>
            <w:vAlign w:val="center"/>
          </w:tcPr>
          <w:p w14:paraId="1716032A" w14:textId="77777777" w:rsidR="00982F3A" w:rsidRDefault="00982F3A" w:rsidP="005B6D3E">
            <w:pPr>
              <w:jc w:val="center"/>
            </w:pPr>
            <w:r>
              <w:t>CC 5</w:t>
            </w:r>
          </w:p>
        </w:tc>
        <w:tc>
          <w:tcPr>
            <w:tcW w:w="2067" w:type="pct"/>
            <w:vAlign w:val="center"/>
          </w:tcPr>
          <w:p w14:paraId="42841F53" w14:textId="77777777" w:rsidR="00982F3A" w:rsidRDefault="00982F3A" w:rsidP="005B6D3E">
            <w:pPr>
              <w:jc w:val="center"/>
            </w:pPr>
            <w:r>
              <w:t>Chem 2</w:t>
            </w:r>
          </w:p>
        </w:tc>
      </w:tr>
      <w:tr w:rsidR="00982F3A" w14:paraId="18D4606B" w14:textId="77777777" w:rsidTr="005B6D3E">
        <w:tc>
          <w:tcPr>
            <w:tcW w:w="1104" w:type="pct"/>
          </w:tcPr>
          <w:p w14:paraId="1A0E5B7E" w14:textId="77777777" w:rsidR="00982F3A" w:rsidRDefault="00982F3A" w:rsidP="005B6D3E">
            <w:r>
              <w:t>12:30 – 1:30 PM</w:t>
            </w:r>
          </w:p>
        </w:tc>
        <w:tc>
          <w:tcPr>
            <w:tcW w:w="3896" w:type="pct"/>
            <w:gridSpan w:val="2"/>
            <w:vAlign w:val="center"/>
          </w:tcPr>
          <w:p w14:paraId="33D8A23A" w14:textId="77777777" w:rsidR="00982F3A" w:rsidRDefault="00982F3A" w:rsidP="005B6D3E">
            <w:pPr>
              <w:jc w:val="center"/>
            </w:pPr>
            <w:r>
              <w:t>---------------------- Lunch &amp; Keynote Speaker ----------------------</w:t>
            </w:r>
          </w:p>
        </w:tc>
      </w:tr>
      <w:tr w:rsidR="00982F3A" w14:paraId="3641F5C8" w14:textId="77777777" w:rsidTr="005B6D3E">
        <w:tc>
          <w:tcPr>
            <w:tcW w:w="1104" w:type="pct"/>
          </w:tcPr>
          <w:p w14:paraId="26839814" w14:textId="77777777" w:rsidR="00982F3A" w:rsidRDefault="00982F3A" w:rsidP="005B6D3E">
            <w:r>
              <w:t>1:30 – 2:00 PM</w:t>
            </w:r>
          </w:p>
        </w:tc>
        <w:tc>
          <w:tcPr>
            <w:tcW w:w="1829" w:type="pct"/>
            <w:vAlign w:val="center"/>
          </w:tcPr>
          <w:p w14:paraId="216DFB61" w14:textId="77777777" w:rsidR="00982F3A" w:rsidRDefault="00982F3A" w:rsidP="005B6D3E">
            <w:pPr>
              <w:jc w:val="center"/>
            </w:pPr>
            <w:r>
              <w:t>WQ 1</w:t>
            </w:r>
          </w:p>
        </w:tc>
        <w:tc>
          <w:tcPr>
            <w:tcW w:w="2067" w:type="pct"/>
            <w:vAlign w:val="center"/>
          </w:tcPr>
          <w:p w14:paraId="13516FFD" w14:textId="77777777" w:rsidR="00982F3A" w:rsidRDefault="00982F3A" w:rsidP="005B6D3E">
            <w:pPr>
              <w:jc w:val="center"/>
            </w:pPr>
            <w:r>
              <w:t>Pivot 1</w:t>
            </w:r>
          </w:p>
        </w:tc>
      </w:tr>
      <w:tr w:rsidR="00982F3A" w14:paraId="56FDF717" w14:textId="77777777" w:rsidTr="005B6D3E">
        <w:tc>
          <w:tcPr>
            <w:tcW w:w="1104" w:type="pct"/>
          </w:tcPr>
          <w:p w14:paraId="1B7ECE54" w14:textId="77777777" w:rsidR="00982F3A" w:rsidRDefault="00982F3A" w:rsidP="005B6D3E">
            <w:r>
              <w:t>2:00 – 2:30 PM</w:t>
            </w:r>
          </w:p>
        </w:tc>
        <w:tc>
          <w:tcPr>
            <w:tcW w:w="1829" w:type="pct"/>
            <w:vAlign w:val="center"/>
          </w:tcPr>
          <w:p w14:paraId="6ABE29BB" w14:textId="77777777" w:rsidR="00982F3A" w:rsidRDefault="00982F3A" w:rsidP="005B6D3E">
            <w:pPr>
              <w:jc w:val="center"/>
            </w:pPr>
            <w:r>
              <w:t>WQ 2</w:t>
            </w:r>
          </w:p>
        </w:tc>
        <w:tc>
          <w:tcPr>
            <w:tcW w:w="2067" w:type="pct"/>
            <w:vAlign w:val="center"/>
          </w:tcPr>
          <w:p w14:paraId="1C53D423" w14:textId="77777777" w:rsidR="00982F3A" w:rsidRDefault="00982F3A" w:rsidP="005B6D3E">
            <w:pPr>
              <w:jc w:val="center"/>
            </w:pPr>
            <w:r>
              <w:t>Pivot 2</w:t>
            </w:r>
          </w:p>
        </w:tc>
      </w:tr>
      <w:tr w:rsidR="00982F3A" w14:paraId="19E21C22" w14:textId="77777777" w:rsidTr="005B6D3E">
        <w:tc>
          <w:tcPr>
            <w:tcW w:w="1104" w:type="pct"/>
          </w:tcPr>
          <w:p w14:paraId="67FD05EB" w14:textId="77777777" w:rsidR="00982F3A" w:rsidRDefault="00982F3A" w:rsidP="005B6D3E">
            <w:r>
              <w:t>2:30 – 3:00 PM</w:t>
            </w:r>
          </w:p>
        </w:tc>
        <w:tc>
          <w:tcPr>
            <w:tcW w:w="1829" w:type="pct"/>
            <w:vAlign w:val="center"/>
          </w:tcPr>
          <w:p w14:paraId="70D8FD08" w14:textId="77777777" w:rsidR="00982F3A" w:rsidRDefault="00982F3A" w:rsidP="005B6D3E">
            <w:pPr>
              <w:jc w:val="center"/>
            </w:pPr>
            <w:r>
              <w:t>WQ 3</w:t>
            </w:r>
          </w:p>
        </w:tc>
        <w:tc>
          <w:tcPr>
            <w:tcW w:w="2067" w:type="pct"/>
            <w:vAlign w:val="center"/>
          </w:tcPr>
          <w:p w14:paraId="4F7014FD" w14:textId="77777777" w:rsidR="00982F3A" w:rsidRDefault="00982F3A" w:rsidP="005B6D3E">
            <w:pPr>
              <w:jc w:val="center"/>
            </w:pPr>
            <w:r>
              <w:t>Pivot 3</w:t>
            </w:r>
          </w:p>
        </w:tc>
      </w:tr>
      <w:tr w:rsidR="00982F3A" w14:paraId="51FA9980" w14:textId="77777777" w:rsidTr="005B6D3E">
        <w:tc>
          <w:tcPr>
            <w:tcW w:w="1104" w:type="pct"/>
          </w:tcPr>
          <w:p w14:paraId="125DFF40" w14:textId="77777777" w:rsidR="00982F3A" w:rsidRDefault="00982F3A" w:rsidP="005B6D3E">
            <w:r>
              <w:t>3:00 – 3:30 PM</w:t>
            </w:r>
          </w:p>
        </w:tc>
        <w:tc>
          <w:tcPr>
            <w:tcW w:w="3896" w:type="pct"/>
            <w:gridSpan w:val="2"/>
            <w:vAlign w:val="center"/>
          </w:tcPr>
          <w:p w14:paraId="3B15E4E3" w14:textId="77777777" w:rsidR="00982F3A" w:rsidRDefault="00982F3A" w:rsidP="005B6D3E">
            <w:pPr>
              <w:jc w:val="center"/>
            </w:pPr>
            <w:r>
              <w:t>-------------------------- Exhibitor Interaction --------------------------</w:t>
            </w:r>
          </w:p>
        </w:tc>
      </w:tr>
      <w:tr w:rsidR="00982F3A" w14:paraId="1A86CB3E" w14:textId="77777777" w:rsidTr="005B6D3E">
        <w:tc>
          <w:tcPr>
            <w:tcW w:w="1104" w:type="pct"/>
          </w:tcPr>
          <w:p w14:paraId="15DFB6D1" w14:textId="77777777" w:rsidR="00982F3A" w:rsidRDefault="00982F3A" w:rsidP="005B6D3E">
            <w:r>
              <w:t>3:30 – 4:00 PM</w:t>
            </w:r>
          </w:p>
        </w:tc>
        <w:tc>
          <w:tcPr>
            <w:tcW w:w="1829" w:type="pct"/>
            <w:vAlign w:val="center"/>
          </w:tcPr>
          <w:p w14:paraId="4275384F" w14:textId="77777777" w:rsidR="00982F3A" w:rsidRDefault="00982F3A" w:rsidP="005B6D3E">
            <w:pPr>
              <w:jc w:val="center"/>
            </w:pPr>
            <w:r>
              <w:t>WQ 4</w:t>
            </w:r>
          </w:p>
        </w:tc>
        <w:tc>
          <w:tcPr>
            <w:tcW w:w="2067" w:type="pct"/>
            <w:vAlign w:val="center"/>
          </w:tcPr>
          <w:p w14:paraId="25FDF403" w14:textId="77777777" w:rsidR="00982F3A" w:rsidRDefault="00982F3A" w:rsidP="005B6D3E">
            <w:pPr>
              <w:jc w:val="center"/>
            </w:pPr>
            <w:r>
              <w:t>Pivot 4</w:t>
            </w:r>
          </w:p>
        </w:tc>
      </w:tr>
      <w:tr w:rsidR="00982F3A" w14:paraId="72279865" w14:textId="77777777" w:rsidTr="005B6D3E">
        <w:tc>
          <w:tcPr>
            <w:tcW w:w="1104" w:type="pct"/>
            <w:tcBorders>
              <w:bottom w:val="single" w:sz="4" w:space="0" w:color="auto"/>
            </w:tcBorders>
          </w:tcPr>
          <w:p w14:paraId="402FCD2F" w14:textId="77777777" w:rsidR="00982F3A" w:rsidRDefault="00982F3A" w:rsidP="005B6D3E">
            <w:r>
              <w:t>4:00 – 4:30 PM</w:t>
            </w:r>
          </w:p>
        </w:tc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14:paraId="04DF5EBE" w14:textId="77777777" w:rsidR="00982F3A" w:rsidRDefault="00982F3A" w:rsidP="005B6D3E">
            <w:pPr>
              <w:jc w:val="center"/>
            </w:pPr>
            <w:r>
              <w:t>WQ 5</w:t>
            </w:r>
          </w:p>
        </w:tc>
        <w:tc>
          <w:tcPr>
            <w:tcW w:w="2067" w:type="pct"/>
            <w:tcBorders>
              <w:bottom w:val="single" w:sz="4" w:space="0" w:color="auto"/>
            </w:tcBorders>
            <w:vAlign w:val="center"/>
          </w:tcPr>
          <w:p w14:paraId="08424A43" w14:textId="77777777" w:rsidR="00982F3A" w:rsidRDefault="00982F3A" w:rsidP="005B6D3E">
            <w:pPr>
              <w:jc w:val="center"/>
            </w:pPr>
            <w:r>
              <w:t>Pivot 5</w:t>
            </w:r>
          </w:p>
        </w:tc>
      </w:tr>
      <w:tr w:rsidR="00982F3A" w14:paraId="1CB0DF8F" w14:textId="77777777" w:rsidTr="005B6D3E">
        <w:tc>
          <w:tcPr>
            <w:tcW w:w="1104" w:type="pct"/>
            <w:tcBorders>
              <w:left w:val="nil"/>
              <w:right w:val="nil"/>
            </w:tcBorders>
          </w:tcPr>
          <w:p w14:paraId="740E5366" w14:textId="77777777" w:rsidR="00982F3A" w:rsidRDefault="00982F3A" w:rsidP="005B6D3E"/>
        </w:tc>
        <w:tc>
          <w:tcPr>
            <w:tcW w:w="1829" w:type="pct"/>
            <w:tcBorders>
              <w:left w:val="nil"/>
              <w:right w:val="nil"/>
            </w:tcBorders>
            <w:vAlign w:val="center"/>
          </w:tcPr>
          <w:p w14:paraId="64A261DE" w14:textId="77777777" w:rsidR="00982F3A" w:rsidRDefault="00982F3A" w:rsidP="005B6D3E">
            <w:pPr>
              <w:jc w:val="center"/>
            </w:pPr>
          </w:p>
        </w:tc>
        <w:tc>
          <w:tcPr>
            <w:tcW w:w="2067" w:type="pct"/>
            <w:tcBorders>
              <w:left w:val="nil"/>
              <w:right w:val="nil"/>
            </w:tcBorders>
            <w:vAlign w:val="center"/>
          </w:tcPr>
          <w:p w14:paraId="44917E8E" w14:textId="77777777" w:rsidR="00982F3A" w:rsidRDefault="00982F3A" w:rsidP="005B6D3E">
            <w:pPr>
              <w:jc w:val="center"/>
            </w:pPr>
          </w:p>
        </w:tc>
      </w:tr>
      <w:tr w:rsidR="00982F3A" w14:paraId="08074BF1" w14:textId="77777777" w:rsidTr="005B6D3E">
        <w:tc>
          <w:tcPr>
            <w:tcW w:w="5000" w:type="pct"/>
            <w:gridSpan w:val="3"/>
          </w:tcPr>
          <w:p w14:paraId="487D3FD9" w14:textId="77777777" w:rsidR="00982F3A" w:rsidRDefault="00982F3A" w:rsidP="005B6D3E">
            <w:pPr>
              <w:jc w:val="center"/>
            </w:pPr>
            <w:r>
              <w:rPr>
                <w:b/>
                <w:bCs/>
              </w:rPr>
              <w:t>Wednesday March 1</w:t>
            </w:r>
            <w:r w:rsidRPr="00F83046">
              <w:rPr>
                <w:b/>
                <w:bCs/>
                <w:vertAlign w:val="superscript"/>
              </w:rPr>
              <w:t>st</w:t>
            </w:r>
          </w:p>
        </w:tc>
      </w:tr>
      <w:tr w:rsidR="00982F3A" w14:paraId="514061AC" w14:textId="77777777" w:rsidTr="005B6D3E">
        <w:tc>
          <w:tcPr>
            <w:tcW w:w="1104" w:type="pct"/>
          </w:tcPr>
          <w:p w14:paraId="1AF90371" w14:textId="77777777" w:rsidR="00982F3A" w:rsidRDefault="00982F3A" w:rsidP="005B6D3E">
            <w:pPr>
              <w:jc w:val="center"/>
            </w:pPr>
            <w:r w:rsidRPr="000F36D5">
              <w:rPr>
                <w:b/>
                <w:bCs/>
              </w:rPr>
              <w:t>Time</w:t>
            </w:r>
          </w:p>
        </w:tc>
        <w:tc>
          <w:tcPr>
            <w:tcW w:w="1829" w:type="pct"/>
          </w:tcPr>
          <w:p w14:paraId="5E05C3F1" w14:textId="77777777" w:rsidR="00982F3A" w:rsidRDefault="00982F3A" w:rsidP="005B6D3E">
            <w:pPr>
              <w:jc w:val="center"/>
            </w:pPr>
            <w:r w:rsidRPr="000F36D5">
              <w:rPr>
                <w:b/>
                <w:bCs/>
                <w:i/>
                <w:iCs/>
              </w:rPr>
              <w:t xml:space="preserve">Room </w:t>
            </w:r>
            <w:r>
              <w:rPr>
                <w:b/>
                <w:bCs/>
                <w:i/>
                <w:iCs/>
              </w:rPr>
              <w:t>E</w:t>
            </w:r>
          </w:p>
        </w:tc>
        <w:tc>
          <w:tcPr>
            <w:tcW w:w="2067" w:type="pct"/>
          </w:tcPr>
          <w:p w14:paraId="1E3ACFBE" w14:textId="77777777" w:rsidR="00982F3A" w:rsidRDefault="00982F3A" w:rsidP="005B6D3E">
            <w:pPr>
              <w:jc w:val="center"/>
            </w:pPr>
            <w:r w:rsidRPr="000F36D5">
              <w:rPr>
                <w:b/>
                <w:bCs/>
                <w:i/>
                <w:iCs/>
              </w:rPr>
              <w:t xml:space="preserve">Room </w:t>
            </w:r>
            <w:r>
              <w:rPr>
                <w:b/>
                <w:bCs/>
                <w:i/>
                <w:iCs/>
              </w:rPr>
              <w:t>F</w:t>
            </w:r>
          </w:p>
        </w:tc>
      </w:tr>
      <w:tr w:rsidR="00982F3A" w14:paraId="4C872BE6" w14:textId="77777777" w:rsidTr="005B6D3E">
        <w:tc>
          <w:tcPr>
            <w:tcW w:w="1104" w:type="pct"/>
          </w:tcPr>
          <w:p w14:paraId="2DEFDF6C" w14:textId="77777777" w:rsidR="00982F3A" w:rsidRDefault="00982F3A" w:rsidP="005B6D3E">
            <w:r>
              <w:t>8:30 – 9:00 AM</w:t>
            </w:r>
          </w:p>
        </w:tc>
        <w:tc>
          <w:tcPr>
            <w:tcW w:w="1829" w:type="pct"/>
            <w:vAlign w:val="center"/>
          </w:tcPr>
          <w:p w14:paraId="665B0733" w14:textId="77777777" w:rsidR="00982F3A" w:rsidRDefault="00982F3A" w:rsidP="005B6D3E">
            <w:pPr>
              <w:jc w:val="center"/>
            </w:pPr>
            <w:r>
              <w:t>TAPS 1</w:t>
            </w:r>
          </w:p>
        </w:tc>
        <w:tc>
          <w:tcPr>
            <w:tcW w:w="2067" w:type="pct"/>
            <w:vAlign w:val="center"/>
          </w:tcPr>
          <w:p w14:paraId="4D302EFB" w14:textId="77777777" w:rsidR="00982F3A" w:rsidRDefault="00982F3A" w:rsidP="005B6D3E">
            <w:pPr>
              <w:jc w:val="center"/>
            </w:pPr>
            <w:r>
              <w:t>Tech 1</w:t>
            </w:r>
          </w:p>
        </w:tc>
      </w:tr>
      <w:tr w:rsidR="00982F3A" w14:paraId="4E269BE1" w14:textId="77777777" w:rsidTr="005B6D3E">
        <w:tc>
          <w:tcPr>
            <w:tcW w:w="1104" w:type="pct"/>
          </w:tcPr>
          <w:p w14:paraId="78ABF2CA" w14:textId="77777777" w:rsidR="00982F3A" w:rsidRDefault="00982F3A" w:rsidP="005B6D3E">
            <w:r>
              <w:t>9:00 – 9:30 AM</w:t>
            </w:r>
          </w:p>
        </w:tc>
        <w:tc>
          <w:tcPr>
            <w:tcW w:w="1829" w:type="pct"/>
            <w:vAlign w:val="center"/>
          </w:tcPr>
          <w:p w14:paraId="778E2039" w14:textId="77777777" w:rsidR="00982F3A" w:rsidRDefault="00982F3A" w:rsidP="005B6D3E">
            <w:pPr>
              <w:jc w:val="center"/>
            </w:pPr>
            <w:r>
              <w:t>TAPS 2</w:t>
            </w:r>
          </w:p>
        </w:tc>
        <w:tc>
          <w:tcPr>
            <w:tcW w:w="2067" w:type="pct"/>
            <w:vAlign w:val="center"/>
          </w:tcPr>
          <w:p w14:paraId="227719D4" w14:textId="77777777" w:rsidR="00982F3A" w:rsidRDefault="00982F3A" w:rsidP="005B6D3E">
            <w:pPr>
              <w:jc w:val="center"/>
            </w:pPr>
            <w:r>
              <w:t>Tech 2</w:t>
            </w:r>
          </w:p>
        </w:tc>
      </w:tr>
      <w:tr w:rsidR="00982F3A" w14:paraId="281D0B6A" w14:textId="77777777" w:rsidTr="005B6D3E">
        <w:tc>
          <w:tcPr>
            <w:tcW w:w="1104" w:type="pct"/>
          </w:tcPr>
          <w:p w14:paraId="3A36D39E" w14:textId="77777777" w:rsidR="00982F3A" w:rsidRDefault="00982F3A" w:rsidP="005B6D3E">
            <w:r>
              <w:t>9:30 – 10:00 AM</w:t>
            </w:r>
          </w:p>
        </w:tc>
        <w:tc>
          <w:tcPr>
            <w:tcW w:w="1829" w:type="pct"/>
            <w:vAlign w:val="center"/>
          </w:tcPr>
          <w:p w14:paraId="646115CF" w14:textId="77777777" w:rsidR="00982F3A" w:rsidRDefault="00982F3A" w:rsidP="005B6D3E">
            <w:pPr>
              <w:jc w:val="center"/>
            </w:pPr>
            <w:r>
              <w:t>TAPS 3</w:t>
            </w:r>
          </w:p>
        </w:tc>
        <w:tc>
          <w:tcPr>
            <w:tcW w:w="2067" w:type="pct"/>
            <w:vAlign w:val="center"/>
          </w:tcPr>
          <w:p w14:paraId="7B8E95FD" w14:textId="77777777" w:rsidR="00982F3A" w:rsidRDefault="00982F3A" w:rsidP="005B6D3E">
            <w:pPr>
              <w:jc w:val="center"/>
            </w:pPr>
            <w:r>
              <w:t>Tech 3</w:t>
            </w:r>
          </w:p>
        </w:tc>
      </w:tr>
      <w:tr w:rsidR="00982F3A" w14:paraId="4FCBC604" w14:textId="77777777" w:rsidTr="005B6D3E">
        <w:tc>
          <w:tcPr>
            <w:tcW w:w="1104" w:type="pct"/>
          </w:tcPr>
          <w:p w14:paraId="7D4BA8C3" w14:textId="77777777" w:rsidR="00982F3A" w:rsidRDefault="00982F3A" w:rsidP="005B6D3E">
            <w:r>
              <w:t>10:30 – 11:00 AM</w:t>
            </w:r>
          </w:p>
        </w:tc>
        <w:tc>
          <w:tcPr>
            <w:tcW w:w="3896" w:type="pct"/>
            <w:gridSpan w:val="2"/>
            <w:vAlign w:val="center"/>
          </w:tcPr>
          <w:p w14:paraId="5A963713" w14:textId="77777777" w:rsidR="00982F3A" w:rsidRDefault="00982F3A" w:rsidP="005B6D3E">
            <w:pPr>
              <w:jc w:val="center"/>
            </w:pPr>
            <w:r>
              <w:t>-------------------------- Exhibitor Interaction --------------------------</w:t>
            </w:r>
          </w:p>
        </w:tc>
      </w:tr>
      <w:tr w:rsidR="00982F3A" w14:paraId="02D52C60" w14:textId="77777777" w:rsidTr="005B6D3E">
        <w:tc>
          <w:tcPr>
            <w:tcW w:w="1104" w:type="pct"/>
          </w:tcPr>
          <w:p w14:paraId="577879CB" w14:textId="77777777" w:rsidR="00982F3A" w:rsidRDefault="00982F3A" w:rsidP="005B6D3E">
            <w:r>
              <w:t>11:00 – 11:30 AM</w:t>
            </w:r>
          </w:p>
        </w:tc>
        <w:tc>
          <w:tcPr>
            <w:tcW w:w="1829" w:type="pct"/>
            <w:vAlign w:val="center"/>
          </w:tcPr>
          <w:p w14:paraId="43E541A1" w14:textId="77777777" w:rsidR="00982F3A" w:rsidRDefault="00982F3A" w:rsidP="005B6D3E">
            <w:pPr>
              <w:jc w:val="center"/>
            </w:pPr>
            <w:r>
              <w:t>IA 1</w:t>
            </w:r>
          </w:p>
        </w:tc>
        <w:tc>
          <w:tcPr>
            <w:tcW w:w="2067" w:type="pct"/>
            <w:vAlign w:val="center"/>
          </w:tcPr>
          <w:p w14:paraId="4D139202" w14:textId="77777777" w:rsidR="00982F3A" w:rsidRDefault="00982F3A" w:rsidP="005B6D3E">
            <w:pPr>
              <w:jc w:val="center"/>
            </w:pPr>
            <w:r>
              <w:t>Tech 4</w:t>
            </w:r>
          </w:p>
        </w:tc>
      </w:tr>
      <w:tr w:rsidR="00982F3A" w14:paraId="39CEA7B6" w14:textId="77777777" w:rsidTr="005B6D3E">
        <w:tc>
          <w:tcPr>
            <w:tcW w:w="1104" w:type="pct"/>
          </w:tcPr>
          <w:p w14:paraId="47140397" w14:textId="77777777" w:rsidR="00982F3A" w:rsidRDefault="00982F3A" w:rsidP="005B6D3E">
            <w:r>
              <w:t>11:30 – 12:00 PM</w:t>
            </w:r>
          </w:p>
        </w:tc>
        <w:tc>
          <w:tcPr>
            <w:tcW w:w="1829" w:type="pct"/>
            <w:vAlign w:val="center"/>
          </w:tcPr>
          <w:p w14:paraId="65DA91D8" w14:textId="77777777" w:rsidR="00982F3A" w:rsidRDefault="00982F3A" w:rsidP="005B6D3E">
            <w:pPr>
              <w:jc w:val="center"/>
            </w:pPr>
            <w:r>
              <w:t>KS 1 &amp; 2</w:t>
            </w:r>
          </w:p>
        </w:tc>
        <w:tc>
          <w:tcPr>
            <w:tcW w:w="2067" w:type="pct"/>
            <w:vAlign w:val="center"/>
          </w:tcPr>
          <w:p w14:paraId="0D1A0215" w14:textId="77777777" w:rsidR="00982F3A" w:rsidRDefault="00982F3A" w:rsidP="005B6D3E">
            <w:pPr>
              <w:jc w:val="center"/>
            </w:pPr>
            <w:r>
              <w:t>Tech 5</w:t>
            </w:r>
          </w:p>
        </w:tc>
      </w:tr>
    </w:tbl>
    <w:p w14:paraId="586753C6" w14:textId="77777777" w:rsidR="00982F3A" w:rsidRDefault="00982F3A" w:rsidP="00CB1137"/>
    <w:sectPr w:rsidR="00982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B55"/>
    <w:multiLevelType w:val="hybridMultilevel"/>
    <w:tmpl w:val="9B58F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4777"/>
    <w:multiLevelType w:val="hybridMultilevel"/>
    <w:tmpl w:val="B1E4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3FEB"/>
    <w:multiLevelType w:val="hybridMultilevel"/>
    <w:tmpl w:val="D40C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6D5C"/>
    <w:multiLevelType w:val="hybridMultilevel"/>
    <w:tmpl w:val="15D05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73D9"/>
    <w:multiLevelType w:val="hybridMultilevel"/>
    <w:tmpl w:val="66A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D12F1"/>
    <w:multiLevelType w:val="hybridMultilevel"/>
    <w:tmpl w:val="07EC2E54"/>
    <w:lvl w:ilvl="0" w:tplc="29D40B80">
      <w:start w:val="6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9426C"/>
    <w:multiLevelType w:val="hybridMultilevel"/>
    <w:tmpl w:val="EEAE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760CB"/>
    <w:multiLevelType w:val="hybridMultilevel"/>
    <w:tmpl w:val="36EC5C7E"/>
    <w:lvl w:ilvl="0" w:tplc="BB80C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D46C0"/>
    <w:multiLevelType w:val="hybridMultilevel"/>
    <w:tmpl w:val="15D05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9410E"/>
    <w:multiLevelType w:val="hybridMultilevel"/>
    <w:tmpl w:val="D86C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E10B3"/>
    <w:multiLevelType w:val="hybridMultilevel"/>
    <w:tmpl w:val="9D6A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A5A0A"/>
    <w:multiLevelType w:val="hybridMultilevel"/>
    <w:tmpl w:val="E01E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6359D"/>
    <w:multiLevelType w:val="hybridMultilevel"/>
    <w:tmpl w:val="0FFC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21870">
    <w:abstractNumId w:val="2"/>
  </w:num>
  <w:num w:numId="2" w16cid:durableId="865219065">
    <w:abstractNumId w:val="3"/>
  </w:num>
  <w:num w:numId="3" w16cid:durableId="357514830">
    <w:abstractNumId w:val="11"/>
  </w:num>
  <w:num w:numId="4" w16cid:durableId="90899503">
    <w:abstractNumId w:val="7"/>
  </w:num>
  <w:num w:numId="5" w16cid:durableId="1108042424">
    <w:abstractNumId w:val="5"/>
  </w:num>
  <w:num w:numId="6" w16cid:durableId="416363272">
    <w:abstractNumId w:val="0"/>
  </w:num>
  <w:num w:numId="7" w16cid:durableId="1666784770">
    <w:abstractNumId w:val="1"/>
  </w:num>
  <w:num w:numId="8" w16cid:durableId="1260798201">
    <w:abstractNumId w:val="10"/>
  </w:num>
  <w:num w:numId="9" w16cid:durableId="71707380">
    <w:abstractNumId w:val="12"/>
  </w:num>
  <w:num w:numId="10" w16cid:durableId="451630617">
    <w:abstractNumId w:val="4"/>
  </w:num>
  <w:num w:numId="11" w16cid:durableId="1575967192">
    <w:abstractNumId w:val="6"/>
  </w:num>
  <w:num w:numId="12" w16cid:durableId="2105765494">
    <w:abstractNumId w:val="9"/>
  </w:num>
  <w:num w:numId="13" w16cid:durableId="1818524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C6"/>
    <w:rsid w:val="00024B7C"/>
    <w:rsid w:val="0003663F"/>
    <w:rsid w:val="000634E0"/>
    <w:rsid w:val="000670A3"/>
    <w:rsid w:val="000747EE"/>
    <w:rsid w:val="00087B2F"/>
    <w:rsid w:val="000A6353"/>
    <w:rsid w:val="000E7249"/>
    <w:rsid w:val="001135CD"/>
    <w:rsid w:val="0015541C"/>
    <w:rsid w:val="0016059C"/>
    <w:rsid w:val="00182F11"/>
    <w:rsid w:val="00184551"/>
    <w:rsid w:val="001B7556"/>
    <w:rsid w:val="001D4FA3"/>
    <w:rsid w:val="001F3E83"/>
    <w:rsid w:val="0023053F"/>
    <w:rsid w:val="0024142D"/>
    <w:rsid w:val="00243653"/>
    <w:rsid w:val="00251047"/>
    <w:rsid w:val="0025367A"/>
    <w:rsid w:val="00264FF0"/>
    <w:rsid w:val="00294D3F"/>
    <w:rsid w:val="002A0C65"/>
    <w:rsid w:val="002A2C8B"/>
    <w:rsid w:val="002C4B59"/>
    <w:rsid w:val="002D3028"/>
    <w:rsid w:val="0031556A"/>
    <w:rsid w:val="00315D2C"/>
    <w:rsid w:val="0032283E"/>
    <w:rsid w:val="00357C39"/>
    <w:rsid w:val="00376882"/>
    <w:rsid w:val="003B7A6E"/>
    <w:rsid w:val="003C1A46"/>
    <w:rsid w:val="003C1C9E"/>
    <w:rsid w:val="003C5A8D"/>
    <w:rsid w:val="003C7914"/>
    <w:rsid w:val="003F29F2"/>
    <w:rsid w:val="003F4B53"/>
    <w:rsid w:val="00434431"/>
    <w:rsid w:val="00434569"/>
    <w:rsid w:val="00452E01"/>
    <w:rsid w:val="0047369B"/>
    <w:rsid w:val="004A7074"/>
    <w:rsid w:val="004D05BC"/>
    <w:rsid w:val="004E01D3"/>
    <w:rsid w:val="005028C8"/>
    <w:rsid w:val="00532135"/>
    <w:rsid w:val="00575F73"/>
    <w:rsid w:val="00576E5A"/>
    <w:rsid w:val="00582396"/>
    <w:rsid w:val="005C4DFC"/>
    <w:rsid w:val="005D5B10"/>
    <w:rsid w:val="005D6A36"/>
    <w:rsid w:val="005E795F"/>
    <w:rsid w:val="0060002C"/>
    <w:rsid w:val="0061356B"/>
    <w:rsid w:val="006624F2"/>
    <w:rsid w:val="00662A96"/>
    <w:rsid w:val="006709C6"/>
    <w:rsid w:val="0069416D"/>
    <w:rsid w:val="006B1FD6"/>
    <w:rsid w:val="006D52F7"/>
    <w:rsid w:val="006F28DD"/>
    <w:rsid w:val="007101FE"/>
    <w:rsid w:val="00712018"/>
    <w:rsid w:val="00724ACF"/>
    <w:rsid w:val="00750199"/>
    <w:rsid w:val="00756F0F"/>
    <w:rsid w:val="007728DC"/>
    <w:rsid w:val="00780B56"/>
    <w:rsid w:val="00792059"/>
    <w:rsid w:val="007971CC"/>
    <w:rsid w:val="007C269A"/>
    <w:rsid w:val="007C7BE6"/>
    <w:rsid w:val="007D5962"/>
    <w:rsid w:val="007D7FD9"/>
    <w:rsid w:val="007E18E1"/>
    <w:rsid w:val="007E3B42"/>
    <w:rsid w:val="0082117B"/>
    <w:rsid w:val="00831BFB"/>
    <w:rsid w:val="008476F3"/>
    <w:rsid w:val="00875068"/>
    <w:rsid w:val="008F3F8A"/>
    <w:rsid w:val="00904BD9"/>
    <w:rsid w:val="009271CF"/>
    <w:rsid w:val="009533F7"/>
    <w:rsid w:val="009805C7"/>
    <w:rsid w:val="00982F3A"/>
    <w:rsid w:val="0099343A"/>
    <w:rsid w:val="009B1F5B"/>
    <w:rsid w:val="009C5E2B"/>
    <w:rsid w:val="009D0496"/>
    <w:rsid w:val="009F1DCC"/>
    <w:rsid w:val="00A17D14"/>
    <w:rsid w:val="00A25E9A"/>
    <w:rsid w:val="00A35C5F"/>
    <w:rsid w:val="00A370E4"/>
    <w:rsid w:val="00A438AC"/>
    <w:rsid w:val="00A57173"/>
    <w:rsid w:val="00A67BA8"/>
    <w:rsid w:val="00A71D50"/>
    <w:rsid w:val="00A7324E"/>
    <w:rsid w:val="00A92DD5"/>
    <w:rsid w:val="00AA2095"/>
    <w:rsid w:val="00AA4863"/>
    <w:rsid w:val="00AC79AD"/>
    <w:rsid w:val="00B079AD"/>
    <w:rsid w:val="00B07B35"/>
    <w:rsid w:val="00B23E1B"/>
    <w:rsid w:val="00B27A92"/>
    <w:rsid w:val="00B56D03"/>
    <w:rsid w:val="00B725DD"/>
    <w:rsid w:val="00B9476A"/>
    <w:rsid w:val="00BC6F26"/>
    <w:rsid w:val="00BF0933"/>
    <w:rsid w:val="00C00ACB"/>
    <w:rsid w:val="00C03D71"/>
    <w:rsid w:val="00C05565"/>
    <w:rsid w:val="00C26AF6"/>
    <w:rsid w:val="00C300AC"/>
    <w:rsid w:val="00C51B0A"/>
    <w:rsid w:val="00C63772"/>
    <w:rsid w:val="00C64691"/>
    <w:rsid w:val="00C71D20"/>
    <w:rsid w:val="00CB1137"/>
    <w:rsid w:val="00CE3E67"/>
    <w:rsid w:val="00D01C86"/>
    <w:rsid w:val="00D20E36"/>
    <w:rsid w:val="00D3389F"/>
    <w:rsid w:val="00D46176"/>
    <w:rsid w:val="00D47A05"/>
    <w:rsid w:val="00D530CE"/>
    <w:rsid w:val="00D62333"/>
    <w:rsid w:val="00D6303B"/>
    <w:rsid w:val="00DA1346"/>
    <w:rsid w:val="00DB025B"/>
    <w:rsid w:val="00DB0267"/>
    <w:rsid w:val="00DB587C"/>
    <w:rsid w:val="00DE08D1"/>
    <w:rsid w:val="00DE3A7A"/>
    <w:rsid w:val="00DE7C79"/>
    <w:rsid w:val="00DF0D1C"/>
    <w:rsid w:val="00E26F3D"/>
    <w:rsid w:val="00E301C5"/>
    <w:rsid w:val="00E44A35"/>
    <w:rsid w:val="00E514F6"/>
    <w:rsid w:val="00E6098D"/>
    <w:rsid w:val="00E67DDF"/>
    <w:rsid w:val="00E75F07"/>
    <w:rsid w:val="00E76F2B"/>
    <w:rsid w:val="00E8048D"/>
    <w:rsid w:val="00E95AF8"/>
    <w:rsid w:val="00EC4D6E"/>
    <w:rsid w:val="00EC5226"/>
    <w:rsid w:val="00F038AF"/>
    <w:rsid w:val="00F44257"/>
    <w:rsid w:val="00F847D4"/>
    <w:rsid w:val="00FA4FE3"/>
    <w:rsid w:val="00FC339A"/>
    <w:rsid w:val="00FD24FC"/>
    <w:rsid w:val="00FD5DAE"/>
    <w:rsid w:val="00FE3091"/>
    <w:rsid w:val="00FE4CFF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CF57"/>
  <w15:chartTrackingRefBased/>
  <w15:docId w15:val="{42E96BB8-CE1B-4AB1-BB82-4EAC63D9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9C6"/>
    <w:pPr>
      <w:ind w:left="720"/>
      <w:contextualSpacing/>
    </w:pPr>
  </w:style>
  <w:style w:type="table" w:styleId="TableGrid">
    <w:name w:val="Table Grid"/>
    <w:basedOn w:val="TableNormal"/>
    <w:uiPriority w:val="39"/>
    <w:rsid w:val="0098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162</cp:revision>
  <dcterms:created xsi:type="dcterms:W3CDTF">2023-01-18T18:12:00Z</dcterms:created>
  <dcterms:modified xsi:type="dcterms:W3CDTF">2023-02-15T18:00:00Z</dcterms:modified>
</cp:coreProperties>
</file>