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A8" w:rsidRPr="00270A1F" w:rsidRDefault="005948A8" w:rsidP="005948A8">
      <w:pPr>
        <w:pStyle w:val="ListParagraph"/>
        <w:pBdr>
          <w:bottom w:val="single" w:sz="6" w:space="1" w:color="auto"/>
        </w:pBdr>
        <w:ind w:left="0"/>
        <w:jc w:val="center"/>
        <w:rPr>
          <w:color w:val="FFFFFF" w:themeColor="background1"/>
          <w:sz w:val="29"/>
          <w:szCs w:val="29"/>
        </w:rPr>
      </w:pPr>
      <w:r>
        <w:rPr>
          <w:noProof/>
        </w:rPr>
        <w:drawing>
          <wp:inline distT="0" distB="0" distL="0" distR="0" wp14:anchorId="7C1EF3AE" wp14:editId="4A77553E">
            <wp:extent cx="1234440" cy="602407"/>
            <wp:effectExtent l="0" t="0" r="3810" b="7620"/>
            <wp:docPr id="4" name="Picture 4" descr="Z:\UMG LOGO DOCUMENTS\emai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UMG LOGO DOCUMENTS\email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60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0F6E7F">
        <w:rPr>
          <w:b/>
          <w:sz w:val="24"/>
          <w:szCs w:val="33"/>
          <w:u w:val="single"/>
        </w:rPr>
        <w:t>Timothy Johnson, M.D</w:t>
      </w:r>
      <w:proofErr w:type="gramStart"/>
      <w:r w:rsidRPr="000F6E7F">
        <w:rPr>
          <w:b/>
          <w:sz w:val="24"/>
          <w:szCs w:val="33"/>
          <w:u w:val="single"/>
        </w:rPr>
        <w:t>.</w:t>
      </w:r>
      <w:proofErr w:type="gramEnd"/>
      <w:r w:rsidRPr="000F6E7F">
        <w:rPr>
          <w:b/>
          <w:sz w:val="20"/>
          <w:szCs w:val="33"/>
          <w:u w:val="single"/>
        </w:rPr>
        <w:br/>
      </w:r>
      <w:r w:rsidRPr="000F6E7F">
        <w:rPr>
          <w:b/>
          <w:sz w:val="20"/>
          <w:szCs w:val="33"/>
        </w:rPr>
        <w:t>128 Mott Street Suite 202, New York, NY 10013</w:t>
      </w:r>
      <w:r w:rsidRPr="000F6E7F">
        <w:rPr>
          <w:b/>
          <w:sz w:val="20"/>
          <w:szCs w:val="33"/>
        </w:rPr>
        <w:br/>
        <w:t>Tel: (646) 355-3711</w:t>
      </w:r>
      <w:r w:rsidRPr="000F6E7F">
        <w:rPr>
          <w:b/>
          <w:sz w:val="20"/>
          <w:szCs w:val="33"/>
        </w:rPr>
        <w:br/>
        <w:t>Fax: (212) 300-4989</w:t>
      </w:r>
      <w:r w:rsidRPr="000F6E7F">
        <w:rPr>
          <w:b/>
          <w:sz w:val="20"/>
          <w:szCs w:val="33"/>
        </w:rPr>
        <w:br/>
        <w:t>E-mail: info@urbanmedicalgroup.com</w:t>
      </w:r>
      <w:r w:rsidRPr="00123F7A">
        <w:rPr>
          <w:b/>
          <w:sz w:val="26"/>
          <w:szCs w:val="26"/>
        </w:rPr>
        <w:br/>
      </w:r>
      <w:r w:rsidRPr="00270A1F">
        <w:rPr>
          <w:color w:val="FFFFFF" w:themeColor="background1"/>
          <w:sz w:val="8"/>
          <w:szCs w:val="29"/>
        </w:rPr>
        <w:t>.</w:t>
      </w:r>
    </w:p>
    <w:p w:rsidR="005948A8" w:rsidRPr="000F6E7F" w:rsidRDefault="00270A1F" w:rsidP="005948A8">
      <w:pPr>
        <w:jc w:val="center"/>
        <w:rPr>
          <w:szCs w:val="24"/>
        </w:rPr>
      </w:pPr>
      <w:r w:rsidRPr="00270A1F">
        <w:rPr>
          <w:color w:val="FFFFFF" w:themeColor="background1"/>
          <w:sz w:val="8"/>
          <w:szCs w:val="37"/>
        </w:rPr>
        <w:t>.</w:t>
      </w:r>
      <w:r>
        <w:rPr>
          <w:sz w:val="37"/>
          <w:szCs w:val="37"/>
        </w:rPr>
        <w:br/>
      </w:r>
      <w:r w:rsidR="005948A8" w:rsidRPr="000F6E7F">
        <w:rPr>
          <w:sz w:val="32"/>
          <w:szCs w:val="37"/>
        </w:rPr>
        <w:t xml:space="preserve">You are scheduled to have an </w:t>
      </w:r>
      <w:r w:rsidR="005948A8" w:rsidRPr="000F6E7F">
        <w:rPr>
          <w:b/>
          <w:sz w:val="32"/>
          <w:szCs w:val="37"/>
        </w:rPr>
        <w:t>upper endoscopy</w:t>
      </w:r>
      <w:r w:rsidR="005948A8" w:rsidRPr="000F6E7F">
        <w:rPr>
          <w:sz w:val="32"/>
          <w:szCs w:val="37"/>
        </w:rPr>
        <w:br/>
        <w:t xml:space="preserve">on </w:t>
      </w:r>
      <w:r w:rsidR="005948A8" w:rsidRPr="000F6E7F">
        <w:rPr>
          <w:rFonts w:asciiTheme="majorHAnsi" w:hAnsiTheme="majorHAnsi"/>
          <w:sz w:val="32"/>
          <w:szCs w:val="37"/>
        </w:rPr>
        <w:t>____________</w:t>
      </w:r>
      <w:r w:rsidR="005948A8" w:rsidRPr="000F6E7F">
        <w:rPr>
          <w:sz w:val="32"/>
          <w:szCs w:val="37"/>
        </w:rPr>
        <w:t xml:space="preserve"> at </w:t>
      </w:r>
      <w:r w:rsidR="005948A8" w:rsidRPr="000F6E7F">
        <w:rPr>
          <w:rFonts w:asciiTheme="majorHAnsi" w:hAnsiTheme="majorHAnsi"/>
          <w:sz w:val="32"/>
          <w:szCs w:val="37"/>
        </w:rPr>
        <w:t>____________</w:t>
      </w:r>
      <w:r w:rsidR="005948A8" w:rsidRPr="000F6E7F">
        <w:rPr>
          <w:sz w:val="32"/>
          <w:szCs w:val="37"/>
        </w:rPr>
        <w:t xml:space="preserve">, but you must be here by </w:t>
      </w:r>
      <w:r w:rsidR="005948A8" w:rsidRPr="000F6E7F">
        <w:rPr>
          <w:rFonts w:asciiTheme="majorHAnsi" w:hAnsiTheme="majorHAnsi"/>
          <w:sz w:val="32"/>
          <w:szCs w:val="37"/>
        </w:rPr>
        <w:t>____________</w:t>
      </w:r>
      <w:r w:rsidR="005948A8" w:rsidRPr="000F6E7F">
        <w:rPr>
          <w:sz w:val="32"/>
          <w:szCs w:val="36"/>
        </w:rPr>
        <w:t>.</w:t>
      </w:r>
    </w:p>
    <w:p w:rsidR="00373490" w:rsidRPr="000F6E7F" w:rsidRDefault="005948A8" w:rsidP="005948A8">
      <w:pPr>
        <w:pStyle w:val="ListParagraph"/>
        <w:ind w:left="0"/>
        <w:rPr>
          <w:b/>
          <w:color w:val="FFFFFF" w:themeColor="background1"/>
          <w:sz w:val="28"/>
          <w:szCs w:val="24"/>
        </w:rPr>
      </w:pPr>
      <w:r w:rsidRPr="000F6E7F">
        <w:rPr>
          <w:b/>
          <w:sz w:val="24"/>
          <w:szCs w:val="24"/>
        </w:rPr>
        <w:t>Please follow these instructions</w:t>
      </w:r>
      <w:proofErr w:type="gramStart"/>
      <w:r w:rsidRPr="000F6E7F">
        <w:rPr>
          <w:b/>
          <w:sz w:val="24"/>
          <w:szCs w:val="24"/>
        </w:rPr>
        <w:t>:</w:t>
      </w:r>
      <w:r w:rsidR="00A318D2" w:rsidRPr="000F6E7F">
        <w:rPr>
          <w:b/>
          <w:sz w:val="24"/>
          <w:szCs w:val="24"/>
        </w:rPr>
        <w:br/>
      </w:r>
      <w:r w:rsidR="00A318D2" w:rsidRPr="000F6E7F">
        <w:rPr>
          <w:b/>
          <w:color w:val="FFFFFF" w:themeColor="background1"/>
          <w:sz w:val="24"/>
          <w:szCs w:val="24"/>
        </w:rPr>
        <w:t>.</w:t>
      </w:r>
      <w:proofErr w:type="gramEnd"/>
      <w:r w:rsidRPr="000F6E7F">
        <w:rPr>
          <w:sz w:val="24"/>
          <w:szCs w:val="24"/>
        </w:rPr>
        <w:br/>
      </w:r>
      <w:r w:rsidRPr="000F6E7F">
        <w:rPr>
          <w:b/>
          <w:sz w:val="28"/>
          <w:szCs w:val="24"/>
        </w:rPr>
        <w:t>1.</w:t>
      </w:r>
      <w:r w:rsidR="00A318D2" w:rsidRPr="000F6E7F">
        <w:rPr>
          <w:b/>
          <w:sz w:val="28"/>
          <w:szCs w:val="24"/>
        </w:rPr>
        <w:t xml:space="preserve"> </w:t>
      </w:r>
      <w:r w:rsidRPr="000F6E7F">
        <w:rPr>
          <w:sz w:val="28"/>
          <w:szCs w:val="24"/>
        </w:rPr>
        <w:t xml:space="preserve"> You may have </w:t>
      </w:r>
      <w:r w:rsidRPr="000F6E7F">
        <w:rPr>
          <w:b/>
          <w:sz w:val="28"/>
          <w:szCs w:val="24"/>
        </w:rPr>
        <w:t>nothing to eat</w:t>
      </w:r>
      <w:r w:rsidRPr="000F6E7F">
        <w:rPr>
          <w:sz w:val="28"/>
          <w:szCs w:val="24"/>
        </w:rPr>
        <w:t xml:space="preserve"> </w:t>
      </w:r>
      <w:proofErr w:type="gramStart"/>
      <w:r w:rsidRPr="000F6E7F">
        <w:rPr>
          <w:sz w:val="28"/>
          <w:szCs w:val="24"/>
        </w:rPr>
        <w:t>after  midnight</w:t>
      </w:r>
      <w:proofErr w:type="gramEnd"/>
      <w:r w:rsidRPr="000F6E7F">
        <w:rPr>
          <w:sz w:val="28"/>
          <w:szCs w:val="24"/>
        </w:rPr>
        <w:t>/6am/7am/8am/9am/10am  on ___________________</w:t>
      </w:r>
      <w:r w:rsidR="002806B8" w:rsidRPr="000F6E7F">
        <w:rPr>
          <w:sz w:val="28"/>
          <w:szCs w:val="24"/>
        </w:rPr>
        <w:t xml:space="preserve"> </w:t>
      </w:r>
      <w:r w:rsidRPr="000F6E7F">
        <w:rPr>
          <w:sz w:val="28"/>
          <w:szCs w:val="24"/>
        </w:rPr>
        <w:t xml:space="preserve">and you may  have </w:t>
      </w:r>
      <w:r w:rsidRPr="000F6E7F">
        <w:rPr>
          <w:b/>
          <w:sz w:val="28"/>
          <w:szCs w:val="24"/>
        </w:rPr>
        <w:t>no more clear liquids</w:t>
      </w:r>
      <w:r w:rsidR="002806B8" w:rsidRPr="000F6E7F">
        <w:rPr>
          <w:sz w:val="28"/>
          <w:szCs w:val="24"/>
        </w:rPr>
        <w:t xml:space="preserve"> after 5</w:t>
      </w:r>
      <w:r w:rsidRPr="000F6E7F">
        <w:rPr>
          <w:sz w:val="28"/>
          <w:szCs w:val="24"/>
        </w:rPr>
        <w:t>am/6am/7am/8am/9am/10am/11am/12pm</w:t>
      </w:r>
      <w:r w:rsidR="001129C2" w:rsidRPr="000F6E7F">
        <w:rPr>
          <w:sz w:val="28"/>
          <w:szCs w:val="24"/>
        </w:rPr>
        <w:t>/1pm</w:t>
      </w:r>
      <w:r w:rsidRPr="000F6E7F">
        <w:rPr>
          <w:sz w:val="28"/>
          <w:szCs w:val="24"/>
        </w:rPr>
        <w:t xml:space="preserve">  on ___________________.</w:t>
      </w:r>
      <w:r w:rsidR="002806B8" w:rsidRPr="000F6E7F">
        <w:rPr>
          <w:b/>
          <w:color w:val="FFFFFF" w:themeColor="background1"/>
          <w:sz w:val="28"/>
          <w:szCs w:val="24"/>
        </w:rPr>
        <w:t>.</w:t>
      </w:r>
    </w:p>
    <w:p w:rsidR="000F6E7F" w:rsidRPr="000F6E7F" w:rsidRDefault="005948A8" w:rsidP="000F6E7F">
      <w:pPr>
        <w:pStyle w:val="ListParagraph"/>
        <w:ind w:left="0"/>
        <w:rPr>
          <w:sz w:val="28"/>
          <w:szCs w:val="24"/>
        </w:rPr>
      </w:pPr>
      <w:r w:rsidRPr="000F6E7F">
        <w:rPr>
          <w:b/>
          <w:sz w:val="28"/>
          <w:szCs w:val="24"/>
        </w:rPr>
        <w:t>2.</w:t>
      </w:r>
      <w:r w:rsidRPr="000F6E7F">
        <w:rPr>
          <w:sz w:val="28"/>
          <w:szCs w:val="24"/>
        </w:rPr>
        <w:t xml:space="preserve"> </w:t>
      </w:r>
      <w:r w:rsidR="00A318D2" w:rsidRPr="000F6E7F">
        <w:rPr>
          <w:sz w:val="28"/>
          <w:szCs w:val="24"/>
        </w:rPr>
        <w:t xml:space="preserve"> </w:t>
      </w:r>
      <w:r w:rsidRPr="000F6E7F">
        <w:rPr>
          <w:sz w:val="28"/>
          <w:szCs w:val="24"/>
        </w:rPr>
        <w:t>On ___________________, go to Urban Medical Group located on 128 Mott Street (between Hester and Grand Street) Suite 202, New York, NY 10013.</w:t>
      </w:r>
    </w:p>
    <w:p w:rsidR="000F6E7F" w:rsidRDefault="000F6E7F" w:rsidP="000F6E7F">
      <w:pPr>
        <w:pStyle w:val="ListParagraph"/>
        <w:numPr>
          <w:ilvl w:val="0"/>
          <w:numId w:val="1"/>
        </w:numPr>
        <w:spacing w:after="0" w:line="240" w:lineRule="auto"/>
        <w:ind w:right="-90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 CANNOT HAVE ANY LIQUIDS 3 HOURS BEFORE YOUR EXAM OR IT WILL BE CANCELLED AND </w:t>
      </w:r>
    </w:p>
    <w:p w:rsidR="000F6E7F" w:rsidRDefault="001C37EE" w:rsidP="000F6E7F">
      <w:pPr>
        <w:pStyle w:val="ListParagraph"/>
        <w:spacing w:after="0" w:line="240" w:lineRule="auto"/>
        <w:ind w:right="-907"/>
        <w:rPr>
          <w:b/>
          <w:sz w:val="24"/>
          <w:szCs w:val="24"/>
        </w:rPr>
      </w:pPr>
      <w:r>
        <w:rPr>
          <w:b/>
          <w:sz w:val="24"/>
          <w:szCs w:val="24"/>
        </w:rPr>
        <w:t>A CANCELLATION FEE WILL BE CHARGED</w:t>
      </w:r>
    </w:p>
    <w:p w:rsidR="000F6E7F" w:rsidRDefault="000F6E7F" w:rsidP="000F6E7F">
      <w:pPr>
        <w:pStyle w:val="ListParagraph"/>
        <w:numPr>
          <w:ilvl w:val="0"/>
          <w:numId w:val="1"/>
        </w:numPr>
        <w:spacing w:after="0" w:line="240" w:lineRule="auto"/>
        <w:ind w:right="-907"/>
        <w:rPr>
          <w:b/>
          <w:sz w:val="24"/>
          <w:szCs w:val="24"/>
        </w:rPr>
      </w:pPr>
      <w:r w:rsidRPr="0051548A">
        <w:rPr>
          <w:b/>
          <w:sz w:val="24"/>
          <w:szCs w:val="24"/>
        </w:rPr>
        <w:t>Females will be required to have a pregnancy test as a routine preoperative safety check</w:t>
      </w:r>
      <w:r>
        <w:rPr>
          <w:b/>
          <w:sz w:val="24"/>
          <w:szCs w:val="24"/>
        </w:rPr>
        <w:t>.</w:t>
      </w:r>
    </w:p>
    <w:p w:rsidR="000F6E7F" w:rsidRDefault="000F6E7F" w:rsidP="000F6E7F">
      <w:pPr>
        <w:pStyle w:val="ListParagraph"/>
        <w:numPr>
          <w:ilvl w:val="0"/>
          <w:numId w:val="1"/>
        </w:numPr>
        <w:spacing w:after="0" w:line="240" w:lineRule="auto"/>
        <w:ind w:right="-90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 MUST have an escort pick you up after the procedure. </w:t>
      </w:r>
    </w:p>
    <w:p w:rsidR="002F2A32" w:rsidRPr="002F2A32" w:rsidRDefault="002F2A32" w:rsidP="002F2A32">
      <w:pPr>
        <w:pStyle w:val="ListParagraph"/>
        <w:pBdr>
          <w:bottom w:val="single" w:sz="6" w:space="1" w:color="auto"/>
        </w:pBdr>
        <w:rPr>
          <w:b/>
          <w:sz w:val="28"/>
          <w:szCs w:val="24"/>
          <w:u w:val="single"/>
        </w:rPr>
      </w:pPr>
      <w:r w:rsidRPr="002F2A32">
        <w:rPr>
          <w:b/>
          <w:sz w:val="28"/>
          <w:szCs w:val="24"/>
          <w:u w:val="single"/>
        </w:rPr>
        <w:t xml:space="preserve">PLEASE CHECK WITH YOUR INSURANCE ABOUT YOUR COVERAGE FOR YOUR UPPER ENDOSCOPY SO YOU CAN MAKE APPROPRIATE ARRANGEMENTS. </w:t>
      </w:r>
    </w:p>
    <w:p w:rsidR="002F2A32" w:rsidRPr="002F2A32" w:rsidRDefault="002F2A32" w:rsidP="002F2A32">
      <w:pPr>
        <w:pStyle w:val="ListParagraph"/>
        <w:pBdr>
          <w:bottom w:val="single" w:sz="6" w:space="1" w:color="auto"/>
        </w:pBdr>
        <w:rPr>
          <w:b/>
          <w:sz w:val="28"/>
          <w:szCs w:val="24"/>
          <w:u w:val="single"/>
        </w:rPr>
      </w:pPr>
      <w:r w:rsidRPr="002F2A32">
        <w:rPr>
          <w:b/>
          <w:sz w:val="28"/>
          <w:szCs w:val="24"/>
          <w:u w:val="single"/>
        </w:rPr>
        <w:t xml:space="preserve">LET </w:t>
      </w:r>
      <w:proofErr w:type="gramStart"/>
      <w:r w:rsidRPr="002F2A32">
        <w:rPr>
          <w:b/>
          <w:sz w:val="28"/>
          <w:szCs w:val="24"/>
          <w:u w:val="single"/>
        </w:rPr>
        <w:t>YOUR</w:t>
      </w:r>
      <w:proofErr w:type="gramEnd"/>
      <w:r w:rsidRPr="002F2A32">
        <w:rPr>
          <w:b/>
          <w:sz w:val="28"/>
          <w:szCs w:val="24"/>
          <w:u w:val="single"/>
        </w:rPr>
        <w:t xml:space="preserve"> INSURANCE KNOW THAT THE CPT CODE FOR THE OFFICE IS 43239</w:t>
      </w:r>
    </w:p>
    <w:p w:rsidR="002806B8" w:rsidRPr="002F2A32" w:rsidRDefault="002F2A32" w:rsidP="002F2A32">
      <w:pPr>
        <w:pStyle w:val="ListParagraph"/>
        <w:pBdr>
          <w:bottom w:val="single" w:sz="6" w:space="1" w:color="auto"/>
        </w:pBdr>
        <w:rPr>
          <w:b/>
          <w:sz w:val="28"/>
          <w:szCs w:val="24"/>
          <w:u w:val="single"/>
        </w:rPr>
        <w:sectPr w:rsidR="002806B8" w:rsidRPr="002F2A32" w:rsidSect="00D461A0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2F2A32">
        <w:rPr>
          <w:b/>
          <w:sz w:val="28"/>
          <w:szCs w:val="24"/>
          <w:u w:val="single"/>
        </w:rPr>
        <w:t xml:space="preserve">It is the patient’s responsibility for any deductible amounts or co-insurance not covered </w:t>
      </w:r>
      <w:r>
        <w:rPr>
          <w:b/>
          <w:sz w:val="28"/>
          <w:szCs w:val="24"/>
          <w:u w:val="single"/>
        </w:rPr>
        <w:t>by your current insurance plan.</w:t>
      </w:r>
      <w:r w:rsidR="00270A1F">
        <w:rPr>
          <w:sz w:val="31"/>
          <w:szCs w:val="31"/>
        </w:rPr>
        <w:br/>
      </w:r>
      <w:r w:rsidR="00270A1F" w:rsidRPr="00270A1F">
        <w:rPr>
          <w:color w:val="FFFFFF" w:themeColor="background1"/>
          <w:sz w:val="8"/>
          <w:szCs w:val="31"/>
        </w:rPr>
        <w:t>.</w:t>
      </w:r>
    </w:p>
    <w:p w:rsidR="000F6E7F" w:rsidRDefault="001A1261" w:rsidP="00087338">
      <w:pPr>
        <w:rPr>
          <w:b/>
          <w:sz w:val="28"/>
        </w:rPr>
      </w:pPr>
      <w:r>
        <w:rPr>
          <w:b/>
          <w:sz w:val="32"/>
          <w:szCs w:val="27"/>
        </w:rPr>
        <w:lastRenderedPageBreak/>
        <w:t>List</w:t>
      </w:r>
      <w:r w:rsidR="004A6C31" w:rsidRPr="00270A1F">
        <w:rPr>
          <w:b/>
          <w:sz w:val="32"/>
          <w:szCs w:val="27"/>
        </w:rPr>
        <w:t xml:space="preserve"> of clear liquids</w:t>
      </w:r>
      <w:proofErr w:type="gramStart"/>
      <w:r w:rsidR="004A6C31">
        <w:rPr>
          <w:sz w:val="32"/>
        </w:rPr>
        <w:t>:</w:t>
      </w:r>
      <w:r w:rsidR="004A6C31">
        <w:rPr>
          <w:sz w:val="32"/>
        </w:rPr>
        <w:br/>
      </w:r>
      <w:r w:rsidR="004A6C31" w:rsidRPr="00E94055">
        <w:rPr>
          <w:color w:val="FFFFFF" w:themeColor="background1"/>
          <w:sz w:val="8"/>
        </w:rPr>
        <w:t>.</w:t>
      </w:r>
      <w:proofErr w:type="gramEnd"/>
      <w:r w:rsidR="004A6C31">
        <w:rPr>
          <w:sz w:val="32"/>
        </w:rPr>
        <w:br/>
      </w:r>
      <w:r w:rsidR="004A6C31" w:rsidRPr="00E94055">
        <w:rPr>
          <w:sz w:val="24"/>
          <w:szCs w:val="24"/>
        </w:rPr>
        <w:t xml:space="preserve">Apple </w:t>
      </w:r>
      <w:r w:rsidR="004A6C31">
        <w:rPr>
          <w:sz w:val="24"/>
          <w:szCs w:val="24"/>
        </w:rPr>
        <w:t>j</w:t>
      </w:r>
      <w:r w:rsidR="004A6C31" w:rsidRPr="00E94055">
        <w:rPr>
          <w:sz w:val="24"/>
          <w:szCs w:val="24"/>
        </w:rPr>
        <w:t>uice</w:t>
      </w:r>
      <w:r w:rsidR="004A6C31" w:rsidRPr="00E94055">
        <w:rPr>
          <w:sz w:val="24"/>
          <w:szCs w:val="24"/>
        </w:rPr>
        <w:br/>
        <w:t>Chicken broth</w:t>
      </w:r>
      <w:r w:rsidR="004A6C31" w:rsidRPr="00E94055">
        <w:rPr>
          <w:sz w:val="24"/>
          <w:szCs w:val="24"/>
        </w:rPr>
        <w:br/>
        <w:t>Clear soda (</w:t>
      </w:r>
      <w:r w:rsidR="004A6C31" w:rsidRPr="00E94055">
        <w:rPr>
          <w:sz w:val="18"/>
          <w:szCs w:val="24"/>
        </w:rPr>
        <w:t xml:space="preserve">7-up, Ginger Ale, Sprite; </w:t>
      </w:r>
      <w:r w:rsidR="004A6C31" w:rsidRPr="00E94055">
        <w:rPr>
          <w:b/>
          <w:sz w:val="18"/>
          <w:szCs w:val="24"/>
        </w:rPr>
        <w:t>no Coke or Pepsi</w:t>
      </w:r>
      <w:proofErr w:type="gramStart"/>
      <w:r w:rsidR="004A6C31" w:rsidRPr="00E94055">
        <w:rPr>
          <w:sz w:val="24"/>
          <w:szCs w:val="24"/>
        </w:rPr>
        <w:t>)</w:t>
      </w:r>
      <w:proofErr w:type="gramEnd"/>
      <w:r w:rsidR="004A6C31" w:rsidRPr="00E94055">
        <w:rPr>
          <w:sz w:val="24"/>
          <w:szCs w:val="24"/>
        </w:rPr>
        <w:br/>
        <w:t>Coconut water</w:t>
      </w:r>
      <w:r w:rsidR="004A6C31" w:rsidRPr="00E94055">
        <w:rPr>
          <w:sz w:val="24"/>
          <w:szCs w:val="24"/>
        </w:rPr>
        <w:br/>
        <w:t>Coffee/tea (</w:t>
      </w:r>
      <w:r w:rsidR="004A6C31" w:rsidRPr="00E94055">
        <w:rPr>
          <w:b/>
          <w:sz w:val="24"/>
          <w:szCs w:val="24"/>
        </w:rPr>
        <w:t>no dairy or cream</w:t>
      </w:r>
      <w:r w:rsidR="004A6C31" w:rsidRPr="00E94055">
        <w:rPr>
          <w:sz w:val="24"/>
          <w:szCs w:val="24"/>
        </w:rPr>
        <w:t>)</w:t>
      </w:r>
      <w:r w:rsidR="004A6C31" w:rsidRPr="00E94055">
        <w:rPr>
          <w:sz w:val="24"/>
          <w:szCs w:val="24"/>
        </w:rPr>
        <w:br/>
        <w:t>Gatorade (</w:t>
      </w:r>
      <w:r w:rsidR="004A6C31" w:rsidRPr="00E94055">
        <w:rPr>
          <w:b/>
          <w:sz w:val="24"/>
          <w:szCs w:val="24"/>
        </w:rPr>
        <w:t>yellow or green only</w:t>
      </w:r>
      <w:r w:rsidR="004A6C31" w:rsidRPr="00E94055">
        <w:rPr>
          <w:sz w:val="24"/>
          <w:szCs w:val="24"/>
        </w:rPr>
        <w:t>)</w:t>
      </w:r>
      <w:r w:rsidR="004A6C31" w:rsidRPr="00E94055">
        <w:rPr>
          <w:sz w:val="24"/>
          <w:szCs w:val="24"/>
        </w:rPr>
        <w:br/>
      </w:r>
      <w:proofErr w:type="spellStart"/>
      <w:r w:rsidR="004A6C31" w:rsidRPr="00E94055">
        <w:rPr>
          <w:sz w:val="24"/>
          <w:szCs w:val="24"/>
        </w:rPr>
        <w:t>Jello</w:t>
      </w:r>
      <w:proofErr w:type="spellEnd"/>
      <w:r w:rsidR="004A6C31" w:rsidRPr="00E94055">
        <w:rPr>
          <w:sz w:val="24"/>
          <w:szCs w:val="24"/>
        </w:rPr>
        <w:t xml:space="preserve"> (</w:t>
      </w:r>
      <w:r w:rsidR="004A6C31" w:rsidRPr="00E94055">
        <w:rPr>
          <w:b/>
          <w:sz w:val="24"/>
          <w:szCs w:val="24"/>
        </w:rPr>
        <w:t>yellow or green only</w:t>
      </w:r>
      <w:r w:rsidR="004A6C31" w:rsidRPr="00E94055">
        <w:rPr>
          <w:sz w:val="24"/>
          <w:szCs w:val="24"/>
        </w:rPr>
        <w:t>)</w:t>
      </w:r>
      <w:r w:rsidR="004A6C31" w:rsidRPr="00E94055">
        <w:rPr>
          <w:sz w:val="24"/>
          <w:szCs w:val="24"/>
        </w:rPr>
        <w:br/>
        <w:t>Vitamin Water (</w:t>
      </w:r>
      <w:r w:rsidR="004A6C31" w:rsidRPr="00E94055">
        <w:rPr>
          <w:b/>
          <w:sz w:val="24"/>
          <w:szCs w:val="24"/>
        </w:rPr>
        <w:t>yellow or green only</w:t>
      </w:r>
      <w:r w:rsidR="004A6C31" w:rsidRPr="00E94055">
        <w:rPr>
          <w:sz w:val="24"/>
          <w:szCs w:val="24"/>
        </w:rPr>
        <w:t>)</w:t>
      </w:r>
      <w:r w:rsidR="004A6C31" w:rsidRPr="00270A1F">
        <w:rPr>
          <w:sz w:val="25"/>
          <w:szCs w:val="25"/>
        </w:rPr>
        <w:br/>
      </w:r>
      <w:r w:rsidR="004A6C31" w:rsidRPr="00E94055">
        <w:rPr>
          <w:color w:val="FFFFFF" w:themeColor="background1"/>
          <w:sz w:val="8"/>
          <w:szCs w:val="8"/>
        </w:rPr>
        <w:t>.</w:t>
      </w:r>
      <w:r w:rsidR="004A6C31">
        <w:br/>
      </w:r>
    </w:p>
    <w:p w:rsidR="000F6E7F" w:rsidRDefault="000F6E7F" w:rsidP="00087338">
      <w:pPr>
        <w:rPr>
          <w:b/>
          <w:sz w:val="28"/>
        </w:rPr>
      </w:pPr>
      <w:bookmarkStart w:id="0" w:name="_GoBack"/>
      <w:bookmarkEnd w:id="0"/>
    </w:p>
    <w:p w:rsidR="004A6C31" w:rsidRPr="00087338" w:rsidRDefault="004A6C31" w:rsidP="00087338">
      <w:pPr>
        <w:rPr>
          <w:sz w:val="2"/>
        </w:rPr>
      </w:pPr>
      <w:r w:rsidRPr="00E94055">
        <w:rPr>
          <w:b/>
          <w:sz w:val="28"/>
        </w:rPr>
        <w:t>ABSOLUTELY NO alcoholic, cream, dai</w:t>
      </w:r>
      <w:r>
        <w:rPr>
          <w:b/>
          <w:sz w:val="28"/>
        </w:rPr>
        <w:t>ry, milk or orange products!!!!!</w:t>
      </w:r>
    </w:p>
    <w:sectPr w:rsidR="004A6C31" w:rsidRPr="00087338" w:rsidSect="00270A1F">
      <w:type w:val="continuous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71" w:rsidRDefault="00B00271" w:rsidP="000F6E7F">
      <w:pPr>
        <w:spacing w:after="0" w:line="240" w:lineRule="auto"/>
      </w:pPr>
      <w:r>
        <w:separator/>
      </w:r>
    </w:p>
  </w:endnote>
  <w:endnote w:type="continuationSeparator" w:id="0">
    <w:p w:rsidR="00B00271" w:rsidRDefault="00B00271" w:rsidP="000F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71" w:rsidRDefault="00B00271" w:rsidP="000F6E7F">
      <w:pPr>
        <w:spacing w:after="0" w:line="240" w:lineRule="auto"/>
      </w:pPr>
      <w:r>
        <w:separator/>
      </w:r>
    </w:p>
  </w:footnote>
  <w:footnote w:type="continuationSeparator" w:id="0">
    <w:p w:rsidR="00B00271" w:rsidRDefault="00B00271" w:rsidP="000F6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501DB"/>
    <w:multiLevelType w:val="hybridMultilevel"/>
    <w:tmpl w:val="C40C9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A8"/>
    <w:rsid w:val="00087338"/>
    <w:rsid w:val="000F6E7F"/>
    <w:rsid w:val="001129C2"/>
    <w:rsid w:val="001A1261"/>
    <w:rsid w:val="001C37EE"/>
    <w:rsid w:val="00270A1F"/>
    <w:rsid w:val="002806B8"/>
    <w:rsid w:val="002F2A32"/>
    <w:rsid w:val="00373490"/>
    <w:rsid w:val="004A6C31"/>
    <w:rsid w:val="005948A8"/>
    <w:rsid w:val="00624A95"/>
    <w:rsid w:val="00A318D2"/>
    <w:rsid w:val="00A60832"/>
    <w:rsid w:val="00AD7BFC"/>
    <w:rsid w:val="00AE25CC"/>
    <w:rsid w:val="00B00271"/>
    <w:rsid w:val="00D13877"/>
    <w:rsid w:val="00E94055"/>
    <w:rsid w:val="00F9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8A8"/>
  </w:style>
  <w:style w:type="paragraph" w:styleId="Heading2">
    <w:name w:val="heading 2"/>
    <w:basedOn w:val="Normal"/>
    <w:link w:val="Heading2Char"/>
    <w:uiPriority w:val="9"/>
    <w:qFormat/>
    <w:rsid w:val="00A31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318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8A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318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318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3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318D2"/>
  </w:style>
  <w:style w:type="character" w:styleId="Hyperlink">
    <w:name w:val="Hyperlink"/>
    <w:basedOn w:val="DefaultParagraphFont"/>
    <w:uiPriority w:val="99"/>
    <w:semiHidden/>
    <w:unhideWhenUsed/>
    <w:rsid w:val="00A318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6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E7F"/>
  </w:style>
  <w:style w:type="paragraph" w:styleId="Footer">
    <w:name w:val="footer"/>
    <w:basedOn w:val="Normal"/>
    <w:link w:val="FooterChar"/>
    <w:uiPriority w:val="99"/>
    <w:unhideWhenUsed/>
    <w:rsid w:val="000F6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8A8"/>
  </w:style>
  <w:style w:type="paragraph" w:styleId="Heading2">
    <w:name w:val="heading 2"/>
    <w:basedOn w:val="Normal"/>
    <w:link w:val="Heading2Char"/>
    <w:uiPriority w:val="9"/>
    <w:qFormat/>
    <w:rsid w:val="00A31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318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8A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318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318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3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318D2"/>
  </w:style>
  <w:style w:type="character" w:styleId="Hyperlink">
    <w:name w:val="Hyperlink"/>
    <w:basedOn w:val="DefaultParagraphFont"/>
    <w:uiPriority w:val="99"/>
    <w:semiHidden/>
    <w:unhideWhenUsed/>
    <w:rsid w:val="00A318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6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E7F"/>
  </w:style>
  <w:style w:type="paragraph" w:styleId="Footer">
    <w:name w:val="footer"/>
    <w:basedOn w:val="Normal"/>
    <w:link w:val="FooterChar"/>
    <w:uiPriority w:val="99"/>
    <w:unhideWhenUsed/>
    <w:rsid w:val="000F6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F626-E8AE-46B5-951B-9532991C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yolandat</dc:creator>
  <cp:lastModifiedBy>BYung</cp:lastModifiedBy>
  <cp:revision>11</cp:revision>
  <cp:lastPrinted>2015-03-04T21:57:00Z</cp:lastPrinted>
  <dcterms:created xsi:type="dcterms:W3CDTF">2014-02-25T21:04:00Z</dcterms:created>
  <dcterms:modified xsi:type="dcterms:W3CDTF">2018-03-16T20:02:00Z</dcterms:modified>
</cp:coreProperties>
</file>