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E4" w:rsidRDefault="00853AF9" w:rsidP="002125E4">
      <w:pPr>
        <w:jc w:val="center"/>
      </w:pPr>
      <w:r>
        <w:rPr>
          <w:noProof/>
        </w:rPr>
        <w:drawing>
          <wp:inline distT="0" distB="0" distL="0" distR="0">
            <wp:extent cx="2115554" cy="1085850"/>
            <wp:effectExtent l="0" t="0" r="0" b="0"/>
            <wp:docPr id="2" name="Picture 2" descr="H:\VMCA\VM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VMCA\VMC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38" cy="108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EF" w:rsidRDefault="00995328" w:rsidP="00AD6B83">
      <w:pPr>
        <w:jc w:val="center"/>
      </w:pPr>
      <w:r>
        <w:t xml:space="preserve"> Guidelines to </w:t>
      </w:r>
      <w:r w:rsidR="00C172CE">
        <w:t>2019-2020</w:t>
      </w:r>
      <w:r>
        <w:t xml:space="preserve"> </w:t>
      </w:r>
      <w:r w:rsidR="00AD6B83">
        <w:t>Student Poster Competition</w:t>
      </w:r>
      <w:r>
        <w:t xml:space="preserve"> in Vector Borne Sciences</w:t>
      </w:r>
    </w:p>
    <w:p w:rsidR="009A66D6" w:rsidRDefault="009A66D6" w:rsidP="009A66D6">
      <w:r>
        <w:t xml:space="preserve">Virginia Mosquito Control Association </w:t>
      </w:r>
      <w:r w:rsidR="002F0638">
        <w:t>is</w:t>
      </w:r>
      <w:r>
        <w:t xml:space="preserve"> holding our </w:t>
      </w:r>
      <w:r w:rsidR="00D975AC">
        <w:t>fourth</w:t>
      </w:r>
      <w:r w:rsidR="002F0638">
        <w:t xml:space="preserve"> annual </w:t>
      </w:r>
      <w:r>
        <w:t xml:space="preserve">student poster competition during </w:t>
      </w:r>
      <w:r w:rsidR="00695486">
        <w:t>the</w:t>
      </w:r>
      <w:r>
        <w:t xml:space="preserve"> </w:t>
      </w:r>
      <w:r w:rsidR="00D975AC">
        <w:t>2020</w:t>
      </w:r>
      <w:r>
        <w:t xml:space="preserve"> </w:t>
      </w:r>
      <w:r w:rsidR="00695486">
        <w:t xml:space="preserve">VMCA conference </w:t>
      </w:r>
      <w:r w:rsidR="00D975AC">
        <w:t>held January 28-30 i</w:t>
      </w:r>
      <w:r w:rsidR="001669AE">
        <w:t xml:space="preserve">n </w:t>
      </w:r>
      <w:r w:rsidR="001102B6">
        <w:t>Virginia Beach,</w:t>
      </w:r>
      <w:r>
        <w:t xml:space="preserve"> Virginia</w:t>
      </w:r>
      <w:r w:rsidR="00D975AC">
        <w:t>.</w:t>
      </w:r>
      <w:r w:rsidR="0090569A">
        <w:t xml:space="preserve"> </w:t>
      </w:r>
    </w:p>
    <w:p w:rsidR="00715525" w:rsidRPr="00715525" w:rsidRDefault="0085102B" w:rsidP="00715525">
      <w:pPr>
        <w:spacing w:after="0"/>
        <w:rPr>
          <w:b/>
          <w:u w:val="single"/>
        </w:rPr>
      </w:pPr>
      <w:r w:rsidRPr="00715525">
        <w:rPr>
          <w:b/>
          <w:u w:val="single"/>
        </w:rPr>
        <w:t>Prizes</w:t>
      </w:r>
    </w:p>
    <w:p w:rsidR="0085102B" w:rsidRDefault="0085102B" w:rsidP="00715525">
      <w:pPr>
        <w:pStyle w:val="ListParagraph"/>
        <w:numPr>
          <w:ilvl w:val="0"/>
          <w:numId w:val="3"/>
        </w:numPr>
        <w:spacing w:after="0"/>
      </w:pPr>
      <w:r>
        <w:t>First place</w:t>
      </w:r>
      <w:r w:rsidR="006068DD">
        <w:t xml:space="preserve"> poster will receive</w:t>
      </w:r>
      <w:r w:rsidR="00960D40">
        <w:t>:</w:t>
      </w:r>
    </w:p>
    <w:p w:rsidR="00960D40" w:rsidRDefault="002903A9" w:rsidP="00960D40">
      <w:pPr>
        <w:pStyle w:val="ListParagraph"/>
        <w:numPr>
          <w:ilvl w:val="1"/>
          <w:numId w:val="3"/>
        </w:numPr>
      </w:pPr>
      <w:r>
        <w:t>$500</w:t>
      </w:r>
      <w:r w:rsidR="00960D40">
        <w:t xml:space="preserve"> – Presented during</w:t>
      </w:r>
      <w:r w:rsidR="00655FD7">
        <w:t xml:space="preserve"> the awards ceremony at the</w:t>
      </w:r>
      <w:r w:rsidR="00960D40">
        <w:t xml:space="preserve"> V</w:t>
      </w:r>
      <w:r w:rsidR="002F0638">
        <w:t xml:space="preserve">MCA annual meeting on </w:t>
      </w:r>
      <w:r w:rsidR="00C172CE">
        <w:t>January 29, 2020</w:t>
      </w:r>
    </w:p>
    <w:p w:rsidR="00AF4F5F" w:rsidRDefault="00715525" w:rsidP="00715525">
      <w:pPr>
        <w:pStyle w:val="ListParagraph"/>
        <w:numPr>
          <w:ilvl w:val="1"/>
          <w:numId w:val="3"/>
        </w:numPr>
      </w:pPr>
      <w:r>
        <w:t>Opportunity</w:t>
      </w:r>
      <w:r w:rsidR="00960D40">
        <w:t xml:space="preserve"> to give an oral presentat</w:t>
      </w:r>
      <w:r w:rsidR="00C172CE">
        <w:t>ion on your research at the 2020</w:t>
      </w:r>
      <w:r w:rsidR="00960D40">
        <w:t xml:space="preserve"> VMCA annual meeting.</w:t>
      </w:r>
      <w:r w:rsidR="00295702">
        <w:t xml:space="preserve">  </w:t>
      </w:r>
    </w:p>
    <w:p w:rsidR="00960D40" w:rsidRDefault="00295702" w:rsidP="00AF4F5F">
      <w:pPr>
        <w:pStyle w:val="ListParagraph"/>
        <w:numPr>
          <w:ilvl w:val="2"/>
          <w:numId w:val="3"/>
        </w:numPr>
      </w:pPr>
      <w:r>
        <w:t>1</w:t>
      </w:r>
      <w:r w:rsidRPr="00295702">
        <w:rPr>
          <w:vertAlign w:val="superscript"/>
        </w:rPr>
        <w:t>st</w:t>
      </w:r>
      <w:r>
        <w:t xml:space="preserve"> place winner will be expected to attend the VMCA meeting on </w:t>
      </w:r>
      <w:r w:rsidR="00C172CE">
        <w:t>January 29, 2020</w:t>
      </w:r>
      <w:r w:rsidR="00AF4F5F">
        <w:t xml:space="preserve">.  During this day </w:t>
      </w:r>
      <w:r>
        <w:t xml:space="preserve">they will give a </w:t>
      </w:r>
      <w:r w:rsidR="00AF4F5F">
        <w:t xml:space="preserve">20 minute </w:t>
      </w:r>
      <w:r>
        <w:t>presentation on their poster</w:t>
      </w:r>
      <w:r w:rsidR="00AF4F5F">
        <w:t xml:space="preserve"> (time includes questions)</w:t>
      </w:r>
      <w:r>
        <w:t xml:space="preserve">, accept their reward during the lunch banquet, and attend a Q </w:t>
      </w:r>
      <w:r w:rsidR="00A43AA4">
        <w:t>&amp;</w:t>
      </w:r>
      <w:r>
        <w:t xml:space="preserve"> A poster session</w:t>
      </w:r>
      <w:r w:rsidR="00A43AA4">
        <w:t>,</w:t>
      </w:r>
      <w:r>
        <w:t xml:space="preserve"> if applicable.  </w:t>
      </w:r>
    </w:p>
    <w:p w:rsidR="00715525" w:rsidRDefault="00715525" w:rsidP="00715525">
      <w:pPr>
        <w:pStyle w:val="ListParagraph"/>
        <w:numPr>
          <w:ilvl w:val="0"/>
          <w:numId w:val="3"/>
        </w:numPr>
      </w:pPr>
      <w:r>
        <w:t>Top five posters (including first place)</w:t>
      </w:r>
      <w:r w:rsidR="006068DD">
        <w:t xml:space="preserve"> will receive</w:t>
      </w:r>
      <w:r>
        <w:t>:</w:t>
      </w:r>
    </w:p>
    <w:p w:rsidR="00715525" w:rsidRDefault="00C172CE" w:rsidP="00715525">
      <w:pPr>
        <w:pStyle w:val="ListParagraph"/>
        <w:numPr>
          <w:ilvl w:val="1"/>
          <w:numId w:val="3"/>
        </w:numPr>
      </w:pPr>
      <w:r>
        <w:t>Free registration to the 2020</w:t>
      </w:r>
      <w:r w:rsidR="00715525">
        <w:t xml:space="preserve"> VMCA annual meeting</w:t>
      </w:r>
    </w:p>
    <w:p w:rsidR="00715525" w:rsidRDefault="00715525" w:rsidP="00715525">
      <w:pPr>
        <w:pStyle w:val="ListParagraph"/>
        <w:numPr>
          <w:ilvl w:val="1"/>
          <w:numId w:val="3"/>
        </w:numPr>
      </w:pPr>
      <w:r>
        <w:t>Opportunity to participate in a poster session where you can discuss your poster one on one</w:t>
      </w:r>
      <w:r w:rsidR="002903A9">
        <w:t xml:space="preserve"> with </w:t>
      </w:r>
      <w:r w:rsidR="00295702">
        <w:t>conference attendees</w:t>
      </w:r>
      <w:r>
        <w:t>.</w:t>
      </w:r>
    </w:p>
    <w:p w:rsidR="006068DD" w:rsidRPr="006068DD" w:rsidRDefault="006068DD" w:rsidP="006068DD">
      <w:pPr>
        <w:rPr>
          <w:b/>
          <w:u w:val="single"/>
        </w:rPr>
      </w:pPr>
      <w:r>
        <w:rPr>
          <w:b/>
          <w:u w:val="single"/>
        </w:rPr>
        <w:t>Deadline and S</w:t>
      </w:r>
      <w:r w:rsidRPr="006068DD">
        <w:rPr>
          <w:b/>
          <w:u w:val="single"/>
        </w:rPr>
        <w:t xml:space="preserve">ubmission </w:t>
      </w:r>
      <w:r>
        <w:rPr>
          <w:b/>
          <w:u w:val="single"/>
        </w:rPr>
        <w:t>P</w:t>
      </w:r>
      <w:r w:rsidRPr="006068DD">
        <w:rPr>
          <w:b/>
          <w:u w:val="single"/>
        </w:rPr>
        <w:t xml:space="preserve">rocedures </w:t>
      </w:r>
    </w:p>
    <w:p w:rsidR="00AF4F5F" w:rsidRDefault="006068DD" w:rsidP="0048024E">
      <w:pPr>
        <w:pStyle w:val="ListParagraph"/>
        <w:numPr>
          <w:ilvl w:val="0"/>
          <w:numId w:val="3"/>
        </w:numPr>
        <w:spacing w:after="0"/>
      </w:pPr>
      <w:r>
        <w:t xml:space="preserve">Deadline for poster submission will be </w:t>
      </w:r>
      <w:r w:rsidR="00C172CE">
        <w:t>December</w:t>
      </w:r>
      <w:r>
        <w:t xml:space="preserve"> </w:t>
      </w:r>
      <w:r w:rsidR="00C172CE">
        <w:t>2, 2019</w:t>
      </w:r>
      <w:r w:rsidR="003D27ED">
        <w:t>.</w:t>
      </w:r>
      <w:r w:rsidR="00A447C8">
        <w:t xml:space="preserve">  </w:t>
      </w:r>
      <w:r w:rsidR="00F948D2">
        <w:t xml:space="preserve">Email containing PDF of poster </w:t>
      </w:r>
      <w:r w:rsidR="00A447C8">
        <w:t xml:space="preserve">and submission form </w:t>
      </w:r>
      <w:r w:rsidR="00F948D2">
        <w:t>should be received no lat</w:t>
      </w:r>
      <w:r w:rsidR="00A447C8">
        <w:t>er than 11:59pm on the due date</w:t>
      </w:r>
      <w:r w:rsidR="00F948D2">
        <w:t>.</w:t>
      </w:r>
      <w:r w:rsidR="00AF4F5F">
        <w:t xml:space="preserve">  Submitting your poster earlier </w:t>
      </w:r>
      <w:r w:rsidR="0048024E">
        <w:t xml:space="preserve">than the deadline is encouraged.  If a submission does not follow the instructions contained in this document, resubmissions will not be accepted after the deadline. </w:t>
      </w:r>
    </w:p>
    <w:p w:rsidR="008D5DB0" w:rsidRPr="00F34CDE" w:rsidRDefault="0048024E" w:rsidP="008D5DB0">
      <w:pPr>
        <w:pStyle w:val="ListParagraph"/>
        <w:numPr>
          <w:ilvl w:val="1"/>
          <w:numId w:val="3"/>
        </w:numPr>
        <w:spacing w:after="0"/>
        <w:rPr>
          <w:b/>
          <w:i/>
        </w:rPr>
      </w:pPr>
      <w:r w:rsidRPr="00F34CDE">
        <w:t>Poster submissions</w:t>
      </w:r>
      <w:r w:rsidR="006068DD" w:rsidRPr="00F34CDE">
        <w:t xml:space="preserve"> should be </w:t>
      </w:r>
      <w:r w:rsidR="00F948D2" w:rsidRPr="00F34CDE">
        <w:t>e</w:t>
      </w:r>
      <w:r w:rsidR="006068DD" w:rsidRPr="00F34CDE">
        <w:t>mailed to:</w:t>
      </w:r>
      <w:r w:rsidR="00F948D2" w:rsidRPr="00F34CDE">
        <w:t xml:space="preserve">  </w:t>
      </w:r>
      <w:hyperlink r:id="rId9" w:history="1">
        <w:r w:rsidR="001102B6" w:rsidRPr="00F34CDE">
          <w:rPr>
            <w:rStyle w:val="Hyperlink"/>
            <w:b/>
            <w:i/>
            <w:color w:val="0070C0"/>
          </w:rPr>
          <w:t>VirginiaMosquito@Gmail.com</w:t>
        </w:r>
      </w:hyperlink>
      <w:r w:rsidR="001102B6" w:rsidRPr="00F34CDE">
        <w:rPr>
          <w:b/>
          <w:i/>
          <w:color w:val="0070C0"/>
        </w:rPr>
        <w:t xml:space="preserve"> </w:t>
      </w:r>
    </w:p>
    <w:p w:rsidR="001102B6" w:rsidRPr="00F34CDE" w:rsidRDefault="001102B6" w:rsidP="001102B6">
      <w:pPr>
        <w:pStyle w:val="ListParagraph"/>
        <w:numPr>
          <w:ilvl w:val="2"/>
          <w:numId w:val="3"/>
        </w:numPr>
        <w:spacing w:after="0"/>
        <w:rPr>
          <w:rStyle w:val="Hyperlink"/>
          <w:b/>
          <w:i/>
          <w:color w:val="auto"/>
          <w:u w:val="none"/>
        </w:rPr>
      </w:pPr>
      <w:r w:rsidRPr="00F34CDE">
        <w:t xml:space="preserve">If file size is too large to send through email, </w:t>
      </w:r>
      <w:r w:rsidR="00995328" w:rsidRPr="00F34CDE">
        <w:t>you can send a link to your poster using DropBox or Google Drive.</w:t>
      </w:r>
    </w:p>
    <w:p w:rsidR="00DA47DC" w:rsidRPr="00F34CDE" w:rsidRDefault="00F948D2" w:rsidP="00DA47DC">
      <w:pPr>
        <w:pStyle w:val="ListParagraph"/>
        <w:numPr>
          <w:ilvl w:val="1"/>
          <w:numId w:val="3"/>
        </w:numPr>
        <w:spacing w:after="0"/>
      </w:pPr>
      <w:r w:rsidRPr="00F34CDE">
        <w:t xml:space="preserve">Email should </w:t>
      </w:r>
      <w:r w:rsidR="00DA47DC" w:rsidRPr="00F34CDE">
        <w:t xml:space="preserve">contain the following attachments: </w:t>
      </w:r>
    </w:p>
    <w:p w:rsidR="00567206" w:rsidRDefault="00C172CE" w:rsidP="00DA47DC">
      <w:pPr>
        <w:pStyle w:val="ListParagraph"/>
        <w:numPr>
          <w:ilvl w:val="2"/>
          <w:numId w:val="3"/>
        </w:numPr>
        <w:spacing w:after="0"/>
      </w:pPr>
      <w:r w:rsidRPr="00E94B1A">
        <w:t>2019-2020</w:t>
      </w:r>
      <w:r w:rsidR="009E215A" w:rsidRPr="00E94B1A">
        <w:t xml:space="preserve"> </w:t>
      </w:r>
      <w:r w:rsidR="006102DE" w:rsidRPr="00E94B1A">
        <w:t xml:space="preserve">Submission form </w:t>
      </w:r>
      <w:r w:rsidR="00E94B1A">
        <w:t xml:space="preserve">(found on </w:t>
      </w:r>
      <w:hyperlink r:id="rId10" w:history="1">
        <w:r w:rsidR="00E94B1A" w:rsidRPr="00E94B1A">
          <w:rPr>
            <w:rStyle w:val="Hyperlink"/>
          </w:rPr>
          <w:t>Student Competition Committee webpage</w:t>
        </w:r>
      </w:hyperlink>
      <w:bookmarkStart w:id="0" w:name="_GoBack"/>
      <w:bookmarkEnd w:id="0"/>
      <w:r w:rsidR="00E94B1A">
        <w:t>)</w:t>
      </w:r>
      <w:r w:rsidR="00DA47DC" w:rsidRPr="00E94B1A">
        <w:t xml:space="preserve"> </w:t>
      </w:r>
      <w:r w:rsidR="00DA47DC">
        <w:t>fully filled out</w:t>
      </w:r>
    </w:p>
    <w:p w:rsidR="00F948D2" w:rsidRPr="00B55FC0" w:rsidRDefault="00DA47DC" w:rsidP="00F948D2">
      <w:pPr>
        <w:pStyle w:val="ListParagraph"/>
        <w:numPr>
          <w:ilvl w:val="2"/>
          <w:numId w:val="3"/>
        </w:numPr>
        <w:spacing w:after="0"/>
      </w:pPr>
      <w:r>
        <w:t xml:space="preserve">PDF version of the poster (PDF file </w:t>
      </w:r>
      <w:r w:rsidR="0048024E">
        <w:t>should be</w:t>
      </w:r>
      <w:r>
        <w:t xml:space="preserve"> set to size</w:t>
      </w:r>
      <w:r w:rsidR="00695486">
        <w:t xml:space="preserve">/dimensions </w:t>
      </w:r>
      <w:r w:rsidR="007226F8">
        <w:t>specified for printing</w:t>
      </w:r>
      <w:r>
        <w:t xml:space="preserve">).  </w:t>
      </w:r>
    </w:p>
    <w:p w:rsidR="00DA47DC" w:rsidRDefault="007226F8" w:rsidP="00DA47DC">
      <w:pPr>
        <w:pStyle w:val="ListParagraph"/>
        <w:numPr>
          <w:ilvl w:val="0"/>
          <w:numId w:val="3"/>
        </w:numPr>
        <w:spacing w:after="0"/>
      </w:pPr>
      <w:r>
        <w:t xml:space="preserve">Each poster </w:t>
      </w:r>
      <w:r w:rsidR="006102DE" w:rsidRPr="00E142CF">
        <w:t>must</w:t>
      </w:r>
      <w:r w:rsidRPr="00E142CF">
        <w:t xml:space="preserve"> be</w:t>
      </w:r>
      <w:r w:rsidR="006068DD" w:rsidRPr="00E142CF">
        <w:t xml:space="preserve"> </w:t>
      </w:r>
      <w:r w:rsidR="006102DE" w:rsidRPr="00E142CF">
        <w:t>48</w:t>
      </w:r>
      <w:r w:rsidR="006068DD" w:rsidRPr="00E142CF">
        <w:t xml:space="preserve"> inch</w:t>
      </w:r>
      <w:r w:rsidRPr="00E142CF">
        <w:t>es</w:t>
      </w:r>
      <w:r w:rsidR="006102DE" w:rsidRPr="00E142CF">
        <w:t xml:space="preserve"> wide</w:t>
      </w:r>
      <w:r w:rsidR="006068DD" w:rsidRPr="00E142CF">
        <w:t xml:space="preserve"> x </w:t>
      </w:r>
      <w:r w:rsidR="006102DE" w:rsidRPr="00E142CF">
        <w:t>36</w:t>
      </w:r>
      <w:r w:rsidR="006068DD" w:rsidRPr="00E142CF">
        <w:t xml:space="preserve"> inch</w:t>
      </w:r>
      <w:r w:rsidRPr="00E142CF">
        <w:t>es</w:t>
      </w:r>
      <w:r w:rsidR="006102DE" w:rsidRPr="00E142CF">
        <w:t xml:space="preserve"> high</w:t>
      </w:r>
      <w:r w:rsidR="006068DD" w:rsidRPr="00E142CF">
        <w:t xml:space="preserve"> (</w:t>
      </w:r>
      <w:r w:rsidR="006102DE" w:rsidRPr="00E142CF">
        <w:t>121.9</w:t>
      </w:r>
      <w:r w:rsidR="006068DD" w:rsidRPr="00E142CF">
        <w:t xml:space="preserve"> cm x </w:t>
      </w:r>
      <w:r w:rsidR="006102DE" w:rsidRPr="00E142CF">
        <w:t>91.4</w:t>
      </w:r>
      <w:r w:rsidRPr="00E142CF">
        <w:t xml:space="preserve"> cm).  The PDF file of the poster must be set to </w:t>
      </w:r>
      <w:r w:rsidR="00695486" w:rsidRPr="00E142CF">
        <w:t>these dimensions</w:t>
      </w:r>
      <w:r w:rsidR="003036D5" w:rsidRPr="00E142CF">
        <w:t xml:space="preserve"> for printing.  </w:t>
      </w:r>
    </w:p>
    <w:p w:rsidR="006068DD" w:rsidRDefault="00DA47DC" w:rsidP="00DA47DC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Posters will be graded during the months of November and December with winners being selected and notified by the first of January.  </w:t>
      </w:r>
    </w:p>
    <w:p w:rsidR="00E37C36" w:rsidRPr="00E37C36" w:rsidRDefault="00DA47DC" w:rsidP="00E37C36">
      <w:pPr>
        <w:pStyle w:val="ListParagraph"/>
        <w:numPr>
          <w:ilvl w:val="0"/>
          <w:numId w:val="3"/>
        </w:numPr>
        <w:spacing w:after="0"/>
        <w:rPr>
          <w:b/>
          <w:u w:val="single"/>
        </w:rPr>
      </w:pPr>
      <w:r>
        <w:t>VMCA will print all valid posters to be displayed at t</w:t>
      </w:r>
      <w:r w:rsidR="0048024E">
        <w:t xml:space="preserve">he annual VMCA meeting.  </w:t>
      </w:r>
      <w:r w:rsidR="008D5DB0">
        <w:t>These</w:t>
      </w:r>
      <w:r>
        <w:t xml:space="preserve"> will be standard prints</w:t>
      </w:r>
      <w:r w:rsidR="0048024E">
        <w:t xml:space="preserve"> </w:t>
      </w:r>
      <w:r w:rsidR="008D5DB0">
        <w:t>with</w:t>
      </w:r>
      <w:r w:rsidR="0048024E">
        <w:t xml:space="preserve"> standard colors</w:t>
      </w:r>
      <w:r>
        <w:t xml:space="preserve"> </w:t>
      </w:r>
      <w:r w:rsidR="008D5DB0">
        <w:t>and no</w:t>
      </w:r>
      <w:r>
        <w:t xml:space="preserve"> glossy finishes</w:t>
      </w:r>
      <w:r w:rsidR="0048024E">
        <w:t xml:space="preserve"> or lamination</w:t>
      </w:r>
      <w:r>
        <w:t xml:space="preserve">.  If you wish to print your </w:t>
      </w:r>
      <w:r w:rsidR="00AF4F5F">
        <w:t xml:space="preserve">own </w:t>
      </w:r>
      <w:r>
        <w:t xml:space="preserve">poster </w:t>
      </w:r>
      <w:r w:rsidR="00AF4F5F">
        <w:t xml:space="preserve">for display at the meeting, you are encouraged to do so but at your own expense. </w:t>
      </w:r>
      <w:r w:rsidR="0048024E">
        <w:t xml:space="preserve"> </w:t>
      </w:r>
      <w:r w:rsidR="008D5DB0">
        <w:t>If you print your own</w:t>
      </w:r>
      <w:r w:rsidR="0048024E">
        <w:t xml:space="preserve"> </w:t>
      </w:r>
      <w:r w:rsidR="002E3837">
        <w:t>poster</w:t>
      </w:r>
      <w:r w:rsidR="008D5DB0">
        <w:t>, it</w:t>
      </w:r>
      <w:r w:rsidR="0048024E">
        <w:t xml:space="preserve"> must be </w:t>
      </w:r>
      <w:r w:rsidR="00AF4F5F">
        <w:t>the same version</w:t>
      </w:r>
      <w:r w:rsidR="00695486">
        <w:t xml:space="preserve"> and size</w:t>
      </w:r>
      <w:r w:rsidR="00AF4F5F">
        <w:t xml:space="preserve"> </w:t>
      </w:r>
      <w:r w:rsidR="008D5DB0">
        <w:t xml:space="preserve">as the </w:t>
      </w:r>
      <w:r w:rsidR="00AF4F5F">
        <w:t xml:space="preserve">one </w:t>
      </w:r>
      <w:r w:rsidR="002E3837">
        <w:t>graded</w:t>
      </w:r>
      <w:r w:rsidR="00AF4F5F">
        <w:t xml:space="preserve">.  </w:t>
      </w:r>
    </w:p>
    <w:p w:rsidR="00E37C36" w:rsidRDefault="00E37C36" w:rsidP="00E37C36">
      <w:pPr>
        <w:spacing w:after="0"/>
        <w:rPr>
          <w:b/>
          <w:u w:val="single"/>
        </w:rPr>
      </w:pPr>
    </w:p>
    <w:p w:rsidR="00E37C36" w:rsidRDefault="00E37C36" w:rsidP="00E37C36">
      <w:pPr>
        <w:spacing w:after="0"/>
        <w:rPr>
          <w:b/>
          <w:u w:val="single"/>
        </w:rPr>
      </w:pPr>
      <w:r>
        <w:rPr>
          <w:b/>
          <w:u w:val="single"/>
        </w:rPr>
        <w:t>Submissions Involving Past Years</w:t>
      </w:r>
      <w:r w:rsidRPr="00E37C36">
        <w:rPr>
          <w:b/>
          <w:u w:val="single"/>
        </w:rPr>
        <w:t xml:space="preserve"> </w:t>
      </w:r>
      <w:r>
        <w:rPr>
          <w:b/>
          <w:u w:val="single"/>
        </w:rPr>
        <w:t>VMCA Poster Competitions</w:t>
      </w:r>
      <w:r w:rsidR="00217FC8" w:rsidRPr="00217FC8">
        <w:rPr>
          <w:b/>
          <w:u w:val="single"/>
        </w:rPr>
        <w:t xml:space="preserve"> </w:t>
      </w:r>
      <w:r w:rsidR="00217FC8">
        <w:rPr>
          <w:b/>
          <w:u w:val="single"/>
        </w:rPr>
        <w:t>Studies and Winners</w:t>
      </w:r>
    </w:p>
    <w:p w:rsidR="00E37C36" w:rsidRPr="00E37C36" w:rsidRDefault="00E37C36" w:rsidP="00E37C36">
      <w:pPr>
        <w:spacing w:after="0"/>
        <w:rPr>
          <w:b/>
          <w:u w:val="single"/>
        </w:rPr>
      </w:pPr>
    </w:p>
    <w:p w:rsidR="00E37C36" w:rsidRPr="00E142CF" w:rsidRDefault="00E37C36" w:rsidP="00E37C36">
      <w:pPr>
        <w:pStyle w:val="ListParagraph"/>
        <w:numPr>
          <w:ilvl w:val="0"/>
          <w:numId w:val="2"/>
        </w:numPr>
        <w:shd w:val="clear" w:color="auto" w:fill="FFFFFF"/>
      </w:pPr>
      <w:r w:rsidRPr="00E142CF">
        <w:t>First place winners from past VMCA Poster Competitions</w:t>
      </w:r>
      <w:r w:rsidR="00510A98" w:rsidRPr="00E142CF">
        <w:t xml:space="preserve"> </w:t>
      </w:r>
      <w:r w:rsidR="00A52580" w:rsidRPr="00E142CF">
        <w:t>will be</w:t>
      </w:r>
      <w:r w:rsidR="00510A98" w:rsidRPr="00E142CF">
        <w:t xml:space="preserve"> permitted to submit a poster for</w:t>
      </w:r>
      <w:r w:rsidR="002D4A86" w:rsidRPr="00E142CF">
        <w:t xml:space="preserve"> the current competition</w:t>
      </w:r>
      <w:r w:rsidR="00510A98" w:rsidRPr="00E142CF">
        <w:t xml:space="preserve"> only if the poster is </w:t>
      </w:r>
      <w:r w:rsidR="00D1059C" w:rsidRPr="00E142CF">
        <w:t xml:space="preserve">focused </w:t>
      </w:r>
      <w:r w:rsidR="00510A98" w:rsidRPr="00E142CF">
        <w:t xml:space="preserve">on a </w:t>
      </w:r>
      <w:r w:rsidR="00D1059C" w:rsidRPr="00E142CF">
        <w:rPr>
          <w:u w:val="single"/>
        </w:rPr>
        <w:t>different</w:t>
      </w:r>
      <w:r w:rsidR="00510A98" w:rsidRPr="00E142CF">
        <w:rPr>
          <w:u w:val="single"/>
        </w:rPr>
        <w:t xml:space="preserve"> study</w:t>
      </w:r>
      <w:r w:rsidR="00D1059C" w:rsidRPr="00E142CF">
        <w:t xml:space="preserve"> from their awarded poster.</w:t>
      </w:r>
    </w:p>
    <w:p w:rsidR="00E37C36" w:rsidRPr="00E142CF" w:rsidRDefault="00CA6F7A" w:rsidP="00E37C36">
      <w:pPr>
        <w:pStyle w:val="ListParagraph"/>
        <w:numPr>
          <w:ilvl w:val="0"/>
          <w:numId w:val="2"/>
        </w:numPr>
        <w:shd w:val="clear" w:color="auto" w:fill="FFFFFF"/>
      </w:pPr>
      <w:r w:rsidRPr="00E142CF">
        <w:t>Studies presented in past year</w:t>
      </w:r>
      <w:r w:rsidR="00E37C36" w:rsidRPr="00E142CF">
        <w:t>s</w:t>
      </w:r>
      <w:r w:rsidRPr="00E142CF">
        <w:t>’</w:t>
      </w:r>
      <w:r w:rsidR="00E37C36" w:rsidRPr="00E142CF">
        <w:t xml:space="preserve"> poster competitions may be </w:t>
      </w:r>
      <w:r w:rsidR="00510A98" w:rsidRPr="00E142CF">
        <w:t xml:space="preserve">the focus of a newly </w:t>
      </w:r>
      <w:r w:rsidR="00E37C36" w:rsidRPr="00E142CF">
        <w:t xml:space="preserve">submitted </w:t>
      </w:r>
      <w:r w:rsidRPr="00E142CF">
        <w:t>poster</w:t>
      </w:r>
      <w:r w:rsidR="00E37C36" w:rsidRPr="00E142CF">
        <w:t>, but only if they meet the following criteria:</w:t>
      </w:r>
    </w:p>
    <w:p w:rsidR="00E37C36" w:rsidRPr="00E142CF" w:rsidRDefault="00E37C36" w:rsidP="00E37C36">
      <w:pPr>
        <w:pStyle w:val="ListParagraph"/>
        <w:numPr>
          <w:ilvl w:val="1"/>
          <w:numId w:val="2"/>
        </w:numPr>
        <w:shd w:val="clear" w:color="auto" w:fill="FFFFFF"/>
      </w:pPr>
      <w:r w:rsidRPr="00E142CF">
        <w:rPr>
          <w:bCs/>
        </w:rPr>
        <w:t xml:space="preserve">All submitted posters must be original pieces of work.  </w:t>
      </w:r>
    </w:p>
    <w:p w:rsidR="00F52955" w:rsidRPr="00E142CF" w:rsidRDefault="00E37C36" w:rsidP="00E142CF">
      <w:pPr>
        <w:pStyle w:val="ListParagraph"/>
        <w:numPr>
          <w:ilvl w:val="1"/>
          <w:numId w:val="2"/>
        </w:numPr>
        <w:shd w:val="clear" w:color="auto" w:fill="FFFFFF"/>
      </w:pPr>
      <w:r w:rsidRPr="00E142CF">
        <w:rPr>
          <w:bCs/>
        </w:rPr>
        <w:t xml:space="preserve">Submitted posters may incorporate data from </w:t>
      </w:r>
      <w:r w:rsidR="00EB1E69" w:rsidRPr="00E142CF">
        <w:rPr>
          <w:bCs/>
        </w:rPr>
        <w:t xml:space="preserve">previous </w:t>
      </w:r>
      <w:r w:rsidR="00C57AAA" w:rsidRPr="00E142CF">
        <w:rPr>
          <w:bCs/>
        </w:rPr>
        <w:t>VMCA Student Competition</w:t>
      </w:r>
      <w:r w:rsidRPr="00E142CF">
        <w:rPr>
          <w:bCs/>
        </w:rPr>
        <w:t xml:space="preserve"> submissions but </w:t>
      </w:r>
      <w:r w:rsidR="00EB1E69" w:rsidRPr="00E142CF">
        <w:rPr>
          <w:bCs/>
        </w:rPr>
        <w:t xml:space="preserve">all entries </w:t>
      </w:r>
      <w:r w:rsidRPr="00E142CF">
        <w:rPr>
          <w:bCs/>
        </w:rPr>
        <w:t>must contain additional</w:t>
      </w:r>
      <w:r w:rsidR="00EB1E69" w:rsidRPr="00E142CF">
        <w:rPr>
          <w:bCs/>
        </w:rPr>
        <w:t xml:space="preserve"> </w:t>
      </w:r>
      <w:r w:rsidRPr="00E142CF">
        <w:rPr>
          <w:bCs/>
        </w:rPr>
        <w:t>data</w:t>
      </w:r>
      <w:r w:rsidR="00E142CF" w:rsidRPr="00E142CF">
        <w:rPr>
          <w:bCs/>
        </w:rPr>
        <w:t xml:space="preserve"> that has been analyzed, results, and newly worded conclusions</w:t>
      </w:r>
      <w:r w:rsidRPr="00E142CF">
        <w:rPr>
          <w:bCs/>
        </w:rPr>
        <w:t>. </w:t>
      </w:r>
    </w:p>
    <w:p w:rsidR="00E37C36" w:rsidRPr="00E142CF" w:rsidRDefault="00CE256B" w:rsidP="00E37C36">
      <w:pPr>
        <w:pStyle w:val="ListParagraph"/>
        <w:numPr>
          <w:ilvl w:val="1"/>
          <w:numId w:val="2"/>
        </w:numPr>
        <w:shd w:val="clear" w:color="auto" w:fill="FFFFFF"/>
      </w:pPr>
      <w:r w:rsidRPr="00E142CF">
        <w:rPr>
          <w:bCs/>
        </w:rPr>
        <w:t>Poster e</w:t>
      </w:r>
      <w:r w:rsidR="00C57AAA" w:rsidRPr="00E142CF">
        <w:rPr>
          <w:bCs/>
        </w:rPr>
        <w:t>lements</w:t>
      </w:r>
      <w:r w:rsidR="00E37C36" w:rsidRPr="00E142CF">
        <w:rPr>
          <w:bCs/>
        </w:rPr>
        <w:t xml:space="preserve"> (</w:t>
      </w:r>
      <w:r w:rsidRPr="00E142CF">
        <w:rPr>
          <w:bCs/>
        </w:rPr>
        <w:t xml:space="preserve">e.g. </w:t>
      </w:r>
      <w:r w:rsidR="00E37C36" w:rsidRPr="00E142CF">
        <w:rPr>
          <w:bCs/>
        </w:rPr>
        <w:t xml:space="preserve">write-ups, graphs, design, etc.) should be unique to </w:t>
      </w:r>
      <w:r w:rsidRPr="00E142CF">
        <w:rPr>
          <w:bCs/>
        </w:rPr>
        <w:t xml:space="preserve">the current </w:t>
      </w:r>
      <w:r w:rsidR="00E37C36" w:rsidRPr="00E142CF">
        <w:rPr>
          <w:bCs/>
        </w:rPr>
        <w:t>submission.</w:t>
      </w:r>
      <w:r w:rsidRPr="00E142CF">
        <w:rPr>
          <w:bCs/>
        </w:rPr>
        <w:t xml:space="preserve"> </w:t>
      </w:r>
      <w:r w:rsidR="00C57AAA" w:rsidRPr="00E142CF">
        <w:rPr>
          <w:bCs/>
        </w:rPr>
        <w:t xml:space="preserve"> </w:t>
      </w:r>
      <w:r w:rsidRPr="00E142CF">
        <w:rPr>
          <w:bCs/>
        </w:rPr>
        <w:t>Entries containing identical elements from past submissions will be rejected.</w:t>
      </w:r>
      <w:r w:rsidR="00E37C36" w:rsidRPr="00E142CF">
        <w:rPr>
          <w:bCs/>
        </w:rPr>
        <w:t xml:space="preserve"> </w:t>
      </w:r>
    </w:p>
    <w:p w:rsidR="002E3837" w:rsidRPr="00E142CF" w:rsidRDefault="00E37C36" w:rsidP="00E37C36">
      <w:pPr>
        <w:pStyle w:val="ListParagraph"/>
        <w:numPr>
          <w:ilvl w:val="1"/>
          <w:numId w:val="2"/>
        </w:numPr>
        <w:shd w:val="clear" w:color="auto" w:fill="FFFFFF"/>
      </w:pPr>
      <w:r w:rsidRPr="00E142CF">
        <w:rPr>
          <w:bCs/>
        </w:rPr>
        <w:t>Plagiarism of past submissions (even from the same author) will result in a rejection of the poster from the competition.</w:t>
      </w:r>
    </w:p>
    <w:p w:rsidR="00715525" w:rsidRDefault="007F5C9C" w:rsidP="00715525">
      <w:pPr>
        <w:spacing w:after="0"/>
        <w:rPr>
          <w:b/>
          <w:u w:val="single"/>
        </w:rPr>
      </w:pPr>
      <w:r w:rsidRPr="00715525">
        <w:rPr>
          <w:b/>
          <w:u w:val="single"/>
        </w:rPr>
        <w:t>Rules and G</w:t>
      </w:r>
      <w:r w:rsidR="0090569A" w:rsidRPr="00715525">
        <w:rPr>
          <w:b/>
          <w:u w:val="single"/>
        </w:rPr>
        <w:t>uidelines</w:t>
      </w:r>
      <w:r w:rsidR="002E3837">
        <w:rPr>
          <w:b/>
          <w:u w:val="single"/>
        </w:rPr>
        <w:t xml:space="preserve"> of Poster Competition</w:t>
      </w:r>
    </w:p>
    <w:p w:rsidR="002E3837" w:rsidRPr="00715525" w:rsidRDefault="002E3837" w:rsidP="00715525">
      <w:pPr>
        <w:spacing w:after="0"/>
        <w:rPr>
          <w:b/>
          <w:u w:val="single"/>
        </w:rPr>
      </w:pPr>
    </w:p>
    <w:p w:rsidR="000945EC" w:rsidRPr="00E142CF" w:rsidRDefault="000945EC" w:rsidP="000945EC">
      <w:pPr>
        <w:pStyle w:val="ListParagraph"/>
        <w:numPr>
          <w:ilvl w:val="0"/>
          <w:numId w:val="2"/>
        </w:numPr>
        <w:spacing w:after="0"/>
      </w:pPr>
      <w:r w:rsidRPr="00E142CF">
        <w:t xml:space="preserve">Posters </w:t>
      </w:r>
      <w:r w:rsidR="00D80ED9" w:rsidRPr="00E142CF">
        <w:t>must</w:t>
      </w:r>
      <w:r w:rsidRPr="00E142CF">
        <w:t xml:space="preserve"> reflect original research by the authors of the poster (poster should be submitted by </w:t>
      </w:r>
      <w:r w:rsidR="00331C99" w:rsidRPr="00E142CF">
        <w:t>a single</w:t>
      </w:r>
      <w:r w:rsidRPr="00E142CF">
        <w:t xml:space="preserve"> primary author).  </w:t>
      </w:r>
    </w:p>
    <w:p w:rsidR="00E22B2B" w:rsidRPr="00E142CF" w:rsidRDefault="00AA4666" w:rsidP="00E22B2B">
      <w:pPr>
        <w:pStyle w:val="ListParagraph"/>
        <w:numPr>
          <w:ilvl w:val="0"/>
          <w:numId w:val="2"/>
        </w:numPr>
        <w:spacing w:after="0"/>
      </w:pPr>
      <w:r w:rsidRPr="00E142CF">
        <w:t xml:space="preserve">Research projects </w:t>
      </w:r>
      <w:r w:rsidR="00D80ED9" w:rsidRPr="00E142CF">
        <w:t>must</w:t>
      </w:r>
      <w:r w:rsidRPr="00E142CF">
        <w:t xml:space="preserve"> test a stated hypothesis </w:t>
      </w:r>
      <w:r w:rsidR="00295702" w:rsidRPr="00E142CF">
        <w:t>and</w:t>
      </w:r>
      <w:r w:rsidR="00DD75AB" w:rsidRPr="00E142CF">
        <w:t xml:space="preserve"> stress a purpose or need </w:t>
      </w:r>
      <w:r w:rsidRPr="00E142CF">
        <w:t xml:space="preserve">mentioned within </w:t>
      </w:r>
      <w:r w:rsidR="00B953EE" w:rsidRPr="00E142CF">
        <w:t>the</w:t>
      </w:r>
      <w:r w:rsidRPr="00E142CF">
        <w:t xml:space="preserve"> poster.</w:t>
      </w:r>
    </w:p>
    <w:p w:rsidR="00E22B2B" w:rsidRDefault="00E22B2B" w:rsidP="00E22B2B">
      <w:pPr>
        <w:pStyle w:val="ListParagraph"/>
        <w:numPr>
          <w:ilvl w:val="0"/>
          <w:numId w:val="2"/>
        </w:numPr>
        <w:spacing w:after="0"/>
      </w:pPr>
      <w:r w:rsidRPr="00E142CF">
        <w:t xml:space="preserve">Research projects </w:t>
      </w:r>
      <w:r w:rsidR="00D80ED9" w:rsidRPr="00E142CF">
        <w:t>must</w:t>
      </w:r>
      <w:r w:rsidRPr="00E142CF">
        <w:t xml:space="preserve"> be complete </w:t>
      </w:r>
      <w:r>
        <w:t>or nearly complete with sufficient levels of data collected and analyzed to help support your findings</w:t>
      </w:r>
    </w:p>
    <w:p w:rsidR="006116F8" w:rsidRDefault="00B444D9" w:rsidP="00AA4666">
      <w:pPr>
        <w:pStyle w:val="ListParagraph"/>
        <w:numPr>
          <w:ilvl w:val="0"/>
          <w:numId w:val="2"/>
        </w:numPr>
        <w:spacing w:after="0"/>
      </w:pPr>
      <w:r>
        <w:t>Acceptable topics of posters include</w:t>
      </w:r>
      <w:r w:rsidR="006116F8">
        <w:t>:</w:t>
      </w:r>
      <w:r w:rsidR="002903A9">
        <w:t xml:space="preserve"> </w:t>
      </w:r>
    </w:p>
    <w:p w:rsidR="006116F8" w:rsidRDefault="006116F8" w:rsidP="006116F8">
      <w:pPr>
        <w:pStyle w:val="ListParagraph"/>
        <w:numPr>
          <w:ilvl w:val="1"/>
          <w:numId w:val="2"/>
        </w:numPr>
        <w:spacing w:after="0"/>
      </w:pPr>
      <w:r>
        <w:t xml:space="preserve">All </w:t>
      </w:r>
      <w:r w:rsidR="006932D6">
        <w:t>a</w:t>
      </w:r>
      <w:r w:rsidR="00DD75AB">
        <w:t>reas of vector-</w:t>
      </w:r>
      <w:r w:rsidR="00F07A60">
        <w:t>borne sciences: (acceptable e</w:t>
      </w:r>
      <w:r w:rsidR="006932D6">
        <w:t>xamples</w:t>
      </w:r>
      <w:r w:rsidR="00F07A60">
        <w:t xml:space="preserve"> below but not to be limited to)</w:t>
      </w:r>
    </w:p>
    <w:p w:rsidR="006932D6" w:rsidRDefault="00DD75AB" w:rsidP="006116F8">
      <w:pPr>
        <w:pStyle w:val="ListParagraph"/>
        <w:numPr>
          <w:ilvl w:val="2"/>
          <w:numId w:val="2"/>
        </w:numPr>
        <w:spacing w:after="0"/>
      </w:pPr>
      <w:r>
        <w:t>V</w:t>
      </w:r>
      <w:r w:rsidR="006932D6">
        <w:t>ector borne diseases</w:t>
      </w:r>
    </w:p>
    <w:p w:rsidR="00B444D9" w:rsidRDefault="00DD75AB" w:rsidP="006116F8">
      <w:pPr>
        <w:pStyle w:val="ListParagraph"/>
        <w:numPr>
          <w:ilvl w:val="2"/>
          <w:numId w:val="2"/>
        </w:numPr>
        <w:spacing w:after="0"/>
      </w:pPr>
      <w:r>
        <w:t>A</w:t>
      </w:r>
      <w:r w:rsidR="006932D6">
        <w:t>rthropod vectors</w:t>
      </w:r>
    </w:p>
    <w:p w:rsidR="006932D6" w:rsidRDefault="006932D6" w:rsidP="006116F8">
      <w:pPr>
        <w:pStyle w:val="ListParagraph"/>
        <w:numPr>
          <w:ilvl w:val="2"/>
          <w:numId w:val="2"/>
        </w:numPr>
        <w:spacing w:after="0"/>
      </w:pPr>
      <w:r>
        <w:t>Surveillance methods</w:t>
      </w:r>
      <w:r w:rsidR="00AA4666">
        <w:t xml:space="preserve"> </w:t>
      </w:r>
    </w:p>
    <w:p w:rsidR="006932D6" w:rsidRDefault="006932D6" w:rsidP="006116F8">
      <w:pPr>
        <w:pStyle w:val="ListParagraph"/>
        <w:numPr>
          <w:ilvl w:val="2"/>
          <w:numId w:val="2"/>
        </w:numPr>
        <w:spacing w:after="0"/>
      </w:pPr>
      <w:r>
        <w:t>Pe</w:t>
      </w:r>
      <w:r w:rsidR="00AA4666">
        <w:t xml:space="preserve">sticides, repellants, or control methods </w:t>
      </w:r>
    </w:p>
    <w:p w:rsidR="00295702" w:rsidRDefault="00295702" w:rsidP="006116F8">
      <w:pPr>
        <w:pStyle w:val="ListParagraph"/>
        <w:numPr>
          <w:ilvl w:val="2"/>
          <w:numId w:val="2"/>
        </w:numPr>
        <w:spacing w:after="0"/>
      </w:pPr>
      <w:r>
        <w:t>Diagnostic or laboratory methods</w:t>
      </w:r>
    </w:p>
    <w:p w:rsidR="0090569A" w:rsidRDefault="0090569A" w:rsidP="006932D6">
      <w:pPr>
        <w:pStyle w:val="ListParagraph"/>
        <w:numPr>
          <w:ilvl w:val="0"/>
          <w:numId w:val="2"/>
        </w:numPr>
      </w:pPr>
      <w:r>
        <w:t>The</w:t>
      </w:r>
      <w:r w:rsidR="00696038">
        <w:t>re</w:t>
      </w:r>
      <w:r>
        <w:t xml:space="preserve"> will be no separate sections for the competition (e.g., topic of poster, </w:t>
      </w:r>
      <w:r w:rsidR="001669AE">
        <w:t>graduate students versus undergraduate students</w:t>
      </w:r>
      <w:r>
        <w:t xml:space="preserve">, </w:t>
      </w:r>
      <w:r w:rsidR="00B444D9">
        <w:t>etc.)</w:t>
      </w:r>
    </w:p>
    <w:p w:rsidR="00AD6B83" w:rsidRDefault="00AD6B83" w:rsidP="00D45EE2">
      <w:pPr>
        <w:pStyle w:val="ListParagraph"/>
        <w:numPr>
          <w:ilvl w:val="0"/>
          <w:numId w:val="2"/>
        </w:numPr>
      </w:pPr>
      <w:r>
        <w:lastRenderedPageBreak/>
        <w:t xml:space="preserve">Only students currently enrolled in </w:t>
      </w:r>
      <w:r w:rsidR="001669AE">
        <w:t xml:space="preserve">a degree program from </w:t>
      </w:r>
      <w:r w:rsidR="00696038">
        <w:t>a Virginia accredited college</w:t>
      </w:r>
      <w:r>
        <w:t xml:space="preserve"> </w:t>
      </w:r>
      <w:r w:rsidR="00696038">
        <w:t>or university</w:t>
      </w:r>
      <w:r w:rsidR="00295702">
        <w:t xml:space="preserve"> </w:t>
      </w:r>
      <w:r>
        <w:t>during the</w:t>
      </w:r>
      <w:r w:rsidR="00696038">
        <w:t xml:space="preserve"> fall</w:t>
      </w:r>
      <w:r>
        <w:t xml:space="preserve"> semester of </w:t>
      </w:r>
      <w:r w:rsidR="00655FD7">
        <w:t>2019</w:t>
      </w:r>
      <w:r w:rsidR="00D91EC6">
        <w:t xml:space="preserve"> </w:t>
      </w:r>
      <w:r>
        <w:t>will be eligible</w:t>
      </w:r>
      <w:r w:rsidR="00B444D9">
        <w:t>.</w:t>
      </w:r>
    </w:p>
    <w:p w:rsidR="00D80ED9" w:rsidRDefault="00B444D9" w:rsidP="00D1059C">
      <w:pPr>
        <w:pStyle w:val="ListParagraph"/>
        <w:numPr>
          <w:ilvl w:val="0"/>
          <w:numId w:val="2"/>
        </w:numPr>
      </w:pPr>
      <w:r>
        <w:t xml:space="preserve">Posters will be judged solely on the presentation of the poster itself.  </w:t>
      </w:r>
      <w:r w:rsidR="000433AD">
        <w:t xml:space="preserve">Any verbal or written communication with the judges will not be included in </w:t>
      </w:r>
      <w:r w:rsidR="00696038">
        <w:t xml:space="preserve">the </w:t>
      </w:r>
      <w:r w:rsidR="000433AD">
        <w:t xml:space="preserve">grading of the posters.  </w:t>
      </w:r>
    </w:p>
    <w:p w:rsidR="00D45EE2" w:rsidRDefault="000433AD" w:rsidP="00D323EE">
      <w:pPr>
        <w:pStyle w:val="ListParagraph"/>
        <w:numPr>
          <w:ilvl w:val="0"/>
          <w:numId w:val="2"/>
        </w:numPr>
      </w:pPr>
      <w:r>
        <w:t xml:space="preserve">Each poster will be judged independently by three judges that have been </w:t>
      </w:r>
      <w:r w:rsidR="00696038">
        <w:t>pre-</w:t>
      </w:r>
      <w:r>
        <w:t xml:space="preserve">selected by the VMCA student competition committee.   </w:t>
      </w:r>
      <w:r w:rsidR="00D45EE2">
        <w:t>Posters will be evaluated in the following areas:</w:t>
      </w:r>
    </w:p>
    <w:p w:rsidR="00033778" w:rsidRDefault="00D45EE2" w:rsidP="00D45EE2">
      <w:pPr>
        <w:pStyle w:val="ListParagraph"/>
        <w:numPr>
          <w:ilvl w:val="1"/>
          <w:numId w:val="2"/>
        </w:numPr>
      </w:pPr>
      <w:r>
        <w:t>Scientific Content (</w:t>
      </w:r>
      <w:r w:rsidR="00033778">
        <w:t>6</w:t>
      </w:r>
      <w:r w:rsidR="006723AE">
        <w:t>5</w:t>
      </w:r>
      <w:r w:rsidR="000F0580">
        <w:t xml:space="preserve">%) – </w:t>
      </w:r>
    </w:p>
    <w:p w:rsidR="008246F5" w:rsidRPr="00E142CF" w:rsidRDefault="008246F5" w:rsidP="008246F5">
      <w:pPr>
        <w:pStyle w:val="ListParagraph"/>
        <w:numPr>
          <w:ilvl w:val="2"/>
          <w:numId w:val="2"/>
        </w:numPr>
      </w:pPr>
      <w:r w:rsidRPr="00E142CF">
        <w:t xml:space="preserve">Each section should be </w:t>
      </w:r>
      <w:r w:rsidR="00D80ED9" w:rsidRPr="00E142CF">
        <w:t xml:space="preserve">unique, </w:t>
      </w:r>
      <w:r w:rsidRPr="00E142CF">
        <w:t>informative, expressed clearly and concisely, free of gramma</w:t>
      </w:r>
      <w:r w:rsidR="001C7705">
        <w:t>tical errors</w:t>
      </w:r>
      <w:r w:rsidRPr="00E142CF">
        <w:t>, appropriately titled, and all information should be pertinent to the study.</w:t>
      </w:r>
    </w:p>
    <w:p w:rsidR="001B442F" w:rsidRPr="00E142CF" w:rsidRDefault="001B442F" w:rsidP="001B442F">
      <w:pPr>
        <w:pStyle w:val="ListParagraph"/>
        <w:numPr>
          <w:ilvl w:val="2"/>
          <w:numId w:val="2"/>
        </w:numPr>
      </w:pPr>
      <w:r w:rsidRPr="00E142CF">
        <w:t>Title (5 points) – Should be a short, comprehensible, and</w:t>
      </w:r>
      <w:r w:rsidR="001C7705">
        <w:t xml:space="preserve"> a</w:t>
      </w:r>
      <w:r w:rsidRPr="00E142CF">
        <w:t xml:space="preserve"> complete</w:t>
      </w:r>
      <w:r w:rsidR="00C57AAA" w:rsidRPr="00E142CF">
        <w:t xml:space="preserve"> representation of the work.</w:t>
      </w:r>
    </w:p>
    <w:p w:rsidR="00D45EE2" w:rsidRPr="00E142CF" w:rsidRDefault="000F0580" w:rsidP="008246F5">
      <w:pPr>
        <w:pStyle w:val="ListParagraph"/>
        <w:numPr>
          <w:ilvl w:val="2"/>
          <w:numId w:val="2"/>
        </w:numPr>
      </w:pPr>
      <w:r w:rsidRPr="00E142CF">
        <w:t>Abstract (10 points) – Maximum of 250 words</w:t>
      </w:r>
      <w:r w:rsidR="00A52580" w:rsidRPr="00E142CF">
        <w:t xml:space="preserve">: </w:t>
      </w:r>
      <w:r w:rsidR="00D80ED9" w:rsidRPr="00E142CF">
        <w:t xml:space="preserve">Should include </w:t>
      </w:r>
      <w:r w:rsidR="00A52580" w:rsidRPr="00E142CF">
        <w:t>a synopsis of the study with</w:t>
      </w:r>
      <w:r w:rsidR="001B442F" w:rsidRPr="00E142CF">
        <w:t xml:space="preserve"> purpose, design,</w:t>
      </w:r>
      <w:r w:rsidR="00A52580" w:rsidRPr="00E142CF">
        <w:t xml:space="preserve"> results</w:t>
      </w:r>
      <w:r w:rsidR="001C7705">
        <w:t>,</w:t>
      </w:r>
      <w:r w:rsidR="00A52580" w:rsidRPr="00E142CF">
        <w:t xml:space="preserve"> and conclusion</w:t>
      </w:r>
      <w:r w:rsidR="00D80ED9" w:rsidRPr="00E142CF">
        <w:t>.</w:t>
      </w:r>
    </w:p>
    <w:p w:rsidR="000F0580" w:rsidRPr="00E142CF" w:rsidRDefault="00C57AAA" w:rsidP="000F0580">
      <w:pPr>
        <w:pStyle w:val="ListParagraph"/>
        <w:numPr>
          <w:ilvl w:val="2"/>
          <w:numId w:val="2"/>
        </w:numPr>
      </w:pPr>
      <w:r w:rsidRPr="00E142CF">
        <w:t>Content</w:t>
      </w:r>
      <w:r w:rsidR="006723AE" w:rsidRPr="00E142CF">
        <w:t xml:space="preserve"> (50</w:t>
      </w:r>
      <w:r w:rsidR="000F0580" w:rsidRPr="00E142CF">
        <w:t xml:space="preserve"> points)</w:t>
      </w:r>
      <w:r w:rsidR="00A52580" w:rsidRPr="00E142CF">
        <w:t>: The following sections should be included</w:t>
      </w:r>
      <w:r w:rsidR="00C32B39" w:rsidRPr="00E142CF">
        <w:t>:</w:t>
      </w:r>
    </w:p>
    <w:p w:rsidR="000F0580" w:rsidRDefault="000F0580" w:rsidP="000F0580">
      <w:pPr>
        <w:pStyle w:val="ListParagraph"/>
        <w:numPr>
          <w:ilvl w:val="3"/>
          <w:numId w:val="2"/>
        </w:numPr>
      </w:pPr>
      <w:r>
        <w:t>Introduction and background with appropriate literature cited</w:t>
      </w:r>
    </w:p>
    <w:p w:rsidR="00176F6F" w:rsidRDefault="00B66E4D" w:rsidP="000F0580">
      <w:pPr>
        <w:pStyle w:val="ListParagraph"/>
        <w:numPr>
          <w:ilvl w:val="3"/>
          <w:numId w:val="2"/>
        </w:numPr>
      </w:pPr>
      <w:r>
        <w:t>Study’s o</w:t>
      </w:r>
      <w:r w:rsidR="00176F6F">
        <w:t>bjectives</w:t>
      </w:r>
      <w:r w:rsidR="00AA4666">
        <w:t>, hypothesis, and/or research question</w:t>
      </w:r>
    </w:p>
    <w:p w:rsidR="000F0580" w:rsidRDefault="00B66E4D" w:rsidP="000F0580">
      <w:pPr>
        <w:pStyle w:val="ListParagraph"/>
        <w:numPr>
          <w:ilvl w:val="3"/>
          <w:numId w:val="2"/>
        </w:numPr>
      </w:pPr>
      <w:r>
        <w:t>Materials and m</w:t>
      </w:r>
      <w:r w:rsidR="000F0580">
        <w:t>ethods</w:t>
      </w:r>
    </w:p>
    <w:p w:rsidR="008246F5" w:rsidRDefault="000F0580" w:rsidP="000F0580">
      <w:pPr>
        <w:pStyle w:val="ListParagraph"/>
        <w:numPr>
          <w:ilvl w:val="3"/>
          <w:numId w:val="2"/>
        </w:numPr>
      </w:pPr>
      <w:r>
        <w:t xml:space="preserve">Results </w:t>
      </w:r>
    </w:p>
    <w:p w:rsidR="000F0580" w:rsidRPr="00E142CF" w:rsidRDefault="000F0580" w:rsidP="000F0580">
      <w:pPr>
        <w:pStyle w:val="ListParagraph"/>
        <w:numPr>
          <w:ilvl w:val="3"/>
          <w:numId w:val="2"/>
        </w:numPr>
      </w:pPr>
      <w:r w:rsidRPr="00E142CF">
        <w:t>Discussion</w:t>
      </w:r>
      <w:r w:rsidR="001F49CF" w:rsidRPr="00E142CF">
        <w:t>/future directions</w:t>
      </w:r>
    </w:p>
    <w:p w:rsidR="00716CAF" w:rsidRDefault="006723AE" w:rsidP="00716CAF">
      <w:pPr>
        <w:pStyle w:val="ListParagraph"/>
        <w:numPr>
          <w:ilvl w:val="1"/>
          <w:numId w:val="2"/>
        </w:numPr>
      </w:pPr>
      <w:r>
        <w:t>Poster Display (35</w:t>
      </w:r>
      <w:r w:rsidR="00716CAF">
        <w:t>%)</w:t>
      </w:r>
    </w:p>
    <w:p w:rsidR="00716CAF" w:rsidRDefault="006723AE" w:rsidP="00716CAF">
      <w:pPr>
        <w:pStyle w:val="ListParagraph"/>
        <w:numPr>
          <w:ilvl w:val="2"/>
          <w:numId w:val="2"/>
        </w:numPr>
      </w:pPr>
      <w:r>
        <w:t>Organization (15</w:t>
      </w:r>
      <w:r w:rsidR="00716CAF">
        <w:t xml:space="preserve"> points)</w:t>
      </w:r>
    </w:p>
    <w:p w:rsidR="00033778" w:rsidRDefault="00033778" w:rsidP="00033778">
      <w:pPr>
        <w:pStyle w:val="ListParagraph"/>
        <w:numPr>
          <w:ilvl w:val="3"/>
          <w:numId w:val="2"/>
        </w:numPr>
      </w:pPr>
      <w:r>
        <w:t xml:space="preserve">Order of information, </w:t>
      </w:r>
      <w:r w:rsidR="006E6218">
        <w:t>minimum</w:t>
      </w:r>
      <w:r>
        <w:t xml:space="preserve"> redundancy, flow from one section to another</w:t>
      </w:r>
    </w:p>
    <w:p w:rsidR="00033778" w:rsidRDefault="00033778" w:rsidP="00033778">
      <w:pPr>
        <w:pStyle w:val="ListParagraph"/>
        <w:numPr>
          <w:ilvl w:val="3"/>
          <w:numId w:val="2"/>
        </w:numPr>
      </w:pPr>
      <w:r>
        <w:t xml:space="preserve">Use of space, color, and sizes of sections </w:t>
      </w:r>
    </w:p>
    <w:p w:rsidR="00716CAF" w:rsidRDefault="006723AE" w:rsidP="00716CAF">
      <w:pPr>
        <w:pStyle w:val="ListParagraph"/>
        <w:numPr>
          <w:ilvl w:val="2"/>
          <w:numId w:val="2"/>
        </w:numPr>
      </w:pPr>
      <w:r>
        <w:t>Text, Figures</w:t>
      </w:r>
      <w:r w:rsidR="001C7705">
        <w:t>,</w:t>
      </w:r>
      <w:r>
        <w:t xml:space="preserve"> and Tables (20</w:t>
      </w:r>
      <w:r w:rsidR="00716CAF">
        <w:t xml:space="preserve"> points)</w:t>
      </w:r>
    </w:p>
    <w:p w:rsidR="00716CAF" w:rsidRDefault="006E6218" w:rsidP="00716CAF">
      <w:pPr>
        <w:pStyle w:val="ListParagraph"/>
        <w:numPr>
          <w:ilvl w:val="3"/>
          <w:numId w:val="2"/>
        </w:numPr>
      </w:pPr>
      <w:r>
        <w:t xml:space="preserve">Legible text size and appropriate color contrast with background colors </w:t>
      </w:r>
    </w:p>
    <w:p w:rsidR="006E6218" w:rsidRDefault="008246F5" w:rsidP="00716CAF">
      <w:pPr>
        <w:pStyle w:val="ListParagraph"/>
        <w:numPr>
          <w:ilvl w:val="3"/>
          <w:numId w:val="2"/>
        </w:numPr>
      </w:pPr>
      <w:r>
        <w:t>Ability</w:t>
      </w:r>
      <w:r w:rsidR="00BB0873">
        <w:t xml:space="preserve"> to be understood</w:t>
      </w:r>
      <w:r w:rsidR="009F574E">
        <w:t>, effective use of figures and tables</w:t>
      </w:r>
    </w:p>
    <w:p w:rsidR="00D323EE" w:rsidRDefault="00D323EE" w:rsidP="00D323EE">
      <w:pPr>
        <w:pStyle w:val="ListParagraph"/>
        <w:numPr>
          <w:ilvl w:val="1"/>
          <w:numId w:val="2"/>
        </w:numPr>
      </w:pPr>
      <w:r>
        <w:t xml:space="preserve">In the event of a tie or discrepancy in scores, the judges will meet with the VMCA Student Competition Committee for a resolution.  </w:t>
      </w:r>
    </w:p>
    <w:p w:rsidR="006068DD" w:rsidRDefault="00E22B2B" w:rsidP="006068DD">
      <w:pPr>
        <w:pStyle w:val="ListParagraph"/>
        <w:numPr>
          <w:ilvl w:val="0"/>
          <w:numId w:val="2"/>
        </w:numPr>
      </w:pPr>
      <w:r>
        <w:t>Any poster not meeting the requirements stated above</w:t>
      </w:r>
      <w:r w:rsidR="00655FD7">
        <w:t xml:space="preserve"> will be ineligible for the 2019</w:t>
      </w:r>
      <w:r w:rsidR="00A52580">
        <w:t>-20</w:t>
      </w:r>
      <w:r w:rsidR="00655FD7">
        <w:t>20</w:t>
      </w:r>
      <w:r>
        <w:t xml:space="preserve"> VMCA competition.  </w:t>
      </w:r>
    </w:p>
    <w:p w:rsidR="001A10D3" w:rsidRDefault="001A10D3" w:rsidP="001A10D3"/>
    <w:p w:rsidR="001A10D3" w:rsidRDefault="001A10D3" w:rsidP="001A10D3"/>
    <w:p w:rsidR="001A10D3" w:rsidRDefault="001A10D3" w:rsidP="001A10D3"/>
    <w:p w:rsidR="001A10D3" w:rsidRDefault="001A10D3" w:rsidP="001A10D3"/>
    <w:p w:rsidR="001A10D3" w:rsidRPr="00E142CF" w:rsidRDefault="00C172CE" w:rsidP="001A10D3">
      <w:pPr>
        <w:rPr>
          <w:b/>
          <w:sz w:val="18"/>
          <w:szCs w:val="18"/>
        </w:rPr>
      </w:pPr>
      <w:r>
        <w:rPr>
          <w:b/>
          <w:sz w:val="18"/>
          <w:szCs w:val="18"/>
        </w:rPr>
        <w:t>Document edited 7/11/2019</w:t>
      </w:r>
    </w:p>
    <w:sectPr w:rsidR="001A10D3" w:rsidRPr="00E1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1C" w:rsidRDefault="004B401C" w:rsidP="001A10D3">
      <w:pPr>
        <w:spacing w:after="0" w:line="240" w:lineRule="auto"/>
      </w:pPr>
      <w:r>
        <w:separator/>
      </w:r>
    </w:p>
  </w:endnote>
  <w:endnote w:type="continuationSeparator" w:id="0">
    <w:p w:rsidR="004B401C" w:rsidRDefault="004B401C" w:rsidP="001A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1C" w:rsidRDefault="004B401C" w:rsidP="001A10D3">
      <w:pPr>
        <w:spacing w:after="0" w:line="240" w:lineRule="auto"/>
      </w:pPr>
      <w:r>
        <w:separator/>
      </w:r>
    </w:p>
  </w:footnote>
  <w:footnote w:type="continuationSeparator" w:id="0">
    <w:p w:rsidR="004B401C" w:rsidRDefault="004B401C" w:rsidP="001A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8DC"/>
    <w:multiLevelType w:val="hybridMultilevel"/>
    <w:tmpl w:val="ADA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3034B"/>
    <w:multiLevelType w:val="hybridMultilevel"/>
    <w:tmpl w:val="F7E8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7FB"/>
    <w:multiLevelType w:val="hybridMultilevel"/>
    <w:tmpl w:val="A7EA61C8"/>
    <w:lvl w:ilvl="0" w:tplc="E33C0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33C072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83"/>
    <w:rsid w:val="00033778"/>
    <w:rsid w:val="000433AD"/>
    <w:rsid w:val="000945EC"/>
    <w:rsid w:val="000C3EC4"/>
    <w:rsid w:val="000F0580"/>
    <w:rsid w:val="001102B6"/>
    <w:rsid w:val="001669AE"/>
    <w:rsid w:val="00171289"/>
    <w:rsid w:val="00176F6F"/>
    <w:rsid w:val="001A10D3"/>
    <w:rsid w:val="001B442F"/>
    <w:rsid w:val="001C7705"/>
    <w:rsid w:val="001D4008"/>
    <w:rsid w:val="001F49CF"/>
    <w:rsid w:val="002125E4"/>
    <w:rsid w:val="00217FC8"/>
    <w:rsid w:val="00254FF6"/>
    <w:rsid w:val="002601D8"/>
    <w:rsid w:val="002903A9"/>
    <w:rsid w:val="00295702"/>
    <w:rsid w:val="002D4A86"/>
    <w:rsid w:val="002E3837"/>
    <w:rsid w:val="002F04C4"/>
    <w:rsid w:val="002F0638"/>
    <w:rsid w:val="003036D5"/>
    <w:rsid w:val="00331C99"/>
    <w:rsid w:val="00335FCC"/>
    <w:rsid w:val="00353F05"/>
    <w:rsid w:val="003C73BA"/>
    <w:rsid w:val="003D27ED"/>
    <w:rsid w:val="00421D68"/>
    <w:rsid w:val="0048024E"/>
    <w:rsid w:val="004B401C"/>
    <w:rsid w:val="004F123F"/>
    <w:rsid w:val="00500734"/>
    <w:rsid w:val="00506AA7"/>
    <w:rsid w:val="00510A98"/>
    <w:rsid w:val="00567206"/>
    <w:rsid w:val="00570781"/>
    <w:rsid w:val="005E38E8"/>
    <w:rsid w:val="005E3E6D"/>
    <w:rsid w:val="006068DD"/>
    <w:rsid w:val="006102DE"/>
    <w:rsid w:val="006116F8"/>
    <w:rsid w:val="00641858"/>
    <w:rsid w:val="00655FD7"/>
    <w:rsid w:val="006723AE"/>
    <w:rsid w:val="00686CEF"/>
    <w:rsid w:val="006932D6"/>
    <w:rsid w:val="00695486"/>
    <w:rsid w:val="00696038"/>
    <w:rsid w:val="006E0F57"/>
    <w:rsid w:val="006E6218"/>
    <w:rsid w:val="00715525"/>
    <w:rsid w:val="00716CAF"/>
    <w:rsid w:val="007226F8"/>
    <w:rsid w:val="00762D63"/>
    <w:rsid w:val="007F5C9C"/>
    <w:rsid w:val="008246F5"/>
    <w:rsid w:val="0085102B"/>
    <w:rsid w:val="00853AF9"/>
    <w:rsid w:val="00855FAC"/>
    <w:rsid w:val="008707DE"/>
    <w:rsid w:val="00884E3B"/>
    <w:rsid w:val="008D5DB0"/>
    <w:rsid w:val="0090569A"/>
    <w:rsid w:val="00932BAA"/>
    <w:rsid w:val="00960D40"/>
    <w:rsid w:val="00995328"/>
    <w:rsid w:val="009A66D6"/>
    <w:rsid w:val="009E215A"/>
    <w:rsid w:val="009E7DC3"/>
    <w:rsid w:val="009F574E"/>
    <w:rsid w:val="00A43AA4"/>
    <w:rsid w:val="00A447C8"/>
    <w:rsid w:val="00A52580"/>
    <w:rsid w:val="00AA4666"/>
    <w:rsid w:val="00AD6B83"/>
    <w:rsid w:val="00AE159F"/>
    <w:rsid w:val="00AF4F5F"/>
    <w:rsid w:val="00B13C96"/>
    <w:rsid w:val="00B23441"/>
    <w:rsid w:val="00B444D9"/>
    <w:rsid w:val="00B55FC0"/>
    <w:rsid w:val="00B66E4D"/>
    <w:rsid w:val="00B953EE"/>
    <w:rsid w:val="00B97ED2"/>
    <w:rsid w:val="00BB0873"/>
    <w:rsid w:val="00C172CE"/>
    <w:rsid w:val="00C32B39"/>
    <w:rsid w:val="00C57AAA"/>
    <w:rsid w:val="00C71F33"/>
    <w:rsid w:val="00CA6F7A"/>
    <w:rsid w:val="00CE256B"/>
    <w:rsid w:val="00D1059C"/>
    <w:rsid w:val="00D323EE"/>
    <w:rsid w:val="00D45EE2"/>
    <w:rsid w:val="00D80ED9"/>
    <w:rsid w:val="00D91EC6"/>
    <w:rsid w:val="00D975AC"/>
    <w:rsid w:val="00DA47DC"/>
    <w:rsid w:val="00DD75AB"/>
    <w:rsid w:val="00E142CF"/>
    <w:rsid w:val="00E22B2B"/>
    <w:rsid w:val="00E37C36"/>
    <w:rsid w:val="00E7442C"/>
    <w:rsid w:val="00E94B1A"/>
    <w:rsid w:val="00EB1E69"/>
    <w:rsid w:val="00F07A60"/>
    <w:rsid w:val="00F34CDE"/>
    <w:rsid w:val="00F46BE4"/>
    <w:rsid w:val="00F52955"/>
    <w:rsid w:val="00F91E16"/>
    <w:rsid w:val="00F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AB1F"/>
  <w15:docId w15:val="{724CC541-1086-4C25-85CC-7AB9292D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6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0D3"/>
  </w:style>
  <w:style w:type="paragraph" w:styleId="Footer">
    <w:name w:val="footer"/>
    <w:basedOn w:val="Normal"/>
    <w:link w:val="FooterChar"/>
    <w:uiPriority w:val="99"/>
    <w:unhideWhenUsed/>
    <w:rsid w:val="001A1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squito-va.org/?page_id=8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niaMosqui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B478-A953-4C13-9F99-AD905E11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Kiser</dc:creator>
  <cp:lastModifiedBy>Karen I. Akaratovic</cp:lastModifiedBy>
  <cp:revision>5</cp:revision>
  <cp:lastPrinted>2018-08-03T13:19:00Z</cp:lastPrinted>
  <dcterms:created xsi:type="dcterms:W3CDTF">2019-07-11T19:39:00Z</dcterms:created>
  <dcterms:modified xsi:type="dcterms:W3CDTF">2019-07-16T19:10:00Z</dcterms:modified>
</cp:coreProperties>
</file>